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horzAnchor="margin" w:tblpY="-72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85AB6" w14:paraId="16F0AB4E" w14:textId="77777777" w:rsidTr="00A348BA">
        <w:tc>
          <w:tcPr>
            <w:tcW w:w="9062" w:type="dxa"/>
          </w:tcPr>
          <w:p w14:paraId="5F27DA5B" w14:textId="1CDB836B" w:rsidR="00885AB6" w:rsidRPr="00885AB6" w:rsidRDefault="00885AB6" w:rsidP="00A348BA">
            <w:pPr>
              <w:jc w:val="center"/>
              <w:rPr>
                <w:b/>
                <w:bCs/>
              </w:rPr>
            </w:pPr>
            <w:r w:rsidRPr="00885AB6">
              <w:rPr>
                <w:b/>
                <w:bCs/>
                <w:sz w:val="28"/>
                <w:szCs w:val="28"/>
              </w:rPr>
              <w:t>Séance 2 – La masse volumique</w:t>
            </w:r>
          </w:p>
        </w:tc>
      </w:tr>
    </w:tbl>
    <w:p w14:paraId="03B0A0E2" w14:textId="77777777" w:rsidR="0090192D" w:rsidRDefault="0090192D"/>
    <w:p w14:paraId="7B9998DE" w14:textId="03B29B99" w:rsidR="00E1285C" w:rsidRPr="00E1285C" w:rsidRDefault="0090192D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EAED9F" wp14:editId="420C8DFD">
            <wp:simplePos x="0" y="0"/>
            <wp:positionH relativeFrom="column">
              <wp:posOffset>4228784</wp:posOffset>
            </wp:positionH>
            <wp:positionV relativeFrom="paragraph">
              <wp:posOffset>55596</wp:posOffset>
            </wp:positionV>
            <wp:extent cx="1258697" cy="656348"/>
            <wp:effectExtent l="0" t="0" r="0" b="0"/>
            <wp:wrapTight wrapText="bothSides">
              <wp:wrapPolygon edited="0">
                <wp:start x="0" y="0"/>
                <wp:lineTo x="0" y="20701"/>
                <wp:lineTo x="21251" y="20701"/>
                <wp:lineTo x="21251" y="0"/>
                <wp:lineTo x="0" y="0"/>
              </wp:wrapPolygon>
            </wp:wrapTight>
            <wp:docPr id="2" name="Image 2" descr="Masses marquées / Mécanique, statique, dynamique / Physique | Matériel  scientifique CON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ses marquées / Mécanique, statique, dynamique / Physique | Matériel  scientifique CONATEX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67" b="24688"/>
                    <a:stretch/>
                  </pic:blipFill>
                  <pic:spPr bwMode="auto">
                    <a:xfrm>
                      <a:off x="0" y="0"/>
                      <a:ext cx="1258697" cy="656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1285C" w:rsidRPr="00E1285C">
        <w:rPr>
          <w:b/>
          <w:bCs/>
        </w:rPr>
        <w:t>TP – Démarche d’investigation</w:t>
      </w:r>
    </w:p>
    <w:p w14:paraId="17D23D39" w14:textId="276959F4" w:rsidR="00E1285C" w:rsidRDefault="00E1285C">
      <w:r>
        <w:t>A l’aide des 3 documents suivants, trouver en quelle matière sont réalisées les masses utilisées en Physique Chimie</w:t>
      </w:r>
    </w:p>
    <w:p w14:paraId="0FACB0CC" w14:textId="77777777" w:rsidR="0090192D" w:rsidRDefault="0090192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5AB6" w14:paraId="11002DBD" w14:textId="77777777" w:rsidTr="00885AB6">
        <w:tc>
          <w:tcPr>
            <w:tcW w:w="4531" w:type="dxa"/>
          </w:tcPr>
          <w:p w14:paraId="3116549D" w14:textId="7E047416" w:rsidR="00885AB6" w:rsidRPr="00885AB6" w:rsidRDefault="00885AB6" w:rsidP="00885AB6">
            <w:pPr>
              <w:jc w:val="center"/>
              <w:rPr>
                <w:b/>
                <w:bCs/>
              </w:rPr>
            </w:pPr>
            <w:r w:rsidRPr="00885AB6">
              <w:rPr>
                <w:b/>
                <w:bCs/>
              </w:rPr>
              <w:t>Doc 1 : La formule de la masse volumique</w:t>
            </w:r>
          </w:p>
        </w:tc>
        <w:tc>
          <w:tcPr>
            <w:tcW w:w="4531" w:type="dxa"/>
          </w:tcPr>
          <w:p w14:paraId="455658D2" w14:textId="77777777" w:rsidR="00885AB6" w:rsidRDefault="00885AB6" w:rsidP="00885AB6">
            <w:pPr>
              <w:jc w:val="center"/>
              <w:rPr>
                <w:b/>
                <w:bCs/>
              </w:rPr>
            </w:pPr>
            <w:r w:rsidRPr="00885AB6">
              <w:rPr>
                <w:b/>
                <w:bCs/>
              </w:rPr>
              <w:t>Doc 2 : Masse volumique des métaux</w:t>
            </w:r>
          </w:p>
          <w:p w14:paraId="40B8EA45" w14:textId="6C419769" w:rsidR="00885AB6" w:rsidRPr="00885AB6" w:rsidRDefault="00885AB6" w:rsidP="00885AB6">
            <w:pPr>
              <w:jc w:val="center"/>
              <w:rPr>
                <w:b/>
                <w:bCs/>
              </w:rPr>
            </w:pPr>
            <w:r>
              <w:t>(</w:t>
            </w:r>
            <w:proofErr w:type="gramStart"/>
            <w:r>
              <w:t>g</w:t>
            </w:r>
            <w:proofErr w:type="gramEnd"/>
            <w:r>
              <w:t>/L)</w:t>
            </w:r>
          </w:p>
        </w:tc>
      </w:tr>
      <w:tr w:rsidR="00885AB6" w14:paraId="4499DC24" w14:textId="77777777" w:rsidTr="00885AB6">
        <w:trPr>
          <w:trHeight w:val="1864"/>
        </w:trPr>
        <w:tc>
          <w:tcPr>
            <w:tcW w:w="4531" w:type="dxa"/>
          </w:tcPr>
          <w:p w14:paraId="50088054" w14:textId="3E67125E" w:rsidR="00885AB6" w:rsidRPr="00885AB6" w:rsidRDefault="00885AB6">
            <w:pPr>
              <w:rPr>
                <w:rFonts w:eastAsiaTheme="minorEastAsia"/>
                <w:b/>
                <w:bCs/>
                <w:sz w:val="40"/>
                <w:szCs w:val="4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 xml:space="preserve">ρ =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sz w:val="40"/>
                        <w:szCs w:val="4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m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40"/>
                        <w:szCs w:val="40"/>
                      </w:rPr>
                      <m:t>V</m:t>
                    </m:r>
                  </m:den>
                </m:f>
              </m:oMath>
            </m:oMathPara>
          </w:p>
          <w:p w14:paraId="67289A16" w14:textId="77777777" w:rsidR="00885AB6" w:rsidRPr="00885AB6" w:rsidRDefault="00885AB6" w:rsidP="00885AB6">
            <w:pPr>
              <w:spacing w:line="276" w:lineRule="auto"/>
              <w:rPr>
                <w:rFonts w:eastAsiaTheme="minorEastAsia"/>
              </w:rPr>
            </w:pPr>
          </w:p>
          <w:p w14:paraId="05493309" w14:textId="75F23001" w:rsidR="00885AB6" w:rsidRPr="00885AB6" w:rsidRDefault="00885AB6" w:rsidP="00885AB6">
            <w:pPr>
              <w:spacing w:line="276" w:lineRule="auto"/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ρ</m:t>
              </m:r>
            </m:oMath>
            <w:r w:rsidRPr="00885AB6">
              <w:rPr>
                <w:rFonts w:eastAsiaTheme="minorEastAsia"/>
              </w:rPr>
              <w:t> : Masse Volumique (g/L)</w:t>
            </w:r>
          </w:p>
          <w:p w14:paraId="4C05F11B" w14:textId="429DAA42" w:rsidR="00885AB6" w:rsidRPr="00885AB6" w:rsidRDefault="00885AB6" w:rsidP="00885AB6">
            <w:pPr>
              <w:spacing w:line="276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Pr="00885AB6">
              <w:rPr>
                <w:rFonts w:eastAsiaTheme="minorEastAsia"/>
              </w:rPr>
              <w:t> : Masse (g)</w:t>
            </w:r>
          </w:p>
          <w:p w14:paraId="4EE768E0" w14:textId="504BECDE" w:rsidR="00885AB6" w:rsidRPr="00885AB6" w:rsidRDefault="00885AB6" w:rsidP="00885AB6">
            <w:pPr>
              <w:spacing w:line="276" w:lineRule="auto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 w:rsidRPr="00885AB6">
              <w:rPr>
                <w:rFonts w:eastAsiaTheme="minorEastAsia"/>
              </w:rPr>
              <w:t> : Volume (L)</w:t>
            </w:r>
          </w:p>
        </w:tc>
        <w:tc>
          <w:tcPr>
            <w:tcW w:w="4531" w:type="dxa"/>
          </w:tcPr>
          <w:p w14:paraId="0042E06C" w14:textId="667A5557" w:rsidR="00885AB6" w:rsidRDefault="00885AB6" w:rsidP="00885AB6">
            <w:pPr>
              <w:ind w:left="1416"/>
            </w:pPr>
            <w:r>
              <w:t>Or : 19,3</w:t>
            </w:r>
          </w:p>
          <w:p w14:paraId="7E28E988" w14:textId="4F3C3AE0" w:rsidR="00885AB6" w:rsidRDefault="00885AB6" w:rsidP="00885AB6">
            <w:pPr>
              <w:ind w:left="1416"/>
            </w:pPr>
            <w:r>
              <w:t>Argent : 10500</w:t>
            </w:r>
          </w:p>
          <w:p w14:paraId="32D735D2" w14:textId="77777777" w:rsidR="00885AB6" w:rsidRDefault="00885AB6" w:rsidP="00885AB6">
            <w:pPr>
              <w:ind w:left="1416"/>
            </w:pPr>
            <w:r>
              <w:t>Aluminium : 2,7</w:t>
            </w:r>
          </w:p>
          <w:p w14:paraId="7EE5186F" w14:textId="70C92D58" w:rsidR="00885AB6" w:rsidRDefault="00885AB6" w:rsidP="00885AB6">
            <w:pPr>
              <w:ind w:left="1416"/>
            </w:pPr>
            <w:r>
              <w:t>Cuivre : 8,9</w:t>
            </w:r>
          </w:p>
          <w:p w14:paraId="70DD83EC" w14:textId="5AA6561E" w:rsidR="00885AB6" w:rsidRDefault="00885AB6" w:rsidP="00885AB6">
            <w:pPr>
              <w:ind w:left="1416"/>
            </w:pPr>
            <w:r>
              <w:t>Titane : 4,5</w:t>
            </w:r>
          </w:p>
          <w:p w14:paraId="7B5E5B61" w14:textId="77777777" w:rsidR="00885AB6" w:rsidRDefault="00885AB6" w:rsidP="00885AB6">
            <w:pPr>
              <w:ind w:left="1416"/>
            </w:pPr>
            <w:r>
              <w:t>Acier : 7,5 – 8,1</w:t>
            </w:r>
          </w:p>
          <w:p w14:paraId="1EAF4294" w14:textId="35D92557" w:rsidR="00885AB6" w:rsidRDefault="00885AB6" w:rsidP="00885AB6">
            <w:pPr>
              <w:ind w:left="1416"/>
            </w:pPr>
            <w:r>
              <w:t>Fonte : 6,8-7,4</w:t>
            </w:r>
          </w:p>
        </w:tc>
      </w:tr>
      <w:tr w:rsidR="00885AB6" w14:paraId="3A9EC475" w14:textId="77777777" w:rsidTr="0090192D">
        <w:trPr>
          <w:trHeight w:val="5260"/>
        </w:trPr>
        <w:tc>
          <w:tcPr>
            <w:tcW w:w="9062" w:type="dxa"/>
            <w:gridSpan w:val="2"/>
          </w:tcPr>
          <w:p w14:paraId="01CD87F8" w14:textId="77777777" w:rsidR="00885AB6" w:rsidRDefault="00885AB6" w:rsidP="00885AB6">
            <w:pPr>
              <w:jc w:val="center"/>
              <w:rPr>
                <w:b/>
                <w:bCs/>
              </w:rPr>
            </w:pPr>
            <w:r w:rsidRPr="00885AB6">
              <w:rPr>
                <w:b/>
                <w:bCs/>
              </w:rPr>
              <w:t>Doc 3 :</w:t>
            </w:r>
            <w:r>
              <w:rPr>
                <w:b/>
                <w:bCs/>
              </w:rPr>
              <w:t xml:space="preserve"> Mesurer </w:t>
            </w:r>
            <w:r w:rsidR="00E1285C">
              <w:rPr>
                <w:b/>
                <w:bCs/>
              </w:rPr>
              <w:t>le volume d’un solide</w:t>
            </w:r>
          </w:p>
          <w:p w14:paraId="43D5B22E" w14:textId="77777777" w:rsidR="00E1285C" w:rsidRDefault="00E1285C" w:rsidP="00E1285C">
            <w:pPr>
              <w:rPr>
                <w:b/>
                <w:bCs/>
              </w:rPr>
            </w:pPr>
          </w:p>
          <w:p w14:paraId="03E9C7B3" w14:textId="7821554A" w:rsidR="00E1285C" w:rsidRPr="00885AB6" w:rsidRDefault="00E1285C" w:rsidP="00E1285C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1D1FC22" wp14:editId="7F063172">
                  <wp:extent cx="3321916" cy="2774315"/>
                  <wp:effectExtent l="0" t="0" r="0" b="698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23566" t="31162" r="39810" b="14463"/>
                          <a:stretch/>
                        </pic:blipFill>
                        <pic:spPr bwMode="auto">
                          <a:xfrm>
                            <a:off x="0" y="0"/>
                            <a:ext cx="3338144" cy="27878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5DF3F" w14:textId="77777777" w:rsidR="00E1285C" w:rsidRDefault="00E1285C">
      <w:pPr>
        <w:rPr>
          <w:noProof/>
        </w:rPr>
      </w:pPr>
    </w:p>
    <w:p w14:paraId="123E95C3" w14:textId="6AA508C0" w:rsidR="00885AB6" w:rsidRDefault="0090192D">
      <w:pPr>
        <w:rPr>
          <w:b/>
          <w:bCs/>
        </w:rPr>
      </w:pPr>
      <w:r w:rsidRPr="0090192D">
        <w:rPr>
          <w:b/>
          <w:bCs/>
        </w:rPr>
        <w:t>Exercice 1</w:t>
      </w:r>
      <w:r w:rsidR="00A348BA">
        <w:rPr>
          <w:b/>
          <w:bCs/>
        </w:rPr>
        <w:t xml:space="preserve"> – L’eau, la vie</w:t>
      </w:r>
    </w:p>
    <w:p w14:paraId="535F937E" w14:textId="7FCA38B3" w:rsidR="0090192D" w:rsidRDefault="0090192D">
      <w:r>
        <w:t>Calculer la masse volumique de l’eau</w:t>
      </w:r>
    </w:p>
    <w:p w14:paraId="0BEE2936" w14:textId="4AAFAB99" w:rsidR="0090192D" w:rsidRDefault="0090192D"/>
    <w:p w14:paraId="5056E226" w14:textId="60BF7550" w:rsidR="0090192D" w:rsidRDefault="0090192D">
      <w:pPr>
        <w:rPr>
          <w:b/>
          <w:bCs/>
        </w:rPr>
      </w:pPr>
      <w:r w:rsidRPr="0090192D">
        <w:rPr>
          <w:b/>
          <w:bCs/>
        </w:rPr>
        <w:t>Exercice 2</w:t>
      </w:r>
      <w:r w:rsidR="00A348BA">
        <w:rPr>
          <w:b/>
          <w:bCs/>
        </w:rPr>
        <w:t xml:space="preserve"> – Une coloration parfaite !</w:t>
      </w:r>
    </w:p>
    <w:p w14:paraId="12FE4FB7" w14:textId="497ADE1C" w:rsidR="0090192D" w:rsidRDefault="0090192D">
      <w:r>
        <w:t>Afin de réaliser une coloration</w:t>
      </w:r>
      <w:r w:rsidR="00A348BA">
        <w:t xml:space="preserve"> 1+3</w:t>
      </w:r>
      <w:r>
        <w:t xml:space="preserve">, une coiffeuse à besoin de 30 </w:t>
      </w:r>
      <w:proofErr w:type="spellStart"/>
      <w:r>
        <w:t>mL</w:t>
      </w:r>
      <w:proofErr w:type="spellEnd"/>
      <w:r>
        <w:t xml:space="preserve"> de colorant. Celle-ci ne dispose que d’une balance. Combien devra-t-elle peser de colorant ?</w:t>
      </w:r>
      <w:r w:rsidR="00A348BA">
        <w:t xml:space="preserve"> Combien devra-t-elle peser d’oxydant ?</w:t>
      </w:r>
    </w:p>
    <w:p w14:paraId="609EC719" w14:textId="4F045B55" w:rsidR="0090192D" w:rsidRPr="00A348BA" w:rsidRDefault="00A348BA">
      <w:r w:rsidRPr="00A348BA">
        <w:rPr>
          <w:rFonts w:eastAsiaTheme="minorEastAsia"/>
          <w:u w:val="single"/>
        </w:rPr>
        <w:t>Données :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  <w:vertAlign w:val="subscript"/>
        </w:rPr>
        <w:t>coloration</w:t>
      </w:r>
      <w:r>
        <w:rPr>
          <w:rFonts w:eastAsiaTheme="minorEastAsia"/>
        </w:rPr>
        <w:t xml:space="preserve"> = 1,33 ; </w:t>
      </w:r>
      <m:oMath>
        <m:r>
          <w:rPr>
            <w:rFonts w:ascii="Cambria Math" w:hAnsi="Cambria Math"/>
          </w:rPr>
          <m:t>ρ</m:t>
        </m:r>
      </m:oMath>
      <w:r>
        <w:rPr>
          <w:rFonts w:eastAsiaTheme="minorEastAsia"/>
          <w:vertAlign w:val="subscript"/>
        </w:rPr>
        <w:t xml:space="preserve">oxydant </w:t>
      </w:r>
      <w:r>
        <w:rPr>
          <w:rFonts w:eastAsiaTheme="minorEastAsia"/>
        </w:rPr>
        <w:t>= 1,</w:t>
      </w:r>
      <w:r>
        <w:rPr>
          <w:rFonts w:eastAsiaTheme="minorEastAsia"/>
        </w:rPr>
        <w:t>1</w:t>
      </w:r>
      <w:r>
        <w:rPr>
          <w:rFonts w:eastAsiaTheme="minorEastAsia"/>
        </w:rPr>
        <w:t>3</w:t>
      </w:r>
      <w:r>
        <w:rPr>
          <w:rFonts w:eastAsiaTheme="minorEastAsia"/>
        </w:rPr>
        <w:t xml:space="preserve"> (30 volumes) </w:t>
      </w:r>
    </w:p>
    <w:sectPr w:rsidR="0090192D" w:rsidRPr="00A34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B6"/>
    <w:rsid w:val="00885AB6"/>
    <w:rsid w:val="0090192D"/>
    <w:rsid w:val="00A348BA"/>
    <w:rsid w:val="00E1285C"/>
    <w:rsid w:val="00E5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78E6D"/>
  <w15:chartTrackingRefBased/>
  <w15:docId w15:val="{34C07F19-645D-4BA7-9F6C-ADF53C1C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8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A34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2021-10-14T19:58:00Z</dcterms:created>
  <dcterms:modified xsi:type="dcterms:W3CDTF">2021-10-14T20:34:00Z</dcterms:modified>
</cp:coreProperties>
</file>