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lledutableau"/>
        <w:tblpPr w:leftFromText="141" w:rightFromText="141" w:horzAnchor="margin" w:tblpY="-533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86035" w:rsidRPr="00586035" w14:paraId="53A2C5BA" w14:textId="77777777" w:rsidTr="00B35B4C">
        <w:tc>
          <w:tcPr>
            <w:tcW w:w="9062" w:type="dxa"/>
          </w:tcPr>
          <w:p w14:paraId="7E170188" w14:textId="5D3622C4" w:rsidR="00586035" w:rsidRPr="00586035" w:rsidRDefault="00586035" w:rsidP="00B35B4C">
            <w:pPr>
              <w:jc w:val="center"/>
              <w:rPr>
                <w:b/>
                <w:bCs/>
                <w:sz w:val="32"/>
                <w:szCs w:val="32"/>
              </w:rPr>
            </w:pPr>
            <w:r w:rsidRPr="00586035">
              <w:rPr>
                <w:b/>
                <w:bCs/>
                <w:sz w:val="32"/>
                <w:szCs w:val="32"/>
              </w:rPr>
              <w:t>Séance 2 – Lumière IR</w:t>
            </w:r>
          </w:p>
        </w:tc>
      </w:tr>
    </w:tbl>
    <w:p w14:paraId="604955D9" w14:textId="77777777" w:rsidR="00B35B4C" w:rsidRDefault="00B35B4C">
      <w:pPr>
        <w:rPr>
          <w:rFonts w:ascii="Lato" w:hAnsi="Lato"/>
          <w:b/>
          <w:bCs/>
        </w:rPr>
      </w:pPr>
    </w:p>
    <w:p w14:paraId="275AA1BB" w14:textId="589058A4" w:rsidR="00586035" w:rsidRPr="00586035" w:rsidRDefault="00586035">
      <w:pPr>
        <w:rPr>
          <w:rFonts w:ascii="Lato" w:hAnsi="Lato"/>
          <w:b/>
          <w:bCs/>
        </w:rPr>
      </w:pPr>
      <w:r w:rsidRPr="00586035">
        <w:rPr>
          <w:rFonts w:ascii="Lato" w:hAnsi="Lato"/>
          <w:b/>
          <w:bCs/>
        </w:rPr>
        <w:t>Exercice 1 – Chauffage radiant infrarouge</w:t>
      </w:r>
    </w:p>
    <w:p w14:paraId="795F487A" w14:textId="34A56438" w:rsidR="00B35B4C" w:rsidRDefault="00B35B4C" w:rsidP="00B35B4C">
      <w:pPr>
        <w:jc w:val="center"/>
        <w:rPr>
          <w:rFonts w:ascii="Lato" w:hAnsi="Lato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3E1A89E" wp14:editId="11EC66FB">
            <wp:simplePos x="0" y="0"/>
            <wp:positionH relativeFrom="column">
              <wp:posOffset>3271520</wp:posOffset>
            </wp:positionH>
            <wp:positionV relativeFrom="paragraph">
              <wp:posOffset>121920</wp:posOffset>
            </wp:positionV>
            <wp:extent cx="2931795" cy="1369695"/>
            <wp:effectExtent l="0" t="0" r="1905" b="1905"/>
            <wp:wrapTight wrapText="bothSides">
              <wp:wrapPolygon edited="0">
                <wp:start x="0" y="0"/>
                <wp:lineTo x="0" y="21330"/>
                <wp:lineTo x="21474" y="21330"/>
                <wp:lineTo x="21474" y="0"/>
                <wp:lineTo x="0" y="0"/>
              </wp:wrapPolygon>
            </wp:wrapTight>
            <wp:docPr id="3" name="Image 3" descr="radiateur infrarouge installé dans un sal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adiateur infrarouge installé dans un salo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795" cy="136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28C2E5" w14:textId="576C67C1" w:rsidR="00586035" w:rsidRPr="00586035" w:rsidRDefault="00586035">
      <w:pPr>
        <w:rPr>
          <w:rFonts w:ascii="Lato" w:hAnsi="Lato"/>
        </w:rPr>
      </w:pPr>
      <w:r w:rsidRPr="00586035">
        <w:rPr>
          <w:rFonts w:ascii="Lato" w:hAnsi="Lato"/>
        </w:rPr>
        <w:t>Joël vient d’installer un chauffage à infrarouge dans la salle de bains de son appartement. La notice indique qu’il ne faut pas laisser d’objets ou de tissus à moins de 60 cm de l’appareil.</w:t>
      </w:r>
    </w:p>
    <w:p w14:paraId="520F1B64" w14:textId="289ABF2B" w:rsidR="00586035" w:rsidRPr="00586035" w:rsidRDefault="00586035">
      <w:pPr>
        <w:rPr>
          <w:rFonts w:ascii="Lato" w:hAnsi="Lato"/>
        </w:rPr>
      </w:pPr>
    </w:p>
    <w:p w14:paraId="53A4A76A" w14:textId="4C5F769C" w:rsidR="00586035" w:rsidRPr="00586035" w:rsidRDefault="00586035" w:rsidP="00586035">
      <w:pPr>
        <w:pStyle w:val="Paragraphedeliste"/>
        <w:numPr>
          <w:ilvl w:val="0"/>
          <w:numId w:val="1"/>
        </w:numPr>
        <w:rPr>
          <w:rFonts w:ascii="Lato" w:hAnsi="Lato"/>
        </w:rPr>
      </w:pPr>
      <w:r w:rsidRPr="00586035">
        <w:rPr>
          <w:rFonts w:ascii="Lato" w:hAnsi="Lato"/>
        </w:rPr>
        <w:t xml:space="preserve">Sur quel principe fonctionne cet appareil ? </w:t>
      </w:r>
    </w:p>
    <w:p w14:paraId="05560B7A" w14:textId="77777777" w:rsidR="00586035" w:rsidRPr="00586035" w:rsidRDefault="00586035" w:rsidP="00586035">
      <w:pPr>
        <w:rPr>
          <w:rFonts w:ascii="Lato" w:hAnsi="Lato"/>
        </w:rPr>
      </w:pPr>
    </w:p>
    <w:p w14:paraId="3FE4ECDB" w14:textId="1087F341" w:rsidR="00586035" w:rsidRDefault="00586035" w:rsidP="00586035">
      <w:pPr>
        <w:pStyle w:val="Paragraphedeliste"/>
        <w:numPr>
          <w:ilvl w:val="0"/>
          <w:numId w:val="1"/>
        </w:numPr>
        <w:rPr>
          <w:rFonts w:ascii="Lato" w:hAnsi="Lato"/>
        </w:rPr>
      </w:pPr>
      <w:r w:rsidRPr="00586035">
        <w:rPr>
          <w:rFonts w:ascii="Lato" w:hAnsi="Lato"/>
        </w:rPr>
        <w:t>Expliquer pour quelle raison il ne faut pas laisser un objet à moins de 60 cm de l’appareil ?</w:t>
      </w:r>
    </w:p>
    <w:p w14:paraId="6EF986D1" w14:textId="77777777" w:rsidR="00586035" w:rsidRPr="00586035" w:rsidRDefault="00586035" w:rsidP="00586035">
      <w:pPr>
        <w:pStyle w:val="Paragraphedeliste"/>
        <w:rPr>
          <w:rFonts w:ascii="Lato" w:hAnsi="Lato"/>
        </w:rPr>
      </w:pPr>
    </w:p>
    <w:p w14:paraId="4A8BC460" w14:textId="01EFB9E0" w:rsidR="00586035" w:rsidRDefault="00586035" w:rsidP="00586035">
      <w:pPr>
        <w:rPr>
          <w:rFonts w:ascii="Lato" w:hAnsi="Lato"/>
        </w:rPr>
      </w:pPr>
    </w:p>
    <w:p w14:paraId="3B67FA77" w14:textId="65792E74" w:rsidR="00B35B4C" w:rsidRDefault="00586035" w:rsidP="00586035">
      <w:pPr>
        <w:rPr>
          <w:rFonts w:ascii="Lato" w:hAnsi="Lato"/>
          <w:b/>
          <w:bCs/>
        </w:rPr>
      </w:pPr>
      <w:r w:rsidRPr="00586035">
        <w:rPr>
          <w:rFonts w:ascii="Lato" w:hAnsi="Lato"/>
          <w:b/>
          <w:bCs/>
        </w:rPr>
        <w:t xml:space="preserve">Exercice 2 </w:t>
      </w:r>
      <w:r>
        <w:rPr>
          <w:rFonts w:ascii="Lato" w:hAnsi="Lato"/>
          <w:b/>
          <w:bCs/>
        </w:rPr>
        <w:t>–</w:t>
      </w:r>
      <w:r w:rsidRPr="00586035">
        <w:rPr>
          <w:rFonts w:ascii="Lato" w:hAnsi="Lato"/>
          <w:b/>
          <w:bCs/>
        </w:rPr>
        <w:t xml:space="preserve"> </w:t>
      </w:r>
      <w:r>
        <w:rPr>
          <w:rFonts w:ascii="Lato" w:hAnsi="Lato"/>
          <w:b/>
          <w:bCs/>
        </w:rPr>
        <w:t>Serre de jardin</w:t>
      </w:r>
    </w:p>
    <w:p w14:paraId="53B5B9BD" w14:textId="1854FD47" w:rsidR="00586035" w:rsidRPr="00B35B4C" w:rsidRDefault="00B35B4C" w:rsidP="00586035">
      <w:pPr>
        <w:rPr>
          <w:rFonts w:ascii="Lato" w:hAnsi="Lato"/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5225762" wp14:editId="55764D1C">
            <wp:simplePos x="0" y="0"/>
            <wp:positionH relativeFrom="column">
              <wp:posOffset>-117475</wp:posOffset>
            </wp:positionH>
            <wp:positionV relativeFrom="paragraph">
              <wp:posOffset>45085</wp:posOffset>
            </wp:positionV>
            <wp:extent cx="1523365" cy="2054225"/>
            <wp:effectExtent l="0" t="0" r="635" b="3175"/>
            <wp:wrapTight wrapText="bothSides">
              <wp:wrapPolygon edited="0">
                <wp:start x="0" y="0"/>
                <wp:lineTo x="0" y="21433"/>
                <wp:lineTo x="21339" y="21433"/>
                <wp:lineTo x="21339" y="0"/>
                <wp:lineTo x="0" y="0"/>
              </wp:wrapPolygon>
            </wp:wrapTight>
            <wp:docPr id="2" name="Image 2" descr="La Vieille Grand-mère En Foulard S'occupe Des Plantes En Serre Photo stock  - Image du vert, retraite: 159463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 Vieille Grand-mère En Foulard S'occupe Des Plantes En Serre Photo stock  - Image du vert, retraite: 15946385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3365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Lato" w:hAnsi="Lato"/>
        </w:rPr>
        <w:t>So</w:t>
      </w:r>
      <w:r w:rsidRPr="00B35B4C">
        <w:rPr>
          <w:rFonts w:ascii="Lato" w:hAnsi="Lato"/>
        </w:rPr>
        <w:t>nietchka</w:t>
      </w:r>
      <w:proofErr w:type="spellEnd"/>
      <w:r w:rsidR="00586035">
        <w:rPr>
          <w:rFonts w:ascii="Lato" w:hAnsi="Lato"/>
        </w:rPr>
        <w:t xml:space="preserve"> utilise une serre en verre pour maintenir une température acceptable pour ses semis de printemps. La nuit, la température dans la serre descend moins qu’à l’extérieur ?</w:t>
      </w:r>
    </w:p>
    <w:p w14:paraId="668CDB6B" w14:textId="1CE9AC18" w:rsidR="00586035" w:rsidRDefault="00586035" w:rsidP="00586035">
      <w:pPr>
        <w:rPr>
          <w:rFonts w:ascii="Lato" w:hAnsi="Lato"/>
        </w:rPr>
      </w:pPr>
    </w:p>
    <w:p w14:paraId="0E1EB0B5" w14:textId="77777777" w:rsidR="00586035" w:rsidRDefault="00586035" w:rsidP="00586035">
      <w:pPr>
        <w:pStyle w:val="Paragraphedeliste"/>
        <w:numPr>
          <w:ilvl w:val="0"/>
          <w:numId w:val="2"/>
        </w:numPr>
        <w:rPr>
          <w:rFonts w:ascii="Lato" w:hAnsi="Lato"/>
        </w:rPr>
      </w:pPr>
      <w:r>
        <w:rPr>
          <w:rFonts w:ascii="Lato" w:hAnsi="Lato"/>
        </w:rPr>
        <w:t>Expliquer le rôle de la serre dans la journée</w:t>
      </w:r>
    </w:p>
    <w:p w14:paraId="4B7BDD66" w14:textId="59C5A383" w:rsidR="00586035" w:rsidRDefault="00586035" w:rsidP="00586035">
      <w:pPr>
        <w:pStyle w:val="Paragraphedeliste"/>
        <w:rPr>
          <w:rFonts w:ascii="Lato" w:hAnsi="Lato"/>
        </w:rPr>
      </w:pPr>
      <w:r>
        <w:rPr>
          <w:rFonts w:ascii="Lato" w:hAnsi="Lato"/>
        </w:rPr>
        <w:t xml:space="preserve"> </w:t>
      </w:r>
    </w:p>
    <w:p w14:paraId="7EC0EE05" w14:textId="4A6DDA9B" w:rsidR="00586035" w:rsidRDefault="00586035" w:rsidP="00586035">
      <w:pPr>
        <w:pStyle w:val="Paragraphedeliste"/>
        <w:numPr>
          <w:ilvl w:val="0"/>
          <w:numId w:val="2"/>
        </w:numPr>
        <w:rPr>
          <w:rFonts w:ascii="Lato" w:hAnsi="Lato"/>
        </w:rPr>
      </w:pPr>
      <w:r>
        <w:rPr>
          <w:rFonts w:ascii="Lato" w:hAnsi="Lato"/>
        </w:rPr>
        <w:t>Que se passe-t-il la nuit pour expliquer une baisse plus faible de la température à l’intérieur ?</w:t>
      </w:r>
    </w:p>
    <w:p w14:paraId="04FB7317" w14:textId="77777777" w:rsidR="00586035" w:rsidRPr="00586035" w:rsidRDefault="00586035" w:rsidP="00586035">
      <w:pPr>
        <w:pStyle w:val="Paragraphedeliste"/>
        <w:rPr>
          <w:rFonts w:ascii="Lato" w:hAnsi="Lato"/>
        </w:rPr>
      </w:pPr>
    </w:p>
    <w:p w14:paraId="736857C1" w14:textId="4915075C" w:rsidR="00586035" w:rsidRDefault="00586035" w:rsidP="00586035">
      <w:pPr>
        <w:pStyle w:val="Paragraphedeliste"/>
        <w:numPr>
          <w:ilvl w:val="0"/>
          <w:numId w:val="2"/>
        </w:numPr>
        <w:rPr>
          <w:rFonts w:ascii="Lato" w:hAnsi="Lato"/>
        </w:rPr>
      </w:pPr>
      <w:r>
        <w:rPr>
          <w:rFonts w:ascii="Lato" w:hAnsi="Lato"/>
        </w:rPr>
        <w:t>En quoi ce phénomène peut-il être comparé à l’effet de serre de la Terre ?</w:t>
      </w:r>
    </w:p>
    <w:p w14:paraId="6E1BAC56" w14:textId="77777777" w:rsidR="00B35B4C" w:rsidRDefault="00B35B4C" w:rsidP="00B35B4C">
      <w:pPr>
        <w:rPr>
          <w:rFonts w:ascii="Lato" w:hAnsi="Lato"/>
        </w:rPr>
      </w:pPr>
    </w:p>
    <w:p w14:paraId="6452FC88" w14:textId="12B7E9BC" w:rsidR="00B35B4C" w:rsidRPr="00B35B4C" w:rsidRDefault="00B35B4C" w:rsidP="00B35B4C">
      <w:pPr>
        <w:rPr>
          <w:rFonts w:ascii="Lato" w:hAnsi="Lato"/>
          <w:b/>
          <w:bCs/>
        </w:rPr>
      </w:pPr>
      <w:r w:rsidRPr="00B35B4C">
        <w:rPr>
          <w:rFonts w:ascii="Lato" w:hAnsi="Lato"/>
        </w:rPr>
        <w:drawing>
          <wp:anchor distT="0" distB="0" distL="114300" distR="114300" simplePos="0" relativeHeight="251660288" behindDoc="1" locked="0" layoutInCell="1" allowOverlap="1" wp14:anchorId="4D6B199D" wp14:editId="210A9392">
            <wp:simplePos x="0" y="0"/>
            <wp:positionH relativeFrom="column">
              <wp:posOffset>3271520</wp:posOffset>
            </wp:positionH>
            <wp:positionV relativeFrom="paragraph">
              <wp:posOffset>207645</wp:posOffset>
            </wp:positionV>
            <wp:extent cx="2781300" cy="1957070"/>
            <wp:effectExtent l="0" t="0" r="0" b="5080"/>
            <wp:wrapTight wrapText="bothSides">
              <wp:wrapPolygon edited="0">
                <wp:start x="0" y="0"/>
                <wp:lineTo x="0" y="21446"/>
                <wp:lineTo x="21452" y="21446"/>
                <wp:lineTo x="21452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35B4C">
        <w:rPr>
          <w:rFonts w:ascii="Lato" w:hAnsi="Lato"/>
          <w:b/>
          <w:bCs/>
        </w:rPr>
        <w:t>Exercice 3 – Infographie</w:t>
      </w:r>
    </w:p>
    <w:p w14:paraId="3849B27B" w14:textId="58E63624" w:rsidR="00B35B4C" w:rsidRDefault="00B35B4C" w:rsidP="00B35B4C">
      <w:pPr>
        <w:rPr>
          <w:rFonts w:ascii="Lato" w:hAnsi="Lato"/>
        </w:rPr>
      </w:pPr>
      <w:r>
        <w:rPr>
          <w:rFonts w:ascii="Lato" w:hAnsi="Lato"/>
        </w:rPr>
        <w:t xml:space="preserve">A l’aide de l’infographie, répondre aux questions suivantes : </w:t>
      </w:r>
    </w:p>
    <w:p w14:paraId="0870C69E" w14:textId="7C3BC7C2" w:rsidR="00B35B4C" w:rsidRDefault="00B35B4C" w:rsidP="00B35B4C">
      <w:pPr>
        <w:pStyle w:val="Paragraphedeliste"/>
        <w:numPr>
          <w:ilvl w:val="0"/>
          <w:numId w:val="3"/>
        </w:numPr>
        <w:rPr>
          <w:rFonts w:ascii="Lato" w:hAnsi="Lato"/>
        </w:rPr>
      </w:pPr>
      <w:r>
        <w:rPr>
          <w:rFonts w:ascii="Lato" w:hAnsi="Lato"/>
        </w:rPr>
        <w:t>Quel rayonnement en provenance du Soleil réchauffe la terre ?</w:t>
      </w:r>
    </w:p>
    <w:p w14:paraId="1C6B4C00" w14:textId="77777777" w:rsidR="00B35B4C" w:rsidRDefault="00B35B4C" w:rsidP="00B35B4C">
      <w:pPr>
        <w:pStyle w:val="Paragraphedeliste"/>
        <w:rPr>
          <w:rFonts w:ascii="Lato" w:hAnsi="Lato"/>
        </w:rPr>
      </w:pPr>
    </w:p>
    <w:p w14:paraId="752A319F" w14:textId="5B4F4C7A" w:rsidR="00B35B4C" w:rsidRDefault="00B35B4C" w:rsidP="00B35B4C">
      <w:pPr>
        <w:pStyle w:val="Paragraphedeliste"/>
        <w:numPr>
          <w:ilvl w:val="0"/>
          <w:numId w:val="3"/>
        </w:numPr>
        <w:rPr>
          <w:rFonts w:ascii="Lato" w:hAnsi="Lato"/>
        </w:rPr>
      </w:pPr>
      <w:r>
        <w:rPr>
          <w:rFonts w:ascii="Lato" w:hAnsi="Lato"/>
        </w:rPr>
        <w:t xml:space="preserve">Quel est le rôle de l’atmosphère ? </w:t>
      </w:r>
    </w:p>
    <w:p w14:paraId="07CC7A0A" w14:textId="77777777" w:rsidR="00B35B4C" w:rsidRPr="00B35B4C" w:rsidRDefault="00B35B4C" w:rsidP="00B35B4C">
      <w:pPr>
        <w:pStyle w:val="Paragraphedeliste"/>
        <w:rPr>
          <w:rFonts w:ascii="Lato" w:hAnsi="Lato"/>
        </w:rPr>
      </w:pPr>
    </w:p>
    <w:p w14:paraId="0C35D22B" w14:textId="77777777" w:rsidR="00B35B4C" w:rsidRDefault="00B35B4C" w:rsidP="00B35B4C">
      <w:pPr>
        <w:pStyle w:val="Paragraphedeliste"/>
        <w:rPr>
          <w:rFonts w:ascii="Lato" w:hAnsi="Lato"/>
        </w:rPr>
      </w:pPr>
    </w:p>
    <w:p w14:paraId="4B9718E8" w14:textId="7C15095D" w:rsidR="00B35B4C" w:rsidRDefault="00B35B4C" w:rsidP="00B35B4C">
      <w:pPr>
        <w:pStyle w:val="Paragraphedeliste"/>
        <w:numPr>
          <w:ilvl w:val="0"/>
          <w:numId w:val="3"/>
        </w:numPr>
        <w:rPr>
          <w:rFonts w:ascii="Lato" w:hAnsi="Lato"/>
        </w:rPr>
      </w:pPr>
      <w:r>
        <w:rPr>
          <w:rFonts w:ascii="Lato" w:hAnsi="Lato"/>
        </w:rPr>
        <w:t>La Terre émet-elle un rayonnement ?</w:t>
      </w:r>
    </w:p>
    <w:p w14:paraId="4E1539DB" w14:textId="77777777" w:rsidR="00B35B4C" w:rsidRDefault="00B35B4C" w:rsidP="00B35B4C">
      <w:pPr>
        <w:pStyle w:val="Paragraphedeliste"/>
        <w:rPr>
          <w:rFonts w:ascii="Lato" w:hAnsi="Lato"/>
        </w:rPr>
      </w:pPr>
    </w:p>
    <w:p w14:paraId="5F05C9A1" w14:textId="2054C81E" w:rsidR="00B35B4C" w:rsidRDefault="00B35B4C" w:rsidP="00B35B4C">
      <w:pPr>
        <w:pStyle w:val="Paragraphedeliste"/>
        <w:numPr>
          <w:ilvl w:val="0"/>
          <w:numId w:val="3"/>
        </w:numPr>
        <w:rPr>
          <w:rFonts w:ascii="Lato" w:hAnsi="Lato"/>
        </w:rPr>
      </w:pPr>
      <w:r>
        <w:rPr>
          <w:rFonts w:ascii="Lato" w:hAnsi="Lato"/>
        </w:rPr>
        <w:t>En quoi les émissions de CO2 participent à l’amplification de l’effet de serre ?</w:t>
      </w:r>
    </w:p>
    <w:p w14:paraId="34D36EF0" w14:textId="77777777" w:rsidR="00B35B4C" w:rsidRPr="00B35B4C" w:rsidRDefault="00B35B4C" w:rsidP="00B35B4C">
      <w:pPr>
        <w:pStyle w:val="Paragraphedeliste"/>
        <w:rPr>
          <w:rFonts w:ascii="Lato" w:hAnsi="Lato"/>
        </w:rPr>
      </w:pPr>
    </w:p>
    <w:p w14:paraId="6F8DFA97" w14:textId="37D42564" w:rsidR="00B35B4C" w:rsidRDefault="00B35B4C" w:rsidP="00B35B4C">
      <w:pPr>
        <w:rPr>
          <w:rFonts w:ascii="Lato" w:hAnsi="Lato"/>
          <w:b/>
          <w:bCs/>
        </w:rPr>
      </w:pPr>
      <w:r w:rsidRPr="00B35B4C">
        <w:rPr>
          <w:rFonts w:ascii="Lato" w:hAnsi="Lato"/>
          <w:b/>
          <w:bCs/>
        </w:rPr>
        <w:lastRenderedPageBreak/>
        <w:t xml:space="preserve">Exercice </w:t>
      </w:r>
      <w:r>
        <w:rPr>
          <w:rFonts w:ascii="Lato" w:hAnsi="Lato"/>
          <w:b/>
          <w:bCs/>
        </w:rPr>
        <w:t>4</w:t>
      </w:r>
      <w:r w:rsidRPr="00B35B4C">
        <w:rPr>
          <w:rFonts w:ascii="Lato" w:hAnsi="Lato"/>
          <w:b/>
          <w:bCs/>
        </w:rPr>
        <w:t xml:space="preserve"> – </w:t>
      </w:r>
      <w:r w:rsidR="00476338">
        <w:rPr>
          <w:rFonts w:ascii="Lato" w:hAnsi="Lato"/>
          <w:b/>
          <w:bCs/>
        </w:rPr>
        <w:t>Four solaire</w:t>
      </w:r>
    </w:p>
    <w:p w14:paraId="7A413924" w14:textId="60AB2D51" w:rsidR="00476338" w:rsidRDefault="00476338" w:rsidP="00B35B4C">
      <w:pPr>
        <w:rPr>
          <w:rFonts w:ascii="Lato" w:hAnsi="Lato"/>
          <w:b/>
          <w:bCs/>
        </w:rPr>
      </w:pPr>
      <w:r>
        <w:rPr>
          <w:rFonts w:ascii="Lato" w:hAnsi="Lato"/>
          <w:noProof/>
        </w:rPr>
        <w:drawing>
          <wp:anchor distT="0" distB="0" distL="114300" distR="114300" simplePos="0" relativeHeight="251661312" behindDoc="1" locked="0" layoutInCell="1" allowOverlap="1" wp14:anchorId="6AC4D3C8" wp14:editId="2BC18E99">
            <wp:simplePos x="0" y="0"/>
            <wp:positionH relativeFrom="column">
              <wp:posOffset>4000500</wp:posOffset>
            </wp:positionH>
            <wp:positionV relativeFrom="paragraph">
              <wp:posOffset>107950</wp:posOffset>
            </wp:positionV>
            <wp:extent cx="2127250" cy="1595120"/>
            <wp:effectExtent l="0" t="0" r="6350" b="5080"/>
            <wp:wrapTight wrapText="bothSides">
              <wp:wrapPolygon edited="0">
                <wp:start x="0" y="0"/>
                <wp:lineTo x="0" y="21411"/>
                <wp:lineTo x="21471" y="21411"/>
                <wp:lineTo x="21471" y="0"/>
                <wp:lineTo x="0" y="0"/>
              </wp:wrapPolygon>
            </wp:wrapTight>
            <wp:docPr id="4" name="Vidéo 4" descr="Le four solaire le plus puissant au monde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déo 4" descr="Le four solaire le plus puissant au monde">
                      <a:hlinkClick r:id="rId8"/>
                    </pic:cNvPr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AzHAoGCSXMY?feature=oembed&quot; frameborder=&quot;0&quot; allow=&quot;accelerometer; autoplay; clipboard-write; encrypted-media; gyroscope; picture-in-picture&quot; allowfullscreen=&quot;&quot; title=&quot;Le four solaire le plus puissant au monde&quot; sandbox=&quot;allow-scripts allow-same-origin allow-popups&quot;&gt;&lt;/iframe&gt;" h="113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2F2F02" w14:textId="700DC8F1" w:rsidR="00476338" w:rsidRDefault="00476338" w:rsidP="00B35B4C">
      <w:pPr>
        <w:rPr>
          <w:rFonts w:ascii="Lato" w:hAnsi="Lato"/>
        </w:rPr>
      </w:pPr>
      <w:r>
        <w:rPr>
          <w:rFonts w:ascii="Lato" w:hAnsi="Lato"/>
        </w:rPr>
        <w:t xml:space="preserve">A l’aide de la vidéo, répondre aux questions suivantes : </w:t>
      </w:r>
    </w:p>
    <w:p w14:paraId="1F6B9716" w14:textId="4F6C0501" w:rsidR="00476338" w:rsidRDefault="00476338" w:rsidP="00476338">
      <w:pPr>
        <w:pStyle w:val="Paragraphedeliste"/>
        <w:numPr>
          <w:ilvl w:val="0"/>
          <w:numId w:val="4"/>
        </w:numPr>
        <w:rPr>
          <w:rFonts w:ascii="Lato" w:hAnsi="Lato"/>
        </w:rPr>
      </w:pPr>
      <w:r>
        <w:rPr>
          <w:rFonts w:ascii="Lato" w:hAnsi="Lato"/>
        </w:rPr>
        <w:t xml:space="preserve">Pourquoi le four solaire est un procédé écologique ? </w:t>
      </w:r>
    </w:p>
    <w:p w14:paraId="7E08CB95" w14:textId="77777777" w:rsidR="00476338" w:rsidRDefault="00476338" w:rsidP="00476338">
      <w:pPr>
        <w:pStyle w:val="Paragraphedeliste"/>
        <w:rPr>
          <w:rFonts w:ascii="Lato" w:hAnsi="Lato"/>
        </w:rPr>
      </w:pPr>
    </w:p>
    <w:p w14:paraId="18662F74" w14:textId="3276FEBA" w:rsidR="00476338" w:rsidRDefault="00476338" w:rsidP="00476338">
      <w:pPr>
        <w:pStyle w:val="Paragraphedeliste"/>
        <w:numPr>
          <w:ilvl w:val="0"/>
          <w:numId w:val="4"/>
        </w:numPr>
        <w:rPr>
          <w:rFonts w:ascii="Lato" w:hAnsi="Lato"/>
        </w:rPr>
      </w:pPr>
      <w:r>
        <w:rPr>
          <w:rFonts w:ascii="Lato" w:hAnsi="Lato"/>
        </w:rPr>
        <w:t xml:space="preserve">Quel dispositif est utilisé pour réfléchir les rayons ? </w:t>
      </w:r>
    </w:p>
    <w:p w14:paraId="7E5FBBAD" w14:textId="77777777" w:rsidR="00476338" w:rsidRPr="00476338" w:rsidRDefault="00476338" w:rsidP="00476338">
      <w:pPr>
        <w:pStyle w:val="Paragraphedeliste"/>
        <w:rPr>
          <w:rFonts w:ascii="Lato" w:hAnsi="Lato"/>
        </w:rPr>
      </w:pPr>
    </w:p>
    <w:p w14:paraId="1A16F91E" w14:textId="77777777" w:rsidR="00476338" w:rsidRDefault="00476338" w:rsidP="00476338">
      <w:pPr>
        <w:pStyle w:val="Paragraphedeliste"/>
        <w:rPr>
          <w:rFonts w:ascii="Lato" w:hAnsi="Lato"/>
        </w:rPr>
      </w:pPr>
    </w:p>
    <w:p w14:paraId="0B7B3BC9" w14:textId="3000C224" w:rsidR="00476338" w:rsidRDefault="00476338" w:rsidP="00476338">
      <w:pPr>
        <w:pStyle w:val="Paragraphedeliste"/>
        <w:numPr>
          <w:ilvl w:val="0"/>
          <w:numId w:val="4"/>
        </w:numPr>
        <w:rPr>
          <w:rFonts w:ascii="Lato" w:hAnsi="Lato"/>
        </w:rPr>
      </w:pPr>
      <w:r>
        <w:rPr>
          <w:rFonts w:ascii="Lato" w:hAnsi="Lato"/>
        </w:rPr>
        <w:t>Quelles sont les différentes couleurs de l’acier lors du test de chauffe ?</w:t>
      </w:r>
    </w:p>
    <w:p w14:paraId="2824A882" w14:textId="71A2779C" w:rsidR="00476338" w:rsidRDefault="00476338" w:rsidP="00476338">
      <w:pPr>
        <w:rPr>
          <w:rFonts w:ascii="Lato" w:hAnsi="Lato"/>
        </w:rPr>
      </w:pPr>
    </w:p>
    <w:p w14:paraId="6EA48B48" w14:textId="3B8842E6" w:rsidR="00476338" w:rsidRDefault="00476338" w:rsidP="00476338">
      <w:pPr>
        <w:rPr>
          <w:rFonts w:ascii="Lato" w:hAnsi="Lato"/>
          <w:b/>
          <w:bCs/>
        </w:rPr>
      </w:pPr>
      <w:r w:rsidRPr="00476338">
        <w:rPr>
          <w:rFonts w:ascii="Lato" w:hAnsi="Lato"/>
        </w:rPr>
        <w:drawing>
          <wp:anchor distT="0" distB="0" distL="114300" distR="114300" simplePos="0" relativeHeight="251662336" behindDoc="1" locked="0" layoutInCell="1" allowOverlap="1" wp14:anchorId="17BE5193" wp14:editId="1B075373">
            <wp:simplePos x="0" y="0"/>
            <wp:positionH relativeFrom="column">
              <wp:posOffset>-118745</wp:posOffset>
            </wp:positionH>
            <wp:positionV relativeFrom="paragraph">
              <wp:posOffset>212090</wp:posOffset>
            </wp:positionV>
            <wp:extent cx="2988310" cy="2090420"/>
            <wp:effectExtent l="0" t="0" r="2540" b="5080"/>
            <wp:wrapTight wrapText="bothSides">
              <wp:wrapPolygon edited="0">
                <wp:start x="0" y="0"/>
                <wp:lineTo x="0" y="21456"/>
                <wp:lineTo x="21481" y="21456"/>
                <wp:lineTo x="21481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3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35B4C">
        <w:rPr>
          <w:rFonts w:ascii="Lato" w:hAnsi="Lato"/>
          <w:b/>
          <w:bCs/>
        </w:rPr>
        <w:t xml:space="preserve">Exercice </w:t>
      </w:r>
      <w:r>
        <w:rPr>
          <w:rFonts w:ascii="Lato" w:hAnsi="Lato"/>
          <w:b/>
          <w:bCs/>
        </w:rPr>
        <w:t>5</w:t>
      </w:r>
      <w:r w:rsidRPr="00B35B4C">
        <w:rPr>
          <w:rFonts w:ascii="Lato" w:hAnsi="Lato"/>
          <w:b/>
          <w:bCs/>
        </w:rPr>
        <w:t xml:space="preserve"> – </w:t>
      </w:r>
      <w:r>
        <w:rPr>
          <w:rFonts w:ascii="Lato" w:hAnsi="Lato"/>
          <w:b/>
          <w:bCs/>
        </w:rPr>
        <w:t>Accidents domestique</w:t>
      </w:r>
    </w:p>
    <w:p w14:paraId="08A24AB9" w14:textId="757B37AF" w:rsidR="00476338" w:rsidRDefault="00476338" w:rsidP="00476338">
      <w:pPr>
        <w:pStyle w:val="Paragraphedeliste"/>
        <w:numPr>
          <w:ilvl w:val="0"/>
          <w:numId w:val="5"/>
        </w:numPr>
        <w:rPr>
          <w:rFonts w:ascii="Lato" w:hAnsi="Lato"/>
        </w:rPr>
      </w:pPr>
      <w:r>
        <w:rPr>
          <w:rFonts w:ascii="Lato" w:hAnsi="Lato"/>
        </w:rPr>
        <w:t xml:space="preserve">Sur cette image, quelles sont les zones les plus chaudes ? </w:t>
      </w:r>
    </w:p>
    <w:p w14:paraId="13143561" w14:textId="77777777" w:rsidR="00476338" w:rsidRDefault="00476338" w:rsidP="00476338">
      <w:pPr>
        <w:pStyle w:val="Paragraphedeliste"/>
        <w:rPr>
          <w:rFonts w:ascii="Lato" w:hAnsi="Lato"/>
        </w:rPr>
      </w:pPr>
    </w:p>
    <w:p w14:paraId="3628B84C" w14:textId="09508702" w:rsidR="00476338" w:rsidRDefault="00476338" w:rsidP="00476338">
      <w:pPr>
        <w:pStyle w:val="Paragraphedeliste"/>
        <w:numPr>
          <w:ilvl w:val="0"/>
          <w:numId w:val="5"/>
        </w:numPr>
        <w:rPr>
          <w:rFonts w:ascii="Lato" w:hAnsi="Lato"/>
        </w:rPr>
      </w:pPr>
      <w:r>
        <w:rPr>
          <w:rFonts w:ascii="Lato" w:hAnsi="Lato"/>
        </w:rPr>
        <w:t xml:space="preserve">Existe-t-il une différence entre les 3 chargeurs ? </w:t>
      </w:r>
    </w:p>
    <w:p w14:paraId="5B7BA700" w14:textId="77777777" w:rsidR="00476338" w:rsidRPr="00476338" w:rsidRDefault="00476338" w:rsidP="00476338">
      <w:pPr>
        <w:pStyle w:val="Paragraphedeliste"/>
        <w:rPr>
          <w:rFonts w:ascii="Lato" w:hAnsi="Lato"/>
        </w:rPr>
      </w:pPr>
    </w:p>
    <w:p w14:paraId="7158171D" w14:textId="77777777" w:rsidR="00476338" w:rsidRDefault="00476338" w:rsidP="00476338">
      <w:pPr>
        <w:pStyle w:val="Paragraphedeliste"/>
        <w:rPr>
          <w:rFonts w:ascii="Lato" w:hAnsi="Lato"/>
        </w:rPr>
      </w:pPr>
    </w:p>
    <w:p w14:paraId="0CD1BBA0" w14:textId="5AF56B33" w:rsidR="00476338" w:rsidRDefault="00476338" w:rsidP="00476338">
      <w:pPr>
        <w:pStyle w:val="Paragraphedeliste"/>
        <w:numPr>
          <w:ilvl w:val="0"/>
          <w:numId w:val="5"/>
        </w:numPr>
        <w:rPr>
          <w:rFonts w:ascii="Lato" w:hAnsi="Lato"/>
        </w:rPr>
      </w:pPr>
      <w:r>
        <w:rPr>
          <w:rFonts w:ascii="Lato" w:hAnsi="Lato"/>
        </w:rPr>
        <w:t>Quel est l’endroit le plus chaud de l’image ?</w:t>
      </w:r>
    </w:p>
    <w:p w14:paraId="26C0D760" w14:textId="77777777" w:rsidR="00476338" w:rsidRDefault="00476338" w:rsidP="00476338">
      <w:pPr>
        <w:pStyle w:val="Paragraphedeliste"/>
        <w:rPr>
          <w:rFonts w:ascii="Lato" w:hAnsi="Lato"/>
        </w:rPr>
      </w:pPr>
    </w:p>
    <w:p w14:paraId="711316EA" w14:textId="031929BD" w:rsidR="00476338" w:rsidRPr="00476338" w:rsidRDefault="00476338" w:rsidP="00476338">
      <w:pPr>
        <w:pStyle w:val="Paragraphedeliste"/>
        <w:numPr>
          <w:ilvl w:val="0"/>
          <w:numId w:val="5"/>
        </w:numPr>
        <w:rPr>
          <w:rFonts w:ascii="Lato" w:hAnsi="Lato"/>
        </w:rPr>
      </w:pPr>
      <w:r>
        <w:rPr>
          <w:rFonts w:ascii="Lato" w:hAnsi="Lato"/>
        </w:rPr>
        <w:t>Que peut-il se passer si l’on branche un quatrième chargeur ?</w:t>
      </w:r>
      <w:r w:rsidRPr="00476338">
        <w:rPr>
          <w:noProof/>
        </w:rPr>
        <w:t xml:space="preserve"> </w:t>
      </w:r>
    </w:p>
    <w:p w14:paraId="28F78E7C" w14:textId="77777777" w:rsidR="00476338" w:rsidRPr="00476338" w:rsidRDefault="00476338" w:rsidP="00476338">
      <w:pPr>
        <w:pStyle w:val="Paragraphedeliste"/>
        <w:rPr>
          <w:rFonts w:ascii="Lato" w:hAnsi="Lato"/>
        </w:rPr>
      </w:pPr>
    </w:p>
    <w:p w14:paraId="7762EBA8" w14:textId="06DF8359" w:rsidR="00476338" w:rsidRDefault="00476338" w:rsidP="00476338">
      <w:pPr>
        <w:rPr>
          <w:rFonts w:ascii="Lato" w:hAnsi="Lato"/>
        </w:rPr>
      </w:pPr>
    </w:p>
    <w:p w14:paraId="47BEA6A7" w14:textId="77777777" w:rsidR="0015599A" w:rsidRPr="00476338" w:rsidRDefault="0015599A" w:rsidP="00476338">
      <w:pPr>
        <w:rPr>
          <w:rFonts w:ascii="Lato" w:hAnsi="Lato"/>
        </w:rPr>
      </w:pPr>
    </w:p>
    <w:p w14:paraId="5DC88BF8" w14:textId="5D106DD1" w:rsidR="00476338" w:rsidRDefault="00476338" w:rsidP="00476338">
      <w:pPr>
        <w:rPr>
          <w:rFonts w:ascii="Lato" w:hAnsi="Lato"/>
          <w:b/>
          <w:bCs/>
        </w:rPr>
      </w:pPr>
      <w:r w:rsidRPr="00B35B4C">
        <w:rPr>
          <w:rFonts w:ascii="Lato" w:hAnsi="Lato"/>
          <w:b/>
          <w:bCs/>
        </w:rPr>
        <w:t xml:space="preserve">Exercice </w:t>
      </w:r>
      <w:r>
        <w:rPr>
          <w:rFonts w:ascii="Lato" w:hAnsi="Lato"/>
          <w:b/>
          <w:bCs/>
        </w:rPr>
        <w:t>6</w:t>
      </w:r>
      <w:r w:rsidRPr="00B35B4C">
        <w:rPr>
          <w:rFonts w:ascii="Lato" w:hAnsi="Lato"/>
          <w:b/>
          <w:bCs/>
        </w:rPr>
        <w:t xml:space="preserve"> – </w:t>
      </w:r>
      <w:r>
        <w:rPr>
          <w:rFonts w:ascii="Lato" w:hAnsi="Lato"/>
          <w:b/>
          <w:bCs/>
        </w:rPr>
        <w:t>Emballage du chocolat</w:t>
      </w:r>
    </w:p>
    <w:p w14:paraId="5A51D5EC" w14:textId="1088A743" w:rsidR="00476338" w:rsidRDefault="00476338" w:rsidP="00476338">
      <w:pPr>
        <w:rPr>
          <w:rFonts w:ascii="Lato" w:hAnsi="Lato"/>
        </w:rPr>
      </w:pPr>
    </w:p>
    <w:p w14:paraId="3BAC2CCA" w14:textId="09F49407" w:rsidR="0015599A" w:rsidRDefault="0015599A" w:rsidP="00476338">
      <w:pPr>
        <w:rPr>
          <w:rFonts w:ascii="Lato" w:hAnsi="Lato"/>
        </w:rPr>
      </w:pPr>
      <w:r w:rsidRPr="0015599A">
        <w:rPr>
          <w:rFonts w:ascii="Lato" w:hAnsi="Lato"/>
        </w:rPr>
        <w:drawing>
          <wp:anchor distT="0" distB="0" distL="114300" distR="114300" simplePos="0" relativeHeight="251663360" behindDoc="1" locked="0" layoutInCell="1" allowOverlap="1" wp14:anchorId="180CBE11" wp14:editId="18A32014">
            <wp:simplePos x="0" y="0"/>
            <wp:positionH relativeFrom="column">
              <wp:posOffset>-4445</wp:posOffset>
            </wp:positionH>
            <wp:positionV relativeFrom="paragraph">
              <wp:posOffset>635</wp:posOffset>
            </wp:positionV>
            <wp:extent cx="2290445" cy="1965780"/>
            <wp:effectExtent l="0" t="0" r="0" b="0"/>
            <wp:wrapTight wrapText="bothSides">
              <wp:wrapPolygon edited="0">
                <wp:start x="0" y="0"/>
                <wp:lineTo x="0" y="21356"/>
                <wp:lineTo x="21378" y="21356"/>
                <wp:lineTo x="21378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196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ato" w:hAnsi="Lato"/>
        </w:rPr>
        <w:t xml:space="preserve">Le chocolat est souvent emballé dans du papier aluminium.  Ce dernier protège-t-il du rayonnement ? </w:t>
      </w:r>
    </w:p>
    <w:p w14:paraId="7B926482" w14:textId="3A26D5E0" w:rsidR="0015599A" w:rsidRPr="0015599A" w:rsidRDefault="0015599A" w:rsidP="00476338">
      <w:pPr>
        <w:rPr>
          <w:rFonts w:ascii="Lato" w:hAnsi="Lato"/>
          <w:b/>
          <w:bCs/>
        </w:rPr>
      </w:pPr>
    </w:p>
    <w:p w14:paraId="7EE7B595" w14:textId="67417CC9" w:rsidR="0015599A" w:rsidRPr="0015599A" w:rsidRDefault="0015599A" w:rsidP="00476338">
      <w:pPr>
        <w:rPr>
          <w:rFonts w:ascii="Lato" w:hAnsi="Lato"/>
          <w:b/>
          <w:bCs/>
        </w:rPr>
      </w:pPr>
      <w:r w:rsidRPr="0015599A">
        <w:rPr>
          <w:rFonts w:ascii="Lato" w:hAnsi="Lato"/>
          <w:b/>
          <w:bCs/>
        </w:rPr>
        <w:t>Proposer une expérience permettant de répondre à cette question.</w:t>
      </w:r>
    </w:p>
    <w:sectPr w:rsidR="0015599A" w:rsidRPr="0015599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o">
    <w:panose1 w:val="020F0502020204030203"/>
    <w:charset w:val="00"/>
    <w:family w:val="swiss"/>
    <w:pitch w:val="variable"/>
    <w:sig w:usb0="800000AF" w:usb1="40006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B005A"/>
    <w:multiLevelType w:val="hybridMultilevel"/>
    <w:tmpl w:val="B78618F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27431F"/>
    <w:multiLevelType w:val="hybridMultilevel"/>
    <w:tmpl w:val="5E06676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8B7B7E"/>
    <w:multiLevelType w:val="hybridMultilevel"/>
    <w:tmpl w:val="017433B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A42C55"/>
    <w:multiLevelType w:val="hybridMultilevel"/>
    <w:tmpl w:val="F96A0C1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6F6AE8"/>
    <w:multiLevelType w:val="hybridMultilevel"/>
    <w:tmpl w:val="28940AA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2355800">
    <w:abstractNumId w:val="1"/>
  </w:num>
  <w:num w:numId="2" w16cid:durableId="2091728078">
    <w:abstractNumId w:val="3"/>
  </w:num>
  <w:num w:numId="3" w16cid:durableId="903956910">
    <w:abstractNumId w:val="0"/>
  </w:num>
  <w:num w:numId="4" w16cid:durableId="1969781304">
    <w:abstractNumId w:val="2"/>
  </w:num>
  <w:num w:numId="5" w16cid:durableId="1862120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035"/>
    <w:rsid w:val="0015599A"/>
    <w:rsid w:val="00331840"/>
    <w:rsid w:val="00476338"/>
    <w:rsid w:val="00586035"/>
    <w:rsid w:val="00B35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E4F695"/>
  <w15:chartTrackingRefBased/>
  <w15:docId w15:val="{A344EDDD-56A6-48A7-9B2D-E6BCB7563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633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5860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5860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embed/AzHAoGCSXMY?feature=oembed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2</Pages>
  <Words>290</Words>
  <Characters>1597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 Lagon</dc:creator>
  <cp:keywords/>
  <dc:description/>
  <cp:lastModifiedBy>Louis Lagon</cp:lastModifiedBy>
  <cp:revision>1</cp:revision>
  <dcterms:created xsi:type="dcterms:W3CDTF">2023-01-03T18:08:00Z</dcterms:created>
  <dcterms:modified xsi:type="dcterms:W3CDTF">2023-01-03T20:01:00Z</dcterms:modified>
</cp:coreProperties>
</file>