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51EE" w:rsidRDefault="007F51EE" w:rsidP="007F51EE">
      <w:pPr>
        <w:jc w:val="center"/>
        <w:rPr>
          <w:b/>
          <w:bCs/>
        </w:rPr>
      </w:pPr>
      <w:r>
        <w:rPr>
          <w:b/>
          <w:bCs/>
        </w:rPr>
        <w:t>Consolidation - Dosages</w:t>
      </w:r>
    </w:p>
    <w:p w:rsidR="00854372" w:rsidRPr="00854372" w:rsidRDefault="00854372">
      <w:pPr>
        <w:rPr>
          <w:b/>
          <w:bCs/>
        </w:rPr>
      </w:pPr>
      <w:r w:rsidRPr="00854372">
        <w:rPr>
          <w:b/>
          <w:bCs/>
        </w:rPr>
        <w:t>Exercice 1 – Estimer des masses molaires moléculaires</w:t>
      </w:r>
    </w:p>
    <w:p w:rsidR="005D0577" w:rsidRDefault="00854372">
      <w:r w:rsidRPr="00854372">
        <w:drawing>
          <wp:inline distT="0" distB="0" distL="0" distR="0" wp14:anchorId="38412098" wp14:editId="0E9E3CF8">
            <wp:extent cx="5760720" cy="2774315"/>
            <wp:effectExtent l="0" t="0" r="0" b="6985"/>
            <wp:docPr id="1549051277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51277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72" w:rsidRDefault="00854372" w:rsidP="00854372">
      <w:pPr>
        <w:pStyle w:val="Paragraphedeliste"/>
        <w:numPr>
          <w:ilvl w:val="0"/>
          <w:numId w:val="1"/>
        </w:numPr>
        <w:spacing w:line="360" w:lineRule="auto"/>
      </w:pPr>
      <w:r w:rsidRPr="00854372">
        <w:t xml:space="preserve">Calcule la masse molaire de </w:t>
      </w:r>
      <w:r w:rsidRPr="00854372">
        <w:rPr>
          <w:b/>
          <w:bCs/>
        </w:rPr>
        <w:t>l’eau (H₂O)</w:t>
      </w:r>
    </w:p>
    <w:p w:rsidR="00854372" w:rsidRDefault="00854372" w:rsidP="00854372">
      <w:pPr>
        <w:pStyle w:val="Paragraphedeliste"/>
        <w:numPr>
          <w:ilvl w:val="0"/>
          <w:numId w:val="1"/>
        </w:numPr>
        <w:spacing w:line="360" w:lineRule="auto"/>
      </w:pPr>
      <w:r w:rsidRPr="00854372">
        <w:t xml:space="preserve">Calcule la masse molaire de </w:t>
      </w:r>
      <w:r w:rsidRPr="00854372">
        <w:rPr>
          <w:b/>
          <w:bCs/>
        </w:rPr>
        <w:t>l’ammoniac (NH₃)</w:t>
      </w:r>
      <w:r w:rsidRPr="00854372">
        <w:t xml:space="preserve"> et du </w:t>
      </w:r>
      <w:r w:rsidRPr="00854372">
        <w:rPr>
          <w:b/>
          <w:bCs/>
        </w:rPr>
        <w:t>dioxyde de carbone (CO₂)</w:t>
      </w:r>
      <w:r w:rsidRPr="00854372">
        <w:t>.</w:t>
      </w:r>
    </w:p>
    <w:p w:rsidR="00854372" w:rsidRDefault="00854372" w:rsidP="00854372">
      <w:pPr>
        <w:pStyle w:val="Paragraphedeliste"/>
        <w:numPr>
          <w:ilvl w:val="0"/>
          <w:numId w:val="1"/>
        </w:numPr>
        <w:spacing w:line="360" w:lineRule="auto"/>
      </w:pPr>
      <w:r w:rsidRPr="00854372">
        <w:t xml:space="preserve">Le </w:t>
      </w:r>
      <w:proofErr w:type="spellStart"/>
      <w:r w:rsidRPr="00854372">
        <w:rPr>
          <w:b/>
          <w:bCs/>
        </w:rPr>
        <w:t>dihydrogénophosphate</w:t>
      </w:r>
      <w:proofErr w:type="spellEnd"/>
      <w:r w:rsidRPr="00854372">
        <w:rPr>
          <w:b/>
          <w:bCs/>
        </w:rPr>
        <w:t xml:space="preserve"> de sodium (</w:t>
      </w:r>
      <w:proofErr w:type="spellStart"/>
      <w:r w:rsidRPr="00854372">
        <w:rPr>
          <w:b/>
          <w:bCs/>
        </w:rPr>
        <w:t>NaH₂PO</w:t>
      </w:r>
      <w:proofErr w:type="spellEnd"/>
      <w:r w:rsidRPr="00854372">
        <w:rPr>
          <w:b/>
          <w:bCs/>
        </w:rPr>
        <w:t>₄)</w:t>
      </w:r>
      <w:r w:rsidRPr="00854372">
        <w:t xml:space="preserve"> est un ingrédient que l'on retrouve dans certains produits nettoyants pour la peau. Calcule sa masse molaire.</w:t>
      </w:r>
    </w:p>
    <w:p w:rsidR="00854372" w:rsidRDefault="00854372" w:rsidP="00854372">
      <w:pPr>
        <w:pStyle w:val="Paragraphedeliste"/>
        <w:numPr>
          <w:ilvl w:val="0"/>
          <w:numId w:val="1"/>
        </w:numPr>
        <w:spacing w:line="360" w:lineRule="auto"/>
      </w:pPr>
      <w:r w:rsidRPr="00854372">
        <w:t>L’</w:t>
      </w:r>
      <w:r w:rsidRPr="00854372">
        <w:rPr>
          <w:b/>
          <w:bCs/>
        </w:rPr>
        <w:t>acide ascorbique (C₆H₈O₆)</w:t>
      </w:r>
      <w:r w:rsidRPr="00854372">
        <w:t xml:space="preserve">, aussi connu sous le nom de </w:t>
      </w:r>
      <w:r w:rsidRPr="00854372">
        <w:rPr>
          <w:b/>
          <w:bCs/>
        </w:rPr>
        <w:t>vitamine C</w:t>
      </w:r>
      <w:r w:rsidRPr="00854372">
        <w:t>, est utilisé pour ses effets antioxydants en cosmétique. Calcule sa masse molaire.</w:t>
      </w:r>
    </w:p>
    <w:p w:rsidR="00854372" w:rsidRDefault="00854372" w:rsidP="00854372">
      <w:pPr>
        <w:spacing w:line="360" w:lineRule="auto"/>
      </w:pPr>
    </w:p>
    <w:p w:rsidR="001A13AB" w:rsidRPr="00756913" w:rsidRDefault="001A13AB" w:rsidP="001A13AB">
      <w:pPr>
        <w:spacing w:after="0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Exercice 2 : Détermination de la Concentration</w:t>
      </w:r>
    </w:p>
    <w:p w:rsidR="001A13AB" w:rsidRPr="00756913" w:rsidRDefault="001A13AB" w:rsidP="001A13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On dissout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0,25 mol</w:t>
      </w: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 d</w:t>
      </w:r>
      <w:r>
        <w:rPr>
          <w:rFonts w:eastAsia="Times New Roman" w:cs="Times New Roman"/>
          <w:kern w:val="0"/>
          <w:lang w:eastAsia="fr-FR"/>
          <w14:ligatures w14:val="none"/>
        </w:rPr>
        <w:t xml:space="preserve">’ammoniac </w:t>
      </w: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dans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500 </w:t>
      </w:r>
      <w:proofErr w:type="spellStart"/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mL</w:t>
      </w:r>
      <w:proofErr w:type="spellEnd"/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 d’eau.</w:t>
      </w:r>
    </w:p>
    <w:p w:rsidR="00854372" w:rsidRDefault="001A13AB" w:rsidP="001A13AB">
      <w:pPr>
        <w:pStyle w:val="Paragraphedeliste"/>
        <w:numPr>
          <w:ilvl w:val="0"/>
          <w:numId w:val="2"/>
        </w:numPr>
        <w:spacing w:line="36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1A13AB">
        <w:rPr>
          <w:rFonts w:eastAsia="Times New Roman" w:cs="Times New Roman"/>
          <w:kern w:val="0"/>
          <w:lang w:eastAsia="fr-FR"/>
          <w14:ligatures w14:val="none"/>
        </w:rPr>
        <w:t xml:space="preserve">Déterminer la </w:t>
      </w:r>
      <w:r w:rsidRPr="001A13AB">
        <w:rPr>
          <w:rFonts w:eastAsia="Times New Roman" w:cs="Times New Roman"/>
          <w:b/>
          <w:bCs/>
          <w:kern w:val="0"/>
          <w:lang w:eastAsia="fr-FR"/>
          <w14:ligatures w14:val="none"/>
        </w:rPr>
        <w:t>concentration molaire</w:t>
      </w:r>
      <w:r w:rsidRPr="001A13AB">
        <w:rPr>
          <w:rFonts w:eastAsia="Times New Roman" w:cs="Times New Roman"/>
          <w:kern w:val="0"/>
          <w:lang w:eastAsia="fr-FR"/>
          <w14:ligatures w14:val="none"/>
        </w:rPr>
        <w:t xml:space="preserve"> de la solution obtenue.</w:t>
      </w:r>
    </w:p>
    <w:p w:rsidR="001A13AB" w:rsidRPr="001A13AB" w:rsidRDefault="001A13AB" w:rsidP="001A13AB">
      <w:pPr>
        <w:pStyle w:val="Paragraphedeliste"/>
        <w:numPr>
          <w:ilvl w:val="0"/>
          <w:numId w:val="2"/>
        </w:numPr>
        <w:spacing w:line="360" w:lineRule="auto"/>
        <w:rPr>
          <w:rFonts w:eastAsia="Times New Roman" w:cs="Times New Roman"/>
          <w:kern w:val="0"/>
          <w:lang w:eastAsia="fr-FR"/>
          <w14:ligatures w14:val="none"/>
        </w:rPr>
      </w:pPr>
      <w:r>
        <w:rPr>
          <w:rFonts w:eastAsia="Times New Roman" w:cs="Times New Roman"/>
          <w:kern w:val="0"/>
          <w:lang w:eastAsia="fr-FR"/>
          <w14:ligatures w14:val="none"/>
        </w:rPr>
        <w:t xml:space="preserve">En déduire la </w:t>
      </w:r>
      <w:r w:rsidRPr="001A13AB">
        <w:rPr>
          <w:rFonts w:eastAsia="Times New Roman" w:cs="Times New Roman"/>
          <w:b/>
          <w:bCs/>
          <w:kern w:val="0"/>
          <w:lang w:eastAsia="fr-FR"/>
          <w14:ligatures w14:val="none"/>
        </w:rPr>
        <w:t>concentration massique</w:t>
      </w:r>
    </w:p>
    <w:p w:rsidR="001A13AB" w:rsidRDefault="001A13AB" w:rsidP="001A13AB">
      <w:pPr>
        <w:spacing w:line="360" w:lineRule="auto"/>
        <w:rPr>
          <w:rFonts w:eastAsia="Times New Roman" w:cs="Times New Roman"/>
          <w:kern w:val="0"/>
          <w:lang w:eastAsia="fr-FR"/>
          <w14:ligatures w14:val="none"/>
        </w:rPr>
      </w:pPr>
    </w:p>
    <w:p w:rsidR="001A13AB" w:rsidRDefault="001A13AB" w:rsidP="001A13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Exercice 3 : Volume et Concentration</w:t>
      </w:r>
    </w:p>
    <w:p w:rsidR="001A13AB" w:rsidRPr="00756913" w:rsidRDefault="001A13AB" w:rsidP="001A13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On souhaite préparer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200 </w:t>
      </w:r>
      <w:proofErr w:type="spellStart"/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mL</w:t>
      </w:r>
      <w:proofErr w:type="spellEnd"/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 d’une solution de nitrate de potassium de concentration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0,50 mol/L</w:t>
      </w:r>
      <w:r w:rsidRPr="00756913">
        <w:rPr>
          <w:rFonts w:eastAsia="Times New Roman" w:cs="Times New Roman"/>
          <w:kern w:val="0"/>
          <w:lang w:eastAsia="fr-FR"/>
          <w14:ligatures w14:val="none"/>
        </w:rPr>
        <w:t>.</w:t>
      </w:r>
    </w:p>
    <w:p w:rsidR="001A13AB" w:rsidRDefault="001A13AB" w:rsidP="001A13AB">
      <w:pPr>
        <w:spacing w:line="36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Déterminer la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quantité de matière</w:t>
      </w: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 à dissoudre.</w:t>
      </w:r>
    </w:p>
    <w:p w:rsidR="001A13AB" w:rsidRDefault="001A13AB" w:rsidP="001A13AB">
      <w:pPr>
        <w:spacing w:line="360" w:lineRule="auto"/>
        <w:rPr>
          <w:b/>
          <w:bCs/>
        </w:rPr>
      </w:pPr>
    </w:p>
    <w:p w:rsidR="001A13AB" w:rsidRPr="001A13AB" w:rsidRDefault="001A13AB" w:rsidP="001A13AB">
      <w:pPr>
        <w:spacing w:line="360" w:lineRule="auto"/>
      </w:pPr>
    </w:p>
    <w:sectPr w:rsidR="001A13AB" w:rsidRPr="001A1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D71C1"/>
    <w:multiLevelType w:val="hybridMultilevel"/>
    <w:tmpl w:val="297606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41819"/>
    <w:multiLevelType w:val="hybridMultilevel"/>
    <w:tmpl w:val="68D069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60143">
    <w:abstractNumId w:val="0"/>
  </w:num>
  <w:num w:numId="2" w16cid:durableId="651522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72"/>
    <w:rsid w:val="001659AC"/>
    <w:rsid w:val="001A13AB"/>
    <w:rsid w:val="002D6C57"/>
    <w:rsid w:val="005D0577"/>
    <w:rsid w:val="005E4DC1"/>
    <w:rsid w:val="007F51EE"/>
    <w:rsid w:val="00854372"/>
    <w:rsid w:val="00D47693"/>
    <w:rsid w:val="00D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5BE79"/>
  <w15:chartTrackingRefBased/>
  <w15:docId w15:val="{6C050505-488D-4784-B916-D7FA7C4E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4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4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4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4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4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4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4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4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4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4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4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4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43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43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43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43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43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43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4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4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4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4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4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43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43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43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4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43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4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3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2025-03-16T19:09:00Z</dcterms:created>
  <dcterms:modified xsi:type="dcterms:W3CDTF">2025-03-17T06:33:00Z</dcterms:modified>
</cp:coreProperties>
</file>