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310" w:rsidRDefault="00FB1310" w:rsidP="00FB1310">
      <w:pPr>
        <w:jc w:val="right"/>
      </w:pPr>
      <w:r>
        <w:rPr>
          <w:noProof/>
        </w:rPr>
        <w:drawing>
          <wp:inline distT="0" distB="0" distL="0" distR="0">
            <wp:extent cx="2227863" cy="954591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_logo_endossement_CMJ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891" cy="99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310" w:rsidRDefault="00FB1310" w:rsidP="00FB1310">
      <w:pPr>
        <w:jc w:val="center"/>
      </w:pPr>
    </w:p>
    <w:p w:rsidR="00FB1310" w:rsidRDefault="00FB1310" w:rsidP="00FB1310"/>
    <w:p w:rsidR="00FB1310" w:rsidRDefault="00FB1310" w:rsidP="00FB1310"/>
    <w:p w:rsidR="00FB1310" w:rsidRDefault="00FB1310" w:rsidP="00FB1310"/>
    <w:p w:rsidR="00FB1310" w:rsidRPr="00FB1310" w:rsidRDefault="00FB1310" w:rsidP="00FB1310">
      <w:pPr>
        <w:ind w:left="1416"/>
        <w:rPr>
          <w:i/>
          <w:sz w:val="24"/>
        </w:rPr>
      </w:pPr>
      <w:r w:rsidRPr="00FB1310">
        <w:rPr>
          <w:i/>
          <w:sz w:val="24"/>
        </w:rPr>
        <w:t xml:space="preserve">Présentation de : </w:t>
      </w:r>
    </w:p>
    <w:p w:rsidR="00FB1310" w:rsidRPr="00FB1310" w:rsidRDefault="00FB1310" w:rsidP="00FB1310">
      <w:pPr>
        <w:rPr>
          <w:rFonts w:ascii="Bodoni MT Condensed" w:hAnsi="Bodoni MT Condensed"/>
          <w:b/>
          <w:sz w:val="18"/>
          <w:u w:val="single"/>
        </w:rPr>
      </w:pPr>
    </w:p>
    <w:p w:rsidR="00FB1310" w:rsidRDefault="00FB1310" w:rsidP="00FB1310">
      <w:pPr>
        <w:jc w:val="center"/>
        <w:rPr>
          <w:rFonts w:ascii="Bodoni MT Condensed" w:hAnsi="Bodoni MT Condensed"/>
          <w:b/>
          <w:sz w:val="48"/>
          <w:u w:val="single"/>
        </w:rPr>
      </w:pPr>
      <w:proofErr w:type="spellStart"/>
      <w:r w:rsidRPr="00FB1310">
        <w:rPr>
          <w:rFonts w:ascii="Bodoni MT Condensed" w:hAnsi="Bodoni MT Condensed"/>
          <w:b/>
          <w:sz w:val="48"/>
          <w:u w:val="single"/>
        </w:rPr>
        <w:t>Djodie’S</w:t>
      </w:r>
      <w:proofErr w:type="spellEnd"/>
      <w:r w:rsidRPr="00FB1310">
        <w:rPr>
          <w:rFonts w:ascii="Bodoni MT Condensed" w:hAnsi="Bodoni MT Condensed"/>
          <w:b/>
          <w:sz w:val="48"/>
          <w:u w:val="single"/>
        </w:rPr>
        <w:t xml:space="preserve"> PUB</w:t>
      </w:r>
    </w:p>
    <w:p w:rsidR="00FB1310" w:rsidRPr="00952048" w:rsidRDefault="00FB1310" w:rsidP="00FB1310">
      <w:pPr>
        <w:jc w:val="center"/>
        <w:rPr>
          <w:rFonts w:ascii="Bodoni MT Condensed" w:hAnsi="Bodoni MT Condensed"/>
          <w:sz w:val="24"/>
          <w:szCs w:val="24"/>
        </w:rPr>
      </w:pPr>
    </w:p>
    <w:p w:rsidR="00FB1310" w:rsidRPr="00952048" w:rsidRDefault="00952048" w:rsidP="00FB1310">
      <w:pPr>
        <w:jc w:val="center"/>
        <w:rPr>
          <w:rFonts w:ascii="Bodoni MT Condensed" w:hAnsi="Bodoni MT Condensed"/>
          <w:sz w:val="24"/>
          <w:szCs w:val="24"/>
        </w:rPr>
      </w:pPr>
      <w:r>
        <w:rPr>
          <w:rFonts w:ascii="Bodoni MT Condensed" w:hAnsi="Bodoni MT Condensed"/>
          <w:noProof/>
          <w:sz w:val="24"/>
          <w:szCs w:val="24"/>
        </w:rPr>
        <w:drawing>
          <wp:inline distT="0" distB="0" distL="0" distR="0">
            <wp:extent cx="3952875" cy="25807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gence-de-publicit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4340" cy="258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48" w:rsidRDefault="00952048" w:rsidP="00952048">
      <w:pPr>
        <w:rPr>
          <w:rFonts w:ascii="Bodoni MT Condensed" w:hAnsi="Bodoni MT Condensed"/>
          <w:b/>
          <w:sz w:val="48"/>
          <w:u w:val="single"/>
        </w:rPr>
      </w:pPr>
    </w:p>
    <w:p w:rsidR="00952048" w:rsidRPr="00952048" w:rsidRDefault="00952048" w:rsidP="00FB1310">
      <w:pPr>
        <w:jc w:val="center"/>
        <w:rPr>
          <w:rFonts w:ascii="Bodoni MT Condensed" w:hAnsi="Bodoni MT Condensed"/>
          <w:b/>
          <w:u w:val="single"/>
        </w:rPr>
      </w:pPr>
    </w:p>
    <w:p w:rsidR="00FB1310" w:rsidRPr="00952048" w:rsidRDefault="00FB1310" w:rsidP="00FB1310">
      <w:pPr>
        <w:jc w:val="center"/>
        <w:rPr>
          <w:rFonts w:ascii="Bodoni MT Condensed" w:hAnsi="Bodoni MT Condensed"/>
          <w:b/>
          <w:u w:val="single"/>
        </w:rPr>
      </w:pPr>
    </w:p>
    <w:p w:rsidR="00FB1310" w:rsidRPr="00952048" w:rsidRDefault="00FB1310" w:rsidP="00FB1310">
      <w:pPr>
        <w:rPr>
          <w:rFonts w:ascii="Bodoni MT Condensed" w:hAnsi="Bodoni MT Condensed"/>
          <w:b/>
          <w:u w:val="single"/>
        </w:rPr>
      </w:pPr>
    </w:p>
    <w:p w:rsidR="00FB1310" w:rsidRPr="00FB1310" w:rsidRDefault="00FB1310" w:rsidP="00FB1310">
      <w:pPr>
        <w:rPr>
          <w:rFonts w:cstheme="minorHAnsi"/>
          <w:b/>
          <w:sz w:val="24"/>
          <w:u w:val="single"/>
        </w:rPr>
      </w:pPr>
    </w:p>
    <w:p w:rsidR="00FB1310" w:rsidRPr="00FB1310" w:rsidRDefault="00FB1310" w:rsidP="00FB1310">
      <w:pPr>
        <w:rPr>
          <w:rFonts w:cstheme="minorHAnsi"/>
          <w:sz w:val="24"/>
        </w:rPr>
      </w:pPr>
      <w:r w:rsidRPr="00FB1310">
        <w:rPr>
          <w:rFonts w:cstheme="minorHAnsi"/>
          <w:sz w:val="24"/>
        </w:rPr>
        <w:t xml:space="preserve">Bathily Djodie </w:t>
      </w:r>
    </w:p>
    <w:p w:rsidR="00FB1310" w:rsidRPr="00FB1310" w:rsidRDefault="00FB1310" w:rsidP="00FB1310">
      <w:pPr>
        <w:rPr>
          <w:rFonts w:cstheme="minorHAnsi"/>
          <w:sz w:val="24"/>
        </w:rPr>
      </w:pPr>
      <w:r w:rsidRPr="00FB1310">
        <w:rPr>
          <w:rFonts w:cstheme="minorHAnsi"/>
          <w:sz w:val="24"/>
        </w:rPr>
        <w:t>BUT FA1                                                                                                                                 2021 - 2022</w:t>
      </w:r>
    </w:p>
    <w:p w:rsidR="00952048" w:rsidRDefault="00952048" w:rsidP="00FB1310">
      <w:pPr>
        <w:jc w:val="center"/>
        <w:rPr>
          <w:rFonts w:asciiTheme="majorHAnsi" w:hAnsiTheme="majorHAnsi" w:cstheme="majorHAnsi"/>
          <w:b/>
          <w:sz w:val="48"/>
          <w:u w:val="single"/>
        </w:rPr>
      </w:pPr>
    </w:p>
    <w:sdt>
      <w:sdtPr>
        <w:id w:val="-21185815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52048" w:rsidRDefault="00952048">
          <w:pPr>
            <w:pStyle w:val="En-ttedetabledesmatires"/>
          </w:pPr>
          <w:r>
            <w:t>Table des matières</w:t>
          </w:r>
        </w:p>
        <w:p w:rsidR="00952048" w:rsidRDefault="00952048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542278" w:history="1">
            <w:r w:rsidRPr="0000493D">
              <w:rPr>
                <w:rStyle w:val="Lienhypertexte"/>
                <w:rFonts w:asciiTheme="majorHAnsi" w:eastAsiaTheme="majorEastAsia" w:hAnsiTheme="majorHAnsi" w:cstheme="majorBidi"/>
                <w:noProof/>
              </w:rPr>
              <w:t>Introduction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D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048" w:rsidRDefault="0095204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0542279" w:history="1">
            <w:r w:rsidRPr="0000493D">
              <w:rPr>
                <w:rStyle w:val="Lienhypertexte"/>
                <w:rFonts w:asciiTheme="majorHAnsi" w:eastAsiaTheme="majorEastAsia" w:hAnsiTheme="majorHAnsi" w:cstheme="majorBidi"/>
                <w:noProof/>
              </w:rPr>
              <w:t>Présentation synthétique de l’entreprise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D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048" w:rsidRDefault="0095204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542280" w:history="1">
            <w:r w:rsidRPr="0000493D">
              <w:rPr>
                <w:rStyle w:val="Lienhypertexte"/>
                <w:rFonts w:asciiTheme="majorHAnsi" w:eastAsiaTheme="majorEastAsia" w:hAnsiTheme="majorHAnsi" w:cstheme="majorBidi"/>
                <w:noProof/>
              </w:rPr>
              <w:t>Identité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D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048" w:rsidRDefault="0095204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542281" w:history="1">
            <w:r w:rsidRPr="0000493D">
              <w:rPr>
                <w:rStyle w:val="Lienhypertexte"/>
                <w:rFonts w:asciiTheme="majorHAnsi" w:eastAsiaTheme="majorEastAsia" w:hAnsiTheme="majorHAnsi" w:cstheme="majorBidi"/>
                <w:noProof/>
              </w:rPr>
              <w:t>Histoire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D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048" w:rsidRDefault="0095204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542282" w:history="1">
            <w:r w:rsidRPr="0000493D">
              <w:rPr>
                <w:rStyle w:val="Lienhypertexte"/>
                <w:rFonts w:asciiTheme="majorHAnsi" w:eastAsiaTheme="majorEastAsia" w:hAnsiTheme="majorHAnsi" w:cstheme="majorBidi"/>
                <w:noProof/>
              </w:rPr>
              <w:t>Activité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D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048" w:rsidRDefault="00952048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90542283" w:history="1">
            <w:r w:rsidRPr="0000493D">
              <w:rPr>
                <w:rStyle w:val="Lienhypertexte"/>
                <w:rFonts w:asciiTheme="majorHAnsi" w:eastAsiaTheme="majorEastAsia" w:hAnsiTheme="majorHAnsi" w:cstheme="majorBidi"/>
                <w:noProof/>
              </w:rPr>
              <w:t>Organigramme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D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048" w:rsidRDefault="0095204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0542284" w:history="1">
            <w:r w:rsidRPr="0000493D">
              <w:rPr>
                <w:rStyle w:val="Lienhypertexte"/>
                <w:rFonts w:asciiTheme="majorHAnsi" w:eastAsiaTheme="majorEastAsia" w:hAnsiTheme="majorHAnsi" w:cstheme="majorBidi"/>
                <w:noProof/>
              </w:rPr>
              <w:t>Bilan de prospection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_Toc90542284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D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048" w:rsidRDefault="00952048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90542285" w:history="1">
            <w:r w:rsidRPr="0000493D">
              <w:rPr>
                <w:rStyle w:val="Lienhypertexte"/>
                <w:rFonts w:asciiTheme="majorHAnsi" w:eastAsiaTheme="majorEastAsia" w:hAnsiTheme="majorHAnsi" w:cstheme="majorBidi"/>
                <w:noProof/>
              </w:rPr>
              <w:t>Perspectives et présentation des futures actions commerciales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_Toc90542285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E6D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2048" w:rsidRDefault="00952048">
          <w:r>
            <w:rPr>
              <w:b/>
              <w:bCs/>
            </w:rPr>
            <w:fldChar w:fldCharType="end"/>
          </w:r>
        </w:p>
      </w:sdtContent>
    </w:sdt>
    <w:p w:rsidR="00952048" w:rsidRDefault="00952048">
      <w:pPr>
        <w:rPr>
          <w:rFonts w:asciiTheme="majorHAnsi" w:hAnsiTheme="majorHAnsi" w:cstheme="majorHAnsi"/>
          <w:b/>
          <w:sz w:val="48"/>
          <w:u w:val="single"/>
        </w:rPr>
      </w:pPr>
      <w:r>
        <w:rPr>
          <w:rFonts w:asciiTheme="majorHAnsi" w:hAnsiTheme="majorHAnsi" w:cstheme="majorHAnsi"/>
          <w:b/>
          <w:sz w:val="48"/>
          <w:u w:val="single"/>
        </w:rPr>
        <w:br w:type="page"/>
      </w:r>
    </w:p>
    <w:p w:rsidR="00FB1310" w:rsidRDefault="00FB1310" w:rsidP="00FB1310">
      <w:pPr>
        <w:jc w:val="center"/>
        <w:rPr>
          <w:rFonts w:ascii="Bodoni MT Condensed" w:hAnsi="Bodoni MT Condensed"/>
          <w:b/>
          <w:sz w:val="48"/>
          <w:u w:val="single"/>
        </w:rPr>
      </w:pPr>
    </w:p>
    <w:p w:rsidR="00952048" w:rsidRPr="00952048" w:rsidRDefault="00952048" w:rsidP="0095204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bookmarkStart w:id="0" w:name="_Toc90542041"/>
      <w:bookmarkStart w:id="1" w:name="_Toc90542278"/>
      <w:r w:rsidRPr="00952048"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  <w:t>Introduction :</w:t>
      </w:r>
      <w:bookmarkEnd w:id="0"/>
      <w:bookmarkEnd w:id="1"/>
      <w:r w:rsidRPr="00952048"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  <w:t xml:space="preserve"> </w:t>
      </w:r>
    </w:p>
    <w:p w:rsidR="00952048" w:rsidRPr="00952048" w:rsidRDefault="00952048" w:rsidP="00952048">
      <w:pPr>
        <w:jc w:val="both"/>
        <w:rPr>
          <w:rFonts w:cstheme="minorHAnsi"/>
          <w:sz w:val="24"/>
        </w:rPr>
      </w:pPr>
    </w:p>
    <w:p w:rsidR="00952048" w:rsidRPr="00952048" w:rsidRDefault="00952048" w:rsidP="0095204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bookmarkStart w:id="2" w:name="_Toc90542042"/>
      <w:bookmarkStart w:id="3" w:name="_Toc90542279"/>
      <w:r w:rsidRPr="00952048"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  <w:t>Présentation synthétique de l’entreprise</w:t>
      </w:r>
      <w:bookmarkEnd w:id="2"/>
      <w:bookmarkEnd w:id="3"/>
      <w:r w:rsidRPr="00952048"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  <w:t xml:space="preserve"> </w:t>
      </w:r>
    </w:p>
    <w:p w:rsidR="00952048" w:rsidRDefault="00952048" w:rsidP="0095204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</w:pPr>
      <w:bookmarkStart w:id="4" w:name="_Toc90542043"/>
      <w:bookmarkStart w:id="5" w:name="_Toc90542280"/>
      <w:r w:rsidRPr="00952048"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  <w:t>Identité</w:t>
      </w:r>
      <w:bookmarkEnd w:id="4"/>
      <w:bookmarkEnd w:id="5"/>
      <w:r w:rsidRPr="00952048"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  <w:t xml:space="preserve"> </w:t>
      </w:r>
    </w:p>
    <w:p w:rsidR="00952048" w:rsidRDefault="00952048" w:rsidP="0095204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</w:pPr>
    </w:p>
    <w:p w:rsidR="00952048" w:rsidRDefault="00952048" w:rsidP="005E6DA5">
      <w:pPr>
        <w:ind w:left="708"/>
      </w:pPr>
      <w:proofErr w:type="spellStart"/>
      <w:r w:rsidRPr="00952048">
        <w:rPr>
          <w:i/>
        </w:rPr>
        <w:t>Djodie’s</w:t>
      </w:r>
      <w:proofErr w:type="spellEnd"/>
      <w:r w:rsidRPr="00952048">
        <w:rPr>
          <w:i/>
        </w:rPr>
        <w:t xml:space="preserve"> PUB</w:t>
      </w:r>
      <w:r>
        <w:t xml:space="preserve"> est une agence de </w:t>
      </w:r>
      <w:r w:rsidR="001B3FD6">
        <w:t xml:space="preserve">consulting en communication et marketing spécialisé dans le </w:t>
      </w:r>
      <w:bookmarkStart w:id="6" w:name="_GoBack"/>
      <w:r w:rsidR="001B3FD6">
        <w:t>digital</w:t>
      </w:r>
      <w:r>
        <w:t xml:space="preserve"> domicilié en France, c’est une agence spécialisée dans le domaine du </w:t>
      </w:r>
      <w:proofErr w:type="spellStart"/>
      <w:r>
        <w:t>sport’s</w:t>
      </w:r>
      <w:proofErr w:type="spellEnd"/>
      <w:r>
        <w:t xml:space="preserve"> wear </w:t>
      </w:r>
      <w:r w:rsidR="001B3FD6">
        <w:t xml:space="preserve">et la </w:t>
      </w:r>
      <w:bookmarkEnd w:id="6"/>
      <w:proofErr w:type="spellStart"/>
      <w:r w:rsidR="001B3FD6">
        <w:t>sneackers</w:t>
      </w:r>
      <w:proofErr w:type="spellEnd"/>
      <w:r w:rsidR="001B3FD6">
        <w:t xml:space="preserve">. </w:t>
      </w:r>
    </w:p>
    <w:p w:rsidR="001B3FD6" w:rsidRDefault="001B3FD6" w:rsidP="005E6DA5">
      <w:pPr>
        <w:ind w:left="708"/>
      </w:pPr>
      <w:r>
        <w:t xml:space="preserve">Les valeurs de </w:t>
      </w:r>
      <w:proofErr w:type="spellStart"/>
      <w:r>
        <w:t>Djodie’s</w:t>
      </w:r>
      <w:proofErr w:type="spellEnd"/>
      <w:r>
        <w:t xml:space="preserve"> PUB sont : </w:t>
      </w:r>
    </w:p>
    <w:p w:rsidR="001B3FD6" w:rsidRDefault="001B3FD6" w:rsidP="005E6DA5">
      <w:pPr>
        <w:ind w:left="708"/>
      </w:pPr>
      <w:r>
        <w:t xml:space="preserve">Créativité : </w:t>
      </w:r>
    </w:p>
    <w:p w:rsidR="001B3FD6" w:rsidRDefault="001B3FD6" w:rsidP="005E6DA5">
      <w:pPr>
        <w:ind w:left="708"/>
      </w:pPr>
      <w:r>
        <w:t xml:space="preserve">Chez </w:t>
      </w:r>
      <w:proofErr w:type="spellStart"/>
      <w:r>
        <w:t>Djodie’s</w:t>
      </w:r>
      <w:proofErr w:type="spellEnd"/>
      <w:r>
        <w:t xml:space="preserve"> PUB la créativité est un point clés.</w:t>
      </w:r>
    </w:p>
    <w:p w:rsidR="001B3FD6" w:rsidRDefault="001B3FD6" w:rsidP="005E6DA5">
      <w:pPr>
        <w:ind w:left="708"/>
      </w:pPr>
    </w:p>
    <w:p w:rsidR="001B3FD6" w:rsidRDefault="001B3FD6" w:rsidP="005E6DA5">
      <w:pPr>
        <w:ind w:left="708"/>
      </w:pPr>
      <w:r>
        <w:t>Innovation :</w:t>
      </w:r>
    </w:p>
    <w:p w:rsidR="001B3FD6" w:rsidRDefault="001B3FD6" w:rsidP="005E6DA5">
      <w:pPr>
        <w:ind w:left="708"/>
      </w:pPr>
      <w:r>
        <w:t xml:space="preserve">Etant spécialisé dans la digitalisation </w:t>
      </w:r>
    </w:p>
    <w:p w:rsidR="001B3FD6" w:rsidRDefault="001B3FD6" w:rsidP="001B3FD6">
      <w:pPr>
        <w:pStyle w:val="Paragraphedeliste"/>
        <w:keepNext/>
        <w:keepLines/>
        <w:spacing w:before="40" w:after="0"/>
        <w:ind w:left="1428"/>
        <w:outlineLvl w:val="1"/>
        <w:rPr>
          <w:rFonts w:asciiTheme="majorHAnsi" w:eastAsiaTheme="majorEastAsia" w:hAnsiTheme="majorHAnsi" w:cstheme="majorBidi"/>
          <w:sz w:val="26"/>
          <w:szCs w:val="26"/>
        </w:rPr>
      </w:pPr>
    </w:p>
    <w:p w:rsidR="001B3FD6" w:rsidRPr="001B3FD6" w:rsidRDefault="001B3FD6" w:rsidP="001B3FD6">
      <w:pPr>
        <w:pStyle w:val="Paragraphedeliste"/>
        <w:keepNext/>
        <w:keepLines/>
        <w:numPr>
          <w:ilvl w:val="0"/>
          <w:numId w:val="1"/>
        </w:numPr>
        <w:spacing w:before="40" w:after="0"/>
        <w:outlineLvl w:val="1"/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 xml:space="preserve">Qualité  </w:t>
      </w:r>
    </w:p>
    <w:p w:rsidR="00952048" w:rsidRPr="00952048" w:rsidRDefault="00952048" w:rsidP="0095204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</w:pPr>
    </w:p>
    <w:p w:rsidR="00952048" w:rsidRDefault="00952048" w:rsidP="0095204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</w:pPr>
      <w:bookmarkStart w:id="7" w:name="_Toc90542044"/>
      <w:bookmarkStart w:id="8" w:name="_Toc90542281"/>
      <w:r w:rsidRPr="00952048"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  <w:t>Histoire</w:t>
      </w:r>
      <w:bookmarkEnd w:id="7"/>
      <w:bookmarkEnd w:id="8"/>
      <w:r w:rsidRPr="00952048"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  <w:t xml:space="preserve"> </w:t>
      </w:r>
    </w:p>
    <w:p w:rsidR="001B3FD6" w:rsidRPr="001B3FD6" w:rsidRDefault="001B3FD6" w:rsidP="001B3FD6">
      <w:pPr>
        <w:keepNext/>
        <w:keepLines/>
        <w:spacing w:before="40" w:after="0"/>
        <w:ind w:left="708"/>
        <w:outlineLvl w:val="1"/>
        <w:rPr>
          <w:rFonts w:asciiTheme="majorHAnsi" w:eastAsiaTheme="majorEastAsia" w:hAnsiTheme="majorHAnsi" w:cstheme="majorBidi"/>
          <w:sz w:val="26"/>
          <w:szCs w:val="26"/>
        </w:rPr>
      </w:pPr>
      <w:r w:rsidRPr="001B3FD6">
        <w:rPr>
          <w:rFonts w:asciiTheme="majorHAnsi" w:eastAsiaTheme="majorEastAsia" w:hAnsiTheme="majorHAnsi" w:cstheme="majorBidi"/>
          <w:sz w:val="26"/>
          <w:szCs w:val="26"/>
        </w:rPr>
        <w:t xml:space="preserve">C’est une agence créer en 2021, par Bathily Djodie ancienne élève </w:t>
      </w:r>
      <w:proofErr w:type="gramStart"/>
      <w:r w:rsidRPr="001B3FD6">
        <w:rPr>
          <w:rFonts w:asciiTheme="majorHAnsi" w:eastAsiaTheme="majorEastAsia" w:hAnsiTheme="majorHAnsi" w:cstheme="majorBidi"/>
          <w:sz w:val="26"/>
          <w:szCs w:val="26"/>
        </w:rPr>
        <w:t>du  BUT</w:t>
      </w:r>
      <w:proofErr w:type="gramEnd"/>
      <w:r w:rsidRPr="001B3FD6">
        <w:rPr>
          <w:rFonts w:asciiTheme="majorHAnsi" w:eastAsiaTheme="majorEastAsia" w:hAnsiTheme="majorHAnsi" w:cstheme="majorBidi"/>
          <w:sz w:val="26"/>
          <w:szCs w:val="26"/>
        </w:rPr>
        <w:t xml:space="preserve"> techniques de commercialisation à Juvisy. C’est une très jeune agence qui a su faire sa place, en collaborant notamment avec de grand groupe tel que Nike ou encore Reebok. </w:t>
      </w:r>
    </w:p>
    <w:p w:rsidR="001B3FD6" w:rsidRDefault="001B3FD6" w:rsidP="0095204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</w:pPr>
    </w:p>
    <w:p w:rsidR="00952048" w:rsidRDefault="00952048" w:rsidP="0095204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</w:pPr>
    </w:p>
    <w:p w:rsidR="00952048" w:rsidRDefault="00952048" w:rsidP="00952048">
      <w:pPr>
        <w:keepNext/>
        <w:keepLines/>
        <w:spacing w:before="40" w:after="0"/>
        <w:ind w:left="708"/>
        <w:outlineLvl w:val="1"/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</w:pPr>
    </w:p>
    <w:p w:rsidR="00952048" w:rsidRPr="00952048" w:rsidRDefault="00952048" w:rsidP="0095204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</w:pPr>
    </w:p>
    <w:p w:rsidR="00952048" w:rsidRDefault="00952048" w:rsidP="0095204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</w:pPr>
      <w:bookmarkStart w:id="9" w:name="_Toc90542045"/>
      <w:bookmarkStart w:id="10" w:name="_Toc90542282"/>
      <w:r w:rsidRPr="00952048"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  <w:t>Activité</w:t>
      </w:r>
      <w:bookmarkEnd w:id="9"/>
      <w:bookmarkEnd w:id="10"/>
      <w:r w:rsidRPr="00952048"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  <w:t xml:space="preserve"> </w:t>
      </w:r>
    </w:p>
    <w:p w:rsidR="00952048" w:rsidRDefault="00952048" w:rsidP="0095204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</w:pPr>
    </w:p>
    <w:p w:rsidR="00952048" w:rsidRPr="00223655" w:rsidRDefault="00223655" w:rsidP="00223655">
      <w:pPr>
        <w:keepNext/>
        <w:keepLines/>
        <w:spacing w:before="40" w:after="0"/>
        <w:ind w:left="708"/>
        <w:outlineLvl w:val="1"/>
        <w:rPr>
          <w:rFonts w:asciiTheme="majorHAnsi" w:eastAsiaTheme="majorEastAsia" w:hAnsiTheme="majorHAnsi" w:cstheme="majorBidi"/>
          <w:sz w:val="26"/>
          <w:szCs w:val="26"/>
        </w:rPr>
      </w:pPr>
      <w:r w:rsidRPr="00223655">
        <w:rPr>
          <w:rFonts w:asciiTheme="majorHAnsi" w:eastAsiaTheme="majorEastAsia" w:hAnsiTheme="majorHAnsi" w:cstheme="majorBidi"/>
          <w:sz w:val="26"/>
          <w:szCs w:val="26"/>
        </w:rPr>
        <w:t xml:space="preserve">L’agence </w:t>
      </w:r>
      <w:proofErr w:type="spellStart"/>
      <w:r w:rsidRPr="00223655">
        <w:rPr>
          <w:rFonts w:asciiTheme="majorHAnsi" w:eastAsiaTheme="majorEastAsia" w:hAnsiTheme="majorHAnsi" w:cstheme="majorBidi"/>
          <w:sz w:val="26"/>
          <w:szCs w:val="26"/>
        </w:rPr>
        <w:t>Djodie’S</w:t>
      </w:r>
      <w:proofErr w:type="spellEnd"/>
      <w:r w:rsidRPr="00223655">
        <w:rPr>
          <w:rFonts w:asciiTheme="majorHAnsi" w:eastAsiaTheme="majorEastAsia" w:hAnsiTheme="majorHAnsi" w:cstheme="majorBidi"/>
          <w:sz w:val="26"/>
          <w:szCs w:val="26"/>
        </w:rPr>
        <w:t xml:space="preserve"> PUB, est une agence de consulting spécialisé dans le digital. C’est une agence avec plusieurs consultant sénior spécialiser dans la communication, l’évènementiel, la pub ainsi que le marketing </w:t>
      </w:r>
    </w:p>
    <w:p w:rsidR="00952048" w:rsidRPr="00952048" w:rsidRDefault="00952048" w:rsidP="0095204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</w:pPr>
    </w:p>
    <w:p w:rsidR="00952048" w:rsidRPr="00952048" w:rsidRDefault="00952048" w:rsidP="00952048">
      <w:pPr>
        <w:keepNext/>
        <w:keepLines/>
        <w:spacing w:before="40" w:after="0"/>
        <w:outlineLvl w:val="1"/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</w:pPr>
      <w:bookmarkStart w:id="11" w:name="_Toc90542046"/>
      <w:bookmarkStart w:id="12" w:name="_Toc90542283"/>
      <w:r w:rsidRPr="00952048"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  <w:t>Organigramme</w:t>
      </w:r>
      <w:bookmarkEnd w:id="11"/>
      <w:bookmarkEnd w:id="12"/>
      <w:r w:rsidRPr="00952048">
        <w:rPr>
          <w:rFonts w:asciiTheme="majorHAnsi" w:eastAsiaTheme="majorEastAsia" w:hAnsiTheme="majorHAnsi" w:cstheme="majorBidi"/>
          <w:color w:val="B3186D" w:themeColor="accent1" w:themeShade="BF"/>
          <w:sz w:val="26"/>
          <w:szCs w:val="26"/>
        </w:rPr>
        <w:t xml:space="preserve"> </w:t>
      </w:r>
    </w:p>
    <w:p w:rsidR="00223655" w:rsidRDefault="00223655" w:rsidP="00952048"/>
    <w:p w:rsidR="001B3FD6" w:rsidRPr="00952048" w:rsidRDefault="001B3FD6" w:rsidP="00952048">
      <w:r>
        <w:rPr>
          <w:noProof/>
        </w:rPr>
        <w:lastRenderedPageBreak/>
        <w:drawing>
          <wp:inline distT="0" distB="0" distL="0" distR="0">
            <wp:extent cx="3371850" cy="2009775"/>
            <wp:effectExtent l="0" t="38100" r="0" b="47625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952048" w:rsidRPr="00952048" w:rsidRDefault="00952048" w:rsidP="0095204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bookmarkStart w:id="13" w:name="_Toc90542047"/>
      <w:bookmarkStart w:id="14" w:name="_Toc90542284"/>
      <w:r w:rsidRPr="00952048"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  <w:t>Bilan de prospection</w:t>
      </w:r>
      <w:bookmarkEnd w:id="13"/>
      <w:bookmarkEnd w:id="14"/>
      <w:r w:rsidRPr="00952048"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  <w:t xml:space="preserve"> </w:t>
      </w:r>
    </w:p>
    <w:p w:rsidR="00952048" w:rsidRPr="00952048" w:rsidRDefault="00952048" w:rsidP="00952048"/>
    <w:p w:rsidR="00952048" w:rsidRPr="00952048" w:rsidRDefault="00952048" w:rsidP="00952048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</w:pPr>
      <w:bookmarkStart w:id="15" w:name="_Toc90542048"/>
      <w:bookmarkStart w:id="16" w:name="_Toc90542285"/>
      <w:r w:rsidRPr="00952048"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  <w:t>Perspectives et présentation des futures actions commerciales</w:t>
      </w:r>
      <w:bookmarkEnd w:id="15"/>
      <w:bookmarkEnd w:id="16"/>
      <w:r w:rsidRPr="00952048">
        <w:rPr>
          <w:rFonts w:asciiTheme="majorHAnsi" w:eastAsiaTheme="majorEastAsia" w:hAnsiTheme="majorHAnsi" w:cstheme="majorBidi"/>
          <w:color w:val="B3186D" w:themeColor="accent1" w:themeShade="BF"/>
          <w:sz w:val="32"/>
          <w:szCs w:val="32"/>
        </w:rPr>
        <w:t xml:space="preserve"> </w:t>
      </w:r>
    </w:p>
    <w:p w:rsidR="00FB1310" w:rsidRDefault="00FB1310" w:rsidP="00952048">
      <w:pPr>
        <w:jc w:val="both"/>
        <w:rPr>
          <w:sz w:val="24"/>
        </w:rPr>
      </w:pPr>
    </w:p>
    <w:p w:rsidR="00223655" w:rsidRPr="00223655" w:rsidRDefault="00223655" w:rsidP="00952048">
      <w:pPr>
        <w:jc w:val="both"/>
        <w:rPr>
          <w:sz w:val="24"/>
        </w:rPr>
      </w:pPr>
      <w:r>
        <w:rPr>
          <w:sz w:val="24"/>
        </w:rPr>
        <w:t>L’entreprise souhaite évoluer et toucher à plus de chose et souhaite s’associer et faire un partenariat à une autre agence de consulting spécialiser dans le domaine financier</w:t>
      </w:r>
    </w:p>
    <w:sectPr w:rsidR="00223655" w:rsidRPr="00223655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75A3" w:rsidRDefault="00D675A3" w:rsidP="00952048">
      <w:pPr>
        <w:spacing w:after="0" w:line="240" w:lineRule="auto"/>
      </w:pPr>
      <w:r>
        <w:separator/>
      </w:r>
    </w:p>
  </w:endnote>
  <w:endnote w:type="continuationSeparator" w:id="0">
    <w:p w:rsidR="00D675A3" w:rsidRDefault="00D675A3" w:rsidP="00952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6692161"/>
      <w:docPartObj>
        <w:docPartGallery w:val="Page Numbers (Bottom of Page)"/>
        <w:docPartUnique/>
      </w:docPartObj>
    </w:sdtPr>
    <w:sdtContent>
      <w:p w:rsidR="00952048" w:rsidRDefault="00952048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952048" w:rsidRDefault="009520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75A3" w:rsidRDefault="00D675A3" w:rsidP="00952048">
      <w:pPr>
        <w:spacing w:after="0" w:line="240" w:lineRule="auto"/>
      </w:pPr>
      <w:r>
        <w:separator/>
      </w:r>
    </w:p>
  </w:footnote>
  <w:footnote w:type="continuationSeparator" w:id="0">
    <w:p w:rsidR="00D675A3" w:rsidRDefault="00D675A3" w:rsidP="009520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364ED"/>
    <w:multiLevelType w:val="hybridMultilevel"/>
    <w:tmpl w:val="54CA22DA"/>
    <w:lvl w:ilvl="0" w:tplc="040C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310"/>
    <w:rsid w:val="001B3FD6"/>
    <w:rsid w:val="00223655"/>
    <w:rsid w:val="005E6DA5"/>
    <w:rsid w:val="006C5E7A"/>
    <w:rsid w:val="00952048"/>
    <w:rsid w:val="00D675A3"/>
    <w:rsid w:val="00FB1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879AD"/>
  <w15:chartTrackingRefBased/>
  <w15:docId w15:val="{526AEC15-0EF3-46B8-A54F-6F7C64419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20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2048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52048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5204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5204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52048"/>
    <w:rPr>
      <w:color w:val="6B9F25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9520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52048"/>
  </w:style>
  <w:style w:type="paragraph" w:styleId="Pieddepage">
    <w:name w:val="footer"/>
    <w:basedOn w:val="Normal"/>
    <w:link w:val="PieddepageCar"/>
    <w:uiPriority w:val="99"/>
    <w:unhideWhenUsed/>
    <w:rsid w:val="009520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52048"/>
  </w:style>
  <w:style w:type="paragraph" w:styleId="Paragraphedeliste">
    <w:name w:val="List Paragraph"/>
    <w:basedOn w:val="Normal"/>
    <w:uiPriority w:val="34"/>
    <w:qFormat/>
    <w:rsid w:val="001B3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968B7FF-EC25-4763-8B1A-96EAEB91E97D}" type="doc">
      <dgm:prSet loTypeId="urn:microsoft.com/office/officeart/2005/8/layout/hierarchy1" loCatId="hierarchy" qsTypeId="urn:microsoft.com/office/officeart/2005/8/quickstyle/3d2" qsCatId="3D" csTypeId="urn:microsoft.com/office/officeart/2005/8/colors/colorful4" csCatId="colorful" phldr="1"/>
      <dgm:spPr/>
      <dgm:t>
        <a:bodyPr/>
        <a:lstStyle/>
        <a:p>
          <a:endParaRPr lang="fr-FR"/>
        </a:p>
      </dgm:t>
    </dgm:pt>
    <dgm:pt modelId="{FB129576-8C66-47AB-A0D3-7C93A56F06BC}">
      <dgm:prSet phldrT="[Texte]"/>
      <dgm:spPr/>
      <dgm:t>
        <a:bodyPr/>
        <a:lstStyle/>
        <a:p>
          <a:r>
            <a:rPr lang="fr-FR"/>
            <a:t>Bathily </a:t>
          </a:r>
        </a:p>
        <a:p>
          <a:r>
            <a:rPr lang="fr-FR"/>
            <a:t>Sarah</a:t>
          </a:r>
        </a:p>
      </dgm:t>
    </dgm:pt>
    <dgm:pt modelId="{CBAEBB92-706F-4CAB-9CC4-C5CA9799997F}" type="parTrans" cxnId="{8358C4C8-7AB4-4339-B7DB-3D454F9791A3}">
      <dgm:prSet/>
      <dgm:spPr/>
      <dgm:t>
        <a:bodyPr/>
        <a:lstStyle/>
        <a:p>
          <a:endParaRPr lang="fr-FR"/>
        </a:p>
      </dgm:t>
    </dgm:pt>
    <dgm:pt modelId="{85E0746A-BA34-4DA9-AE45-F9697BDE6DBC}" type="sibTrans" cxnId="{8358C4C8-7AB4-4339-B7DB-3D454F9791A3}">
      <dgm:prSet/>
      <dgm:spPr/>
      <dgm:t>
        <a:bodyPr/>
        <a:lstStyle/>
        <a:p>
          <a:endParaRPr lang="fr-FR"/>
        </a:p>
      </dgm:t>
    </dgm:pt>
    <dgm:pt modelId="{625F8436-1FCD-4A66-804E-5BA56BE6CA21}">
      <dgm:prSet phldrT="[Texte]"/>
      <dgm:spPr/>
      <dgm:t>
        <a:bodyPr/>
        <a:lstStyle/>
        <a:p>
          <a:r>
            <a:rPr lang="fr-FR"/>
            <a:t>George</a:t>
          </a:r>
        </a:p>
      </dgm:t>
    </dgm:pt>
    <dgm:pt modelId="{FEB08A0E-4AB4-46FC-8621-0871EE78B13D}" type="parTrans" cxnId="{87AABB7F-DE03-4DF6-A0CD-44A0634072B5}">
      <dgm:prSet/>
      <dgm:spPr/>
      <dgm:t>
        <a:bodyPr/>
        <a:lstStyle/>
        <a:p>
          <a:endParaRPr lang="fr-FR"/>
        </a:p>
      </dgm:t>
    </dgm:pt>
    <dgm:pt modelId="{48B87B0C-78DB-4A7D-A24B-99ACF779609E}" type="sibTrans" cxnId="{87AABB7F-DE03-4DF6-A0CD-44A0634072B5}">
      <dgm:prSet/>
      <dgm:spPr/>
      <dgm:t>
        <a:bodyPr/>
        <a:lstStyle/>
        <a:p>
          <a:endParaRPr lang="fr-FR"/>
        </a:p>
      </dgm:t>
    </dgm:pt>
    <dgm:pt modelId="{3E344898-1AB5-4349-80BA-B8EFE2A4BD85}">
      <dgm:prSet phldrT="[Texte]"/>
      <dgm:spPr/>
      <dgm:t>
        <a:bodyPr/>
        <a:lstStyle/>
        <a:p>
          <a:r>
            <a:rPr lang="fr-FR"/>
            <a:t>Manon</a:t>
          </a:r>
        </a:p>
      </dgm:t>
    </dgm:pt>
    <dgm:pt modelId="{EEF4BA0F-7186-4669-AE6C-6103F070C1DB}" type="parTrans" cxnId="{7EFCEBE8-422B-4E67-B013-C78C69001E9E}">
      <dgm:prSet/>
      <dgm:spPr/>
      <dgm:t>
        <a:bodyPr/>
        <a:lstStyle/>
        <a:p>
          <a:endParaRPr lang="fr-FR"/>
        </a:p>
      </dgm:t>
    </dgm:pt>
    <dgm:pt modelId="{8F4CCA06-23BF-48AB-8B8F-C2DC2CDBDD04}" type="sibTrans" cxnId="{7EFCEBE8-422B-4E67-B013-C78C69001E9E}">
      <dgm:prSet/>
      <dgm:spPr/>
      <dgm:t>
        <a:bodyPr/>
        <a:lstStyle/>
        <a:p>
          <a:endParaRPr lang="fr-FR"/>
        </a:p>
      </dgm:t>
    </dgm:pt>
    <dgm:pt modelId="{CAE59F36-955F-4E90-A8BE-CB8DAA7CE52B}">
      <dgm:prSet phldrT="[Texte]"/>
      <dgm:spPr/>
      <dgm:t>
        <a:bodyPr/>
        <a:lstStyle/>
        <a:p>
          <a:r>
            <a:rPr lang="fr-FR"/>
            <a:t>Bathily Andy </a:t>
          </a:r>
        </a:p>
      </dgm:t>
    </dgm:pt>
    <dgm:pt modelId="{280860AE-9E5E-4F97-9BB9-24754F3EC6F9}" type="parTrans" cxnId="{D41C3E68-513B-4C8A-98ED-A07B8A1990C9}">
      <dgm:prSet/>
      <dgm:spPr/>
      <dgm:t>
        <a:bodyPr/>
        <a:lstStyle/>
        <a:p>
          <a:endParaRPr lang="fr-FR"/>
        </a:p>
      </dgm:t>
    </dgm:pt>
    <dgm:pt modelId="{EF11189C-128C-4A8A-A066-4FCDAEB21911}" type="sibTrans" cxnId="{D41C3E68-513B-4C8A-98ED-A07B8A1990C9}">
      <dgm:prSet/>
      <dgm:spPr/>
      <dgm:t>
        <a:bodyPr/>
        <a:lstStyle/>
        <a:p>
          <a:endParaRPr lang="fr-FR"/>
        </a:p>
      </dgm:t>
    </dgm:pt>
    <dgm:pt modelId="{158C5113-89F2-4500-A1DC-658265AD03C3}">
      <dgm:prSet phldrT="[Texte]"/>
      <dgm:spPr/>
      <dgm:t>
        <a:bodyPr/>
        <a:lstStyle/>
        <a:p>
          <a:r>
            <a:rPr lang="fr-FR"/>
            <a:t>Lucien</a:t>
          </a:r>
        </a:p>
      </dgm:t>
    </dgm:pt>
    <dgm:pt modelId="{C0DE5BAC-1E9A-4352-ACCE-934AB103453F}" type="parTrans" cxnId="{E4D0FCEA-5D9F-4F29-8341-D9B72B7F302F}">
      <dgm:prSet/>
      <dgm:spPr/>
      <dgm:t>
        <a:bodyPr/>
        <a:lstStyle/>
        <a:p>
          <a:endParaRPr lang="fr-FR"/>
        </a:p>
      </dgm:t>
    </dgm:pt>
    <dgm:pt modelId="{4CAB4A59-BC78-461F-A14C-755F7038D08F}" type="sibTrans" cxnId="{E4D0FCEA-5D9F-4F29-8341-D9B72B7F302F}">
      <dgm:prSet/>
      <dgm:spPr/>
      <dgm:t>
        <a:bodyPr/>
        <a:lstStyle/>
        <a:p>
          <a:endParaRPr lang="fr-FR"/>
        </a:p>
      </dgm:t>
    </dgm:pt>
    <dgm:pt modelId="{44565785-177D-4C71-B9E8-B9B51A6C1CF1}">
      <dgm:prSet phldrT="[Texte]"/>
      <dgm:spPr/>
      <dgm:t>
        <a:bodyPr/>
        <a:lstStyle/>
        <a:p>
          <a:r>
            <a:rPr lang="fr-FR"/>
            <a:t>Bathily Djodie</a:t>
          </a:r>
        </a:p>
      </dgm:t>
    </dgm:pt>
    <dgm:pt modelId="{68165409-7850-4326-AD2A-F0B3FAAD322E}" type="parTrans" cxnId="{688ABD18-02E5-4670-9388-B6E0A888B41A}">
      <dgm:prSet/>
      <dgm:spPr/>
      <dgm:t>
        <a:bodyPr/>
        <a:lstStyle/>
        <a:p>
          <a:endParaRPr lang="fr-FR"/>
        </a:p>
      </dgm:t>
    </dgm:pt>
    <dgm:pt modelId="{3D573E9F-4F2C-4483-AC6A-C4FDAD7ECB15}" type="sibTrans" cxnId="{688ABD18-02E5-4670-9388-B6E0A888B41A}">
      <dgm:prSet/>
      <dgm:spPr/>
      <dgm:t>
        <a:bodyPr/>
        <a:lstStyle/>
        <a:p>
          <a:endParaRPr lang="fr-FR"/>
        </a:p>
      </dgm:t>
    </dgm:pt>
    <dgm:pt modelId="{FBEB1CCC-C266-47BD-980C-5E206928CE8C}" type="pres">
      <dgm:prSet presAssocID="{4968B7FF-EC25-4763-8B1A-96EAEB91E97D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30DC451-DF1A-4C08-8A6E-D03976D6CADE}" type="pres">
      <dgm:prSet presAssocID="{44565785-177D-4C71-B9E8-B9B51A6C1CF1}" presName="hierRoot1" presStyleCnt="0"/>
      <dgm:spPr/>
    </dgm:pt>
    <dgm:pt modelId="{835CA589-6449-4B16-B541-75A9BA4F09E2}" type="pres">
      <dgm:prSet presAssocID="{44565785-177D-4C71-B9E8-B9B51A6C1CF1}" presName="composite" presStyleCnt="0"/>
      <dgm:spPr/>
    </dgm:pt>
    <dgm:pt modelId="{AFCA515F-22DA-47E8-943A-C5D6F1EF1E2F}" type="pres">
      <dgm:prSet presAssocID="{44565785-177D-4C71-B9E8-B9B51A6C1CF1}" presName="background" presStyleLbl="node0" presStyleIdx="0" presStyleCnt="1"/>
      <dgm:spPr/>
    </dgm:pt>
    <dgm:pt modelId="{029C23FA-9496-4AD2-829C-394149512B2B}" type="pres">
      <dgm:prSet presAssocID="{44565785-177D-4C71-B9E8-B9B51A6C1CF1}" presName="text" presStyleLbl="fgAcc0" presStyleIdx="0" presStyleCnt="1">
        <dgm:presLayoutVars>
          <dgm:chPref val="3"/>
        </dgm:presLayoutVars>
      </dgm:prSet>
      <dgm:spPr/>
    </dgm:pt>
    <dgm:pt modelId="{CF4F80C8-988B-48DB-A45B-9008B11E5778}" type="pres">
      <dgm:prSet presAssocID="{44565785-177D-4C71-B9E8-B9B51A6C1CF1}" presName="hierChild2" presStyleCnt="0"/>
      <dgm:spPr/>
    </dgm:pt>
    <dgm:pt modelId="{19C10C2A-538B-41D5-8BD0-A01A51682574}" type="pres">
      <dgm:prSet presAssocID="{CBAEBB92-706F-4CAB-9CC4-C5CA9799997F}" presName="Name10" presStyleLbl="parChTrans1D2" presStyleIdx="0" presStyleCnt="2"/>
      <dgm:spPr/>
    </dgm:pt>
    <dgm:pt modelId="{BC76C44E-30AF-41F0-BA96-C7B6505F0427}" type="pres">
      <dgm:prSet presAssocID="{FB129576-8C66-47AB-A0D3-7C93A56F06BC}" presName="hierRoot2" presStyleCnt="0"/>
      <dgm:spPr/>
    </dgm:pt>
    <dgm:pt modelId="{62616A00-A96E-49B5-938F-08E68D938363}" type="pres">
      <dgm:prSet presAssocID="{FB129576-8C66-47AB-A0D3-7C93A56F06BC}" presName="composite2" presStyleCnt="0"/>
      <dgm:spPr/>
    </dgm:pt>
    <dgm:pt modelId="{60E54639-0EFF-4DCF-BE63-E13975336029}" type="pres">
      <dgm:prSet presAssocID="{FB129576-8C66-47AB-A0D3-7C93A56F06BC}" presName="background2" presStyleLbl="node2" presStyleIdx="0" presStyleCnt="2"/>
      <dgm:spPr/>
    </dgm:pt>
    <dgm:pt modelId="{8210C2BE-F4D0-4F72-93DC-5E10E693E992}" type="pres">
      <dgm:prSet presAssocID="{FB129576-8C66-47AB-A0D3-7C93A56F06BC}" presName="text2" presStyleLbl="fgAcc2" presStyleIdx="0" presStyleCnt="2">
        <dgm:presLayoutVars>
          <dgm:chPref val="3"/>
        </dgm:presLayoutVars>
      </dgm:prSet>
      <dgm:spPr/>
    </dgm:pt>
    <dgm:pt modelId="{3ADA64BA-972B-4CC0-ADBA-805DCA127EFD}" type="pres">
      <dgm:prSet presAssocID="{FB129576-8C66-47AB-A0D3-7C93A56F06BC}" presName="hierChild3" presStyleCnt="0"/>
      <dgm:spPr/>
    </dgm:pt>
    <dgm:pt modelId="{99D6D172-7E85-43BB-9AA7-6941BE8A2088}" type="pres">
      <dgm:prSet presAssocID="{FEB08A0E-4AB4-46FC-8621-0871EE78B13D}" presName="Name17" presStyleLbl="parChTrans1D3" presStyleIdx="0" presStyleCnt="3"/>
      <dgm:spPr/>
    </dgm:pt>
    <dgm:pt modelId="{A31F4E41-8D8F-46E5-B7B4-56756A4447F0}" type="pres">
      <dgm:prSet presAssocID="{625F8436-1FCD-4A66-804E-5BA56BE6CA21}" presName="hierRoot3" presStyleCnt="0"/>
      <dgm:spPr/>
    </dgm:pt>
    <dgm:pt modelId="{651B73A6-3FD0-46EB-8790-A89E3AB6CC59}" type="pres">
      <dgm:prSet presAssocID="{625F8436-1FCD-4A66-804E-5BA56BE6CA21}" presName="composite3" presStyleCnt="0"/>
      <dgm:spPr/>
    </dgm:pt>
    <dgm:pt modelId="{BBA4C792-D2DE-45EF-885C-3E1D96A87D57}" type="pres">
      <dgm:prSet presAssocID="{625F8436-1FCD-4A66-804E-5BA56BE6CA21}" presName="background3" presStyleLbl="node3" presStyleIdx="0" presStyleCnt="3"/>
      <dgm:spPr/>
    </dgm:pt>
    <dgm:pt modelId="{86EC8510-9185-42F0-8336-1BC202AD39C8}" type="pres">
      <dgm:prSet presAssocID="{625F8436-1FCD-4A66-804E-5BA56BE6CA21}" presName="text3" presStyleLbl="fgAcc3" presStyleIdx="0" presStyleCnt="3">
        <dgm:presLayoutVars>
          <dgm:chPref val="3"/>
        </dgm:presLayoutVars>
      </dgm:prSet>
      <dgm:spPr/>
    </dgm:pt>
    <dgm:pt modelId="{D13DF9C7-CFE7-4D23-8E0F-454E4960C635}" type="pres">
      <dgm:prSet presAssocID="{625F8436-1FCD-4A66-804E-5BA56BE6CA21}" presName="hierChild4" presStyleCnt="0"/>
      <dgm:spPr/>
    </dgm:pt>
    <dgm:pt modelId="{0ABE9508-6093-4F6A-B89D-68FED81BC454}" type="pres">
      <dgm:prSet presAssocID="{EEF4BA0F-7186-4669-AE6C-6103F070C1DB}" presName="Name17" presStyleLbl="parChTrans1D3" presStyleIdx="1" presStyleCnt="3"/>
      <dgm:spPr/>
    </dgm:pt>
    <dgm:pt modelId="{19FDA6FF-EAE7-4205-8DB6-EBE78F232BA0}" type="pres">
      <dgm:prSet presAssocID="{3E344898-1AB5-4349-80BA-B8EFE2A4BD85}" presName="hierRoot3" presStyleCnt="0"/>
      <dgm:spPr/>
    </dgm:pt>
    <dgm:pt modelId="{A9A450D3-5CD8-4397-8D35-347B68F7229D}" type="pres">
      <dgm:prSet presAssocID="{3E344898-1AB5-4349-80BA-B8EFE2A4BD85}" presName="composite3" presStyleCnt="0"/>
      <dgm:spPr/>
    </dgm:pt>
    <dgm:pt modelId="{9394BB1E-FD6D-44CA-9C96-5F22E2A8BE78}" type="pres">
      <dgm:prSet presAssocID="{3E344898-1AB5-4349-80BA-B8EFE2A4BD85}" presName="background3" presStyleLbl="node3" presStyleIdx="1" presStyleCnt="3"/>
      <dgm:spPr/>
    </dgm:pt>
    <dgm:pt modelId="{DB63CB25-4A2F-4A25-9930-BA6E1D9C69FD}" type="pres">
      <dgm:prSet presAssocID="{3E344898-1AB5-4349-80BA-B8EFE2A4BD85}" presName="text3" presStyleLbl="fgAcc3" presStyleIdx="1" presStyleCnt="3">
        <dgm:presLayoutVars>
          <dgm:chPref val="3"/>
        </dgm:presLayoutVars>
      </dgm:prSet>
      <dgm:spPr/>
    </dgm:pt>
    <dgm:pt modelId="{FEFC5051-0D52-4D3F-8015-77589E2CC64C}" type="pres">
      <dgm:prSet presAssocID="{3E344898-1AB5-4349-80BA-B8EFE2A4BD85}" presName="hierChild4" presStyleCnt="0"/>
      <dgm:spPr/>
    </dgm:pt>
    <dgm:pt modelId="{632D79B1-838E-4FD1-BAB7-C21D1A65CF8C}" type="pres">
      <dgm:prSet presAssocID="{280860AE-9E5E-4F97-9BB9-24754F3EC6F9}" presName="Name10" presStyleLbl="parChTrans1D2" presStyleIdx="1" presStyleCnt="2"/>
      <dgm:spPr/>
    </dgm:pt>
    <dgm:pt modelId="{5D4023FE-82B9-4656-BCAF-9C284DAAF301}" type="pres">
      <dgm:prSet presAssocID="{CAE59F36-955F-4E90-A8BE-CB8DAA7CE52B}" presName="hierRoot2" presStyleCnt="0"/>
      <dgm:spPr/>
    </dgm:pt>
    <dgm:pt modelId="{7EB73D61-5605-4B64-82DA-589539209438}" type="pres">
      <dgm:prSet presAssocID="{CAE59F36-955F-4E90-A8BE-CB8DAA7CE52B}" presName="composite2" presStyleCnt="0"/>
      <dgm:spPr/>
    </dgm:pt>
    <dgm:pt modelId="{010FAA37-7652-4138-926A-4F40FAEAE813}" type="pres">
      <dgm:prSet presAssocID="{CAE59F36-955F-4E90-A8BE-CB8DAA7CE52B}" presName="background2" presStyleLbl="node2" presStyleIdx="1" presStyleCnt="2"/>
      <dgm:spPr/>
    </dgm:pt>
    <dgm:pt modelId="{98BC6E34-5405-4EE6-91F3-17C099955CAE}" type="pres">
      <dgm:prSet presAssocID="{CAE59F36-955F-4E90-A8BE-CB8DAA7CE52B}" presName="text2" presStyleLbl="fgAcc2" presStyleIdx="1" presStyleCnt="2">
        <dgm:presLayoutVars>
          <dgm:chPref val="3"/>
        </dgm:presLayoutVars>
      </dgm:prSet>
      <dgm:spPr/>
    </dgm:pt>
    <dgm:pt modelId="{2770DB12-9E69-4B4F-A7C1-56EBF376C304}" type="pres">
      <dgm:prSet presAssocID="{CAE59F36-955F-4E90-A8BE-CB8DAA7CE52B}" presName="hierChild3" presStyleCnt="0"/>
      <dgm:spPr/>
    </dgm:pt>
    <dgm:pt modelId="{039B54DD-1362-4E3C-B5CE-99AEB26B7BFD}" type="pres">
      <dgm:prSet presAssocID="{C0DE5BAC-1E9A-4352-ACCE-934AB103453F}" presName="Name17" presStyleLbl="parChTrans1D3" presStyleIdx="2" presStyleCnt="3"/>
      <dgm:spPr/>
    </dgm:pt>
    <dgm:pt modelId="{12B305E6-F215-4FCB-A739-5E926A88C52A}" type="pres">
      <dgm:prSet presAssocID="{158C5113-89F2-4500-A1DC-658265AD03C3}" presName="hierRoot3" presStyleCnt="0"/>
      <dgm:spPr/>
    </dgm:pt>
    <dgm:pt modelId="{A313351E-CB69-43C8-984D-21FE8751AC6D}" type="pres">
      <dgm:prSet presAssocID="{158C5113-89F2-4500-A1DC-658265AD03C3}" presName="composite3" presStyleCnt="0"/>
      <dgm:spPr/>
    </dgm:pt>
    <dgm:pt modelId="{18C2FB31-EA66-43B8-9EC4-66604CF861C8}" type="pres">
      <dgm:prSet presAssocID="{158C5113-89F2-4500-A1DC-658265AD03C3}" presName="background3" presStyleLbl="node3" presStyleIdx="2" presStyleCnt="3"/>
      <dgm:spPr/>
    </dgm:pt>
    <dgm:pt modelId="{B9625F3E-FE13-4DB7-8ADD-6B8F94429465}" type="pres">
      <dgm:prSet presAssocID="{158C5113-89F2-4500-A1DC-658265AD03C3}" presName="text3" presStyleLbl="fgAcc3" presStyleIdx="2" presStyleCnt="3">
        <dgm:presLayoutVars>
          <dgm:chPref val="3"/>
        </dgm:presLayoutVars>
      </dgm:prSet>
      <dgm:spPr/>
    </dgm:pt>
    <dgm:pt modelId="{795A8A2D-D24E-4388-A8C7-2BE1EFE6F701}" type="pres">
      <dgm:prSet presAssocID="{158C5113-89F2-4500-A1DC-658265AD03C3}" presName="hierChild4" presStyleCnt="0"/>
      <dgm:spPr/>
    </dgm:pt>
  </dgm:ptLst>
  <dgm:cxnLst>
    <dgm:cxn modelId="{688ABD18-02E5-4670-9388-B6E0A888B41A}" srcId="{4968B7FF-EC25-4763-8B1A-96EAEB91E97D}" destId="{44565785-177D-4C71-B9E8-B9B51A6C1CF1}" srcOrd="0" destOrd="0" parTransId="{68165409-7850-4326-AD2A-F0B3FAAD322E}" sibTransId="{3D573E9F-4F2C-4483-AC6A-C4FDAD7ECB15}"/>
    <dgm:cxn modelId="{D7F3F42C-669C-4397-B986-5A62A745499C}" type="presOf" srcId="{625F8436-1FCD-4A66-804E-5BA56BE6CA21}" destId="{86EC8510-9185-42F0-8336-1BC202AD39C8}" srcOrd="0" destOrd="0" presId="urn:microsoft.com/office/officeart/2005/8/layout/hierarchy1"/>
    <dgm:cxn modelId="{DFC42137-27E9-4185-BDB8-5106752E1A0A}" type="presOf" srcId="{FB129576-8C66-47AB-A0D3-7C93A56F06BC}" destId="{8210C2BE-F4D0-4F72-93DC-5E10E693E992}" srcOrd="0" destOrd="0" presId="urn:microsoft.com/office/officeart/2005/8/layout/hierarchy1"/>
    <dgm:cxn modelId="{C7883138-701A-4416-B646-D0549CAA02AA}" type="presOf" srcId="{4968B7FF-EC25-4763-8B1A-96EAEB91E97D}" destId="{FBEB1CCC-C266-47BD-980C-5E206928CE8C}" srcOrd="0" destOrd="0" presId="urn:microsoft.com/office/officeart/2005/8/layout/hierarchy1"/>
    <dgm:cxn modelId="{3A2B085D-80D3-4032-9731-CF31836247CA}" type="presOf" srcId="{44565785-177D-4C71-B9E8-B9B51A6C1CF1}" destId="{029C23FA-9496-4AD2-829C-394149512B2B}" srcOrd="0" destOrd="0" presId="urn:microsoft.com/office/officeart/2005/8/layout/hierarchy1"/>
    <dgm:cxn modelId="{D41C3E68-513B-4C8A-98ED-A07B8A1990C9}" srcId="{44565785-177D-4C71-B9E8-B9B51A6C1CF1}" destId="{CAE59F36-955F-4E90-A8BE-CB8DAA7CE52B}" srcOrd="1" destOrd="0" parTransId="{280860AE-9E5E-4F97-9BB9-24754F3EC6F9}" sibTransId="{EF11189C-128C-4A8A-A066-4FCDAEB21911}"/>
    <dgm:cxn modelId="{D50C2F51-58AF-4A42-8FD9-C8212D6D61D7}" type="presOf" srcId="{FEB08A0E-4AB4-46FC-8621-0871EE78B13D}" destId="{99D6D172-7E85-43BB-9AA7-6941BE8A2088}" srcOrd="0" destOrd="0" presId="urn:microsoft.com/office/officeart/2005/8/layout/hierarchy1"/>
    <dgm:cxn modelId="{87AABB7F-DE03-4DF6-A0CD-44A0634072B5}" srcId="{FB129576-8C66-47AB-A0D3-7C93A56F06BC}" destId="{625F8436-1FCD-4A66-804E-5BA56BE6CA21}" srcOrd="0" destOrd="0" parTransId="{FEB08A0E-4AB4-46FC-8621-0871EE78B13D}" sibTransId="{48B87B0C-78DB-4A7D-A24B-99ACF779609E}"/>
    <dgm:cxn modelId="{2FF4158A-B429-4E22-AA6F-6C351FD976BE}" type="presOf" srcId="{EEF4BA0F-7186-4669-AE6C-6103F070C1DB}" destId="{0ABE9508-6093-4F6A-B89D-68FED81BC454}" srcOrd="0" destOrd="0" presId="urn:microsoft.com/office/officeart/2005/8/layout/hierarchy1"/>
    <dgm:cxn modelId="{DB96DD8E-15C1-4502-BE6C-6620347456E3}" type="presOf" srcId="{3E344898-1AB5-4349-80BA-B8EFE2A4BD85}" destId="{DB63CB25-4A2F-4A25-9930-BA6E1D9C69FD}" srcOrd="0" destOrd="0" presId="urn:microsoft.com/office/officeart/2005/8/layout/hierarchy1"/>
    <dgm:cxn modelId="{29F39AB2-4254-46E7-B519-844779B9E1F2}" type="presOf" srcId="{280860AE-9E5E-4F97-9BB9-24754F3EC6F9}" destId="{632D79B1-838E-4FD1-BAB7-C21D1A65CF8C}" srcOrd="0" destOrd="0" presId="urn:microsoft.com/office/officeart/2005/8/layout/hierarchy1"/>
    <dgm:cxn modelId="{164C0DBD-3BF1-45D2-913C-0404A8923B74}" type="presOf" srcId="{CAE59F36-955F-4E90-A8BE-CB8DAA7CE52B}" destId="{98BC6E34-5405-4EE6-91F3-17C099955CAE}" srcOrd="0" destOrd="0" presId="urn:microsoft.com/office/officeart/2005/8/layout/hierarchy1"/>
    <dgm:cxn modelId="{8358C4C8-7AB4-4339-B7DB-3D454F9791A3}" srcId="{44565785-177D-4C71-B9E8-B9B51A6C1CF1}" destId="{FB129576-8C66-47AB-A0D3-7C93A56F06BC}" srcOrd="0" destOrd="0" parTransId="{CBAEBB92-706F-4CAB-9CC4-C5CA9799997F}" sibTransId="{85E0746A-BA34-4DA9-AE45-F9697BDE6DBC}"/>
    <dgm:cxn modelId="{68C268D0-62A9-4387-B3F0-2FDBD177544E}" type="presOf" srcId="{C0DE5BAC-1E9A-4352-ACCE-934AB103453F}" destId="{039B54DD-1362-4E3C-B5CE-99AEB26B7BFD}" srcOrd="0" destOrd="0" presId="urn:microsoft.com/office/officeart/2005/8/layout/hierarchy1"/>
    <dgm:cxn modelId="{329203D4-5251-45AA-A2D6-EACC4870F501}" type="presOf" srcId="{158C5113-89F2-4500-A1DC-658265AD03C3}" destId="{B9625F3E-FE13-4DB7-8ADD-6B8F94429465}" srcOrd="0" destOrd="0" presId="urn:microsoft.com/office/officeart/2005/8/layout/hierarchy1"/>
    <dgm:cxn modelId="{7EFCEBE8-422B-4E67-B013-C78C69001E9E}" srcId="{FB129576-8C66-47AB-A0D3-7C93A56F06BC}" destId="{3E344898-1AB5-4349-80BA-B8EFE2A4BD85}" srcOrd="1" destOrd="0" parTransId="{EEF4BA0F-7186-4669-AE6C-6103F070C1DB}" sibTransId="{8F4CCA06-23BF-48AB-8B8F-C2DC2CDBDD04}"/>
    <dgm:cxn modelId="{E4D0FCEA-5D9F-4F29-8341-D9B72B7F302F}" srcId="{CAE59F36-955F-4E90-A8BE-CB8DAA7CE52B}" destId="{158C5113-89F2-4500-A1DC-658265AD03C3}" srcOrd="0" destOrd="0" parTransId="{C0DE5BAC-1E9A-4352-ACCE-934AB103453F}" sibTransId="{4CAB4A59-BC78-461F-A14C-755F7038D08F}"/>
    <dgm:cxn modelId="{661448F0-EB3E-4F8D-A494-C482E70F9E7D}" type="presOf" srcId="{CBAEBB92-706F-4CAB-9CC4-C5CA9799997F}" destId="{19C10C2A-538B-41D5-8BD0-A01A51682574}" srcOrd="0" destOrd="0" presId="urn:microsoft.com/office/officeart/2005/8/layout/hierarchy1"/>
    <dgm:cxn modelId="{5DF7558C-6179-4A23-964D-A0393876C4D6}" type="presParOf" srcId="{FBEB1CCC-C266-47BD-980C-5E206928CE8C}" destId="{330DC451-DF1A-4C08-8A6E-D03976D6CADE}" srcOrd="0" destOrd="0" presId="urn:microsoft.com/office/officeart/2005/8/layout/hierarchy1"/>
    <dgm:cxn modelId="{21297527-0108-48D9-9295-6762AF4F8FCC}" type="presParOf" srcId="{330DC451-DF1A-4C08-8A6E-D03976D6CADE}" destId="{835CA589-6449-4B16-B541-75A9BA4F09E2}" srcOrd="0" destOrd="0" presId="urn:microsoft.com/office/officeart/2005/8/layout/hierarchy1"/>
    <dgm:cxn modelId="{8A7A70D6-275D-41E5-A59F-240AE68069B7}" type="presParOf" srcId="{835CA589-6449-4B16-B541-75A9BA4F09E2}" destId="{AFCA515F-22DA-47E8-943A-C5D6F1EF1E2F}" srcOrd="0" destOrd="0" presId="urn:microsoft.com/office/officeart/2005/8/layout/hierarchy1"/>
    <dgm:cxn modelId="{7BC0CEF4-ACD5-42CC-9C2C-BBC2AE9B5210}" type="presParOf" srcId="{835CA589-6449-4B16-B541-75A9BA4F09E2}" destId="{029C23FA-9496-4AD2-829C-394149512B2B}" srcOrd="1" destOrd="0" presId="urn:microsoft.com/office/officeart/2005/8/layout/hierarchy1"/>
    <dgm:cxn modelId="{1DC993FE-759F-47D9-B13E-E17D28E4C21F}" type="presParOf" srcId="{330DC451-DF1A-4C08-8A6E-D03976D6CADE}" destId="{CF4F80C8-988B-48DB-A45B-9008B11E5778}" srcOrd="1" destOrd="0" presId="urn:microsoft.com/office/officeart/2005/8/layout/hierarchy1"/>
    <dgm:cxn modelId="{4AACA3D4-F4E5-46C4-96D8-D9CAF463ECEF}" type="presParOf" srcId="{CF4F80C8-988B-48DB-A45B-9008B11E5778}" destId="{19C10C2A-538B-41D5-8BD0-A01A51682574}" srcOrd="0" destOrd="0" presId="urn:microsoft.com/office/officeart/2005/8/layout/hierarchy1"/>
    <dgm:cxn modelId="{44CEACCA-708F-4479-835A-1C474965C2E1}" type="presParOf" srcId="{CF4F80C8-988B-48DB-A45B-9008B11E5778}" destId="{BC76C44E-30AF-41F0-BA96-C7B6505F0427}" srcOrd="1" destOrd="0" presId="urn:microsoft.com/office/officeart/2005/8/layout/hierarchy1"/>
    <dgm:cxn modelId="{1AF18E50-09EF-40EC-830E-C8E056C997A0}" type="presParOf" srcId="{BC76C44E-30AF-41F0-BA96-C7B6505F0427}" destId="{62616A00-A96E-49B5-938F-08E68D938363}" srcOrd="0" destOrd="0" presId="urn:microsoft.com/office/officeart/2005/8/layout/hierarchy1"/>
    <dgm:cxn modelId="{BF1162E7-F920-43EE-91B4-3624CF714CEC}" type="presParOf" srcId="{62616A00-A96E-49B5-938F-08E68D938363}" destId="{60E54639-0EFF-4DCF-BE63-E13975336029}" srcOrd="0" destOrd="0" presId="urn:microsoft.com/office/officeart/2005/8/layout/hierarchy1"/>
    <dgm:cxn modelId="{D7B732DE-9216-462D-867C-1FB409A11773}" type="presParOf" srcId="{62616A00-A96E-49B5-938F-08E68D938363}" destId="{8210C2BE-F4D0-4F72-93DC-5E10E693E992}" srcOrd="1" destOrd="0" presId="urn:microsoft.com/office/officeart/2005/8/layout/hierarchy1"/>
    <dgm:cxn modelId="{70C67751-F242-4422-80FC-78D51B00EA2B}" type="presParOf" srcId="{BC76C44E-30AF-41F0-BA96-C7B6505F0427}" destId="{3ADA64BA-972B-4CC0-ADBA-805DCA127EFD}" srcOrd="1" destOrd="0" presId="urn:microsoft.com/office/officeart/2005/8/layout/hierarchy1"/>
    <dgm:cxn modelId="{11E82394-B0A3-4EC2-ADC0-C1812060C297}" type="presParOf" srcId="{3ADA64BA-972B-4CC0-ADBA-805DCA127EFD}" destId="{99D6D172-7E85-43BB-9AA7-6941BE8A2088}" srcOrd="0" destOrd="0" presId="urn:microsoft.com/office/officeart/2005/8/layout/hierarchy1"/>
    <dgm:cxn modelId="{30268793-4E3C-4711-911F-B145C7F8261F}" type="presParOf" srcId="{3ADA64BA-972B-4CC0-ADBA-805DCA127EFD}" destId="{A31F4E41-8D8F-46E5-B7B4-56756A4447F0}" srcOrd="1" destOrd="0" presId="urn:microsoft.com/office/officeart/2005/8/layout/hierarchy1"/>
    <dgm:cxn modelId="{61DF5AB4-CF60-4F39-B7C7-AA6F76A689CF}" type="presParOf" srcId="{A31F4E41-8D8F-46E5-B7B4-56756A4447F0}" destId="{651B73A6-3FD0-46EB-8790-A89E3AB6CC59}" srcOrd="0" destOrd="0" presId="urn:microsoft.com/office/officeart/2005/8/layout/hierarchy1"/>
    <dgm:cxn modelId="{388E3B4E-207D-4E35-8E1C-E4948465689D}" type="presParOf" srcId="{651B73A6-3FD0-46EB-8790-A89E3AB6CC59}" destId="{BBA4C792-D2DE-45EF-885C-3E1D96A87D57}" srcOrd="0" destOrd="0" presId="urn:microsoft.com/office/officeart/2005/8/layout/hierarchy1"/>
    <dgm:cxn modelId="{593C10A6-48C7-4079-9D0C-564A7EB92FF8}" type="presParOf" srcId="{651B73A6-3FD0-46EB-8790-A89E3AB6CC59}" destId="{86EC8510-9185-42F0-8336-1BC202AD39C8}" srcOrd="1" destOrd="0" presId="urn:microsoft.com/office/officeart/2005/8/layout/hierarchy1"/>
    <dgm:cxn modelId="{3AF8C745-4B29-4376-B810-CA80E9C831C1}" type="presParOf" srcId="{A31F4E41-8D8F-46E5-B7B4-56756A4447F0}" destId="{D13DF9C7-CFE7-4D23-8E0F-454E4960C635}" srcOrd="1" destOrd="0" presId="urn:microsoft.com/office/officeart/2005/8/layout/hierarchy1"/>
    <dgm:cxn modelId="{504BB24A-FA33-4200-8D6D-B27014739DAC}" type="presParOf" srcId="{3ADA64BA-972B-4CC0-ADBA-805DCA127EFD}" destId="{0ABE9508-6093-4F6A-B89D-68FED81BC454}" srcOrd="2" destOrd="0" presId="urn:microsoft.com/office/officeart/2005/8/layout/hierarchy1"/>
    <dgm:cxn modelId="{E6D5C1A2-D5A1-48CD-A922-66ADAF5B5DDA}" type="presParOf" srcId="{3ADA64BA-972B-4CC0-ADBA-805DCA127EFD}" destId="{19FDA6FF-EAE7-4205-8DB6-EBE78F232BA0}" srcOrd="3" destOrd="0" presId="urn:microsoft.com/office/officeart/2005/8/layout/hierarchy1"/>
    <dgm:cxn modelId="{1417E6CA-7C76-42C2-8777-5E2B965686FD}" type="presParOf" srcId="{19FDA6FF-EAE7-4205-8DB6-EBE78F232BA0}" destId="{A9A450D3-5CD8-4397-8D35-347B68F7229D}" srcOrd="0" destOrd="0" presId="urn:microsoft.com/office/officeart/2005/8/layout/hierarchy1"/>
    <dgm:cxn modelId="{7802FC56-B560-45C5-A752-DC93D3FD3CA6}" type="presParOf" srcId="{A9A450D3-5CD8-4397-8D35-347B68F7229D}" destId="{9394BB1E-FD6D-44CA-9C96-5F22E2A8BE78}" srcOrd="0" destOrd="0" presId="urn:microsoft.com/office/officeart/2005/8/layout/hierarchy1"/>
    <dgm:cxn modelId="{50FA83E6-C05A-4109-8051-CC6F40B585F7}" type="presParOf" srcId="{A9A450D3-5CD8-4397-8D35-347B68F7229D}" destId="{DB63CB25-4A2F-4A25-9930-BA6E1D9C69FD}" srcOrd="1" destOrd="0" presId="urn:microsoft.com/office/officeart/2005/8/layout/hierarchy1"/>
    <dgm:cxn modelId="{71B8BD8A-DF91-4A40-AA05-304F6492F743}" type="presParOf" srcId="{19FDA6FF-EAE7-4205-8DB6-EBE78F232BA0}" destId="{FEFC5051-0D52-4D3F-8015-77589E2CC64C}" srcOrd="1" destOrd="0" presId="urn:microsoft.com/office/officeart/2005/8/layout/hierarchy1"/>
    <dgm:cxn modelId="{AE8DC1A2-1426-4E66-92E1-6000E504EE81}" type="presParOf" srcId="{CF4F80C8-988B-48DB-A45B-9008B11E5778}" destId="{632D79B1-838E-4FD1-BAB7-C21D1A65CF8C}" srcOrd="2" destOrd="0" presId="urn:microsoft.com/office/officeart/2005/8/layout/hierarchy1"/>
    <dgm:cxn modelId="{FA3CD9EA-075C-43AF-91C8-41E68DA145DE}" type="presParOf" srcId="{CF4F80C8-988B-48DB-A45B-9008B11E5778}" destId="{5D4023FE-82B9-4656-BCAF-9C284DAAF301}" srcOrd="3" destOrd="0" presId="urn:microsoft.com/office/officeart/2005/8/layout/hierarchy1"/>
    <dgm:cxn modelId="{F1F9F094-C129-406B-A2D4-0DB25CFFA762}" type="presParOf" srcId="{5D4023FE-82B9-4656-BCAF-9C284DAAF301}" destId="{7EB73D61-5605-4B64-82DA-589539209438}" srcOrd="0" destOrd="0" presId="urn:microsoft.com/office/officeart/2005/8/layout/hierarchy1"/>
    <dgm:cxn modelId="{D559558D-7554-4679-9B1F-25C7BA73E234}" type="presParOf" srcId="{7EB73D61-5605-4B64-82DA-589539209438}" destId="{010FAA37-7652-4138-926A-4F40FAEAE813}" srcOrd="0" destOrd="0" presId="urn:microsoft.com/office/officeart/2005/8/layout/hierarchy1"/>
    <dgm:cxn modelId="{250F3709-9B6B-4FEC-B8D0-D790CFB7894F}" type="presParOf" srcId="{7EB73D61-5605-4B64-82DA-589539209438}" destId="{98BC6E34-5405-4EE6-91F3-17C099955CAE}" srcOrd="1" destOrd="0" presId="urn:microsoft.com/office/officeart/2005/8/layout/hierarchy1"/>
    <dgm:cxn modelId="{93486564-4936-4887-8C46-AC7E4DB51694}" type="presParOf" srcId="{5D4023FE-82B9-4656-BCAF-9C284DAAF301}" destId="{2770DB12-9E69-4B4F-A7C1-56EBF376C304}" srcOrd="1" destOrd="0" presId="urn:microsoft.com/office/officeart/2005/8/layout/hierarchy1"/>
    <dgm:cxn modelId="{142E3CE1-034F-4461-8285-33BAAB7A21F6}" type="presParOf" srcId="{2770DB12-9E69-4B4F-A7C1-56EBF376C304}" destId="{039B54DD-1362-4E3C-B5CE-99AEB26B7BFD}" srcOrd="0" destOrd="0" presId="urn:microsoft.com/office/officeart/2005/8/layout/hierarchy1"/>
    <dgm:cxn modelId="{4582EB4B-7497-471B-8AF3-45CE681D22B7}" type="presParOf" srcId="{2770DB12-9E69-4B4F-A7C1-56EBF376C304}" destId="{12B305E6-F215-4FCB-A739-5E926A88C52A}" srcOrd="1" destOrd="0" presId="urn:microsoft.com/office/officeart/2005/8/layout/hierarchy1"/>
    <dgm:cxn modelId="{279B5735-F5E0-4882-A937-ED6A6C5F8A58}" type="presParOf" srcId="{12B305E6-F215-4FCB-A739-5E926A88C52A}" destId="{A313351E-CB69-43C8-984D-21FE8751AC6D}" srcOrd="0" destOrd="0" presId="urn:microsoft.com/office/officeart/2005/8/layout/hierarchy1"/>
    <dgm:cxn modelId="{900331BC-CD19-4046-B788-1F8F147370AF}" type="presParOf" srcId="{A313351E-CB69-43C8-984D-21FE8751AC6D}" destId="{18C2FB31-EA66-43B8-9EC4-66604CF861C8}" srcOrd="0" destOrd="0" presId="urn:microsoft.com/office/officeart/2005/8/layout/hierarchy1"/>
    <dgm:cxn modelId="{8616F364-6CB6-48B6-996F-35B09C7D6007}" type="presParOf" srcId="{A313351E-CB69-43C8-984D-21FE8751AC6D}" destId="{B9625F3E-FE13-4DB7-8ADD-6B8F94429465}" srcOrd="1" destOrd="0" presId="urn:microsoft.com/office/officeart/2005/8/layout/hierarchy1"/>
    <dgm:cxn modelId="{20837954-2542-462B-9D65-A55C5AE144E4}" type="presParOf" srcId="{12B305E6-F215-4FCB-A739-5E926A88C52A}" destId="{795A8A2D-D24E-4388-A8C7-2BE1EFE6F70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39B54DD-1362-4E3C-B5CE-99AEB26B7BFD}">
      <dsp:nvSpPr>
        <dsp:cNvPr id="0" name=""/>
        <dsp:cNvSpPr/>
      </dsp:nvSpPr>
      <dsp:spPr>
        <a:xfrm>
          <a:off x="2544331" y="1210038"/>
          <a:ext cx="91440" cy="22538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538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2D79B1-838E-4FD1-BAB7-C21D1A65CF8C}">
      <dsp:nvSpPr>
        <dsp:cNvPr id="0" name=""/>
        <dsp:cNvSpPr/>
      </dsp:nvSpPr>
      <dsp:spPr>
        <a:xfrm>
          <a:off x="1879666" y="492549"/>
          <a:ext cx="710385" cy="225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593"/>
              </a:lnTo>
              <a:lnTo>
                <a:pt x="710385" y="153593"/>
              </a:lnTo>
              <a:lnTo>
                <a:pt x="710385" y="22538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BE9508-6093-4F6A-B89D-68FED81BC454}">
      <dsp:nvSpPr>
        <dsp:cNvPr id="0" name=""/>
        <dsp:cNvSpPr/>
      </dsp:nvSpPr>
      <dsp:spPr>
        <a:xfrm>
          <a:off x="1169281" y="1210038"/>
          <a:ext cx="473590" cy="2253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3593"/>
              </a:lnTo>
              <a:lnTo>
                <a:pt x="473590" y="153593"/>
              </a:lnTo>
              <a:lnTo>
                <a:pt x="473590" y="22538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D6D172-7E85-43BB-9AA7-6941BE8A2088}">
      <dsp:nvSpPr>
        <dsp:cNvPr id="0" name=""/>
        <dsp:cNvSpPr/>
      </dsp:nvSpPr>
      <dsp:spPr>
        <a:xfrm>
          <a:off x="695691" y="1210038"/>
          <a:ext cx="473590" cy="225385"/>
        </a:xfrm>
        <a:custGeom>
          <a:avLst/>
          <a:gdLst/>
          <a:ahLst/>
          <a:cxnLst/>
          <a:rect l="0" t="0" r="0" b="0"/>
          <a:pathLst>
            <a:path>
              <a:moveTo>
                <a:pt x="473590" y="0"/>
              </a:moveTo>
              <a:lnTo>
                <a:pt x="473590" y="153593"/>
              </a:lnTo>
              <a:lnTo>
                <a:pt x="0" y="153593"/>
              </a:lnTo>
              <a:lnTo>
                <a:pt x="0" y="22538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C10C2A-538B-41D5-8BD0-A01A51682574}">
      <dsp:nvSpPr>
        <dsp:cNvPr id="0" name=""/>
        <dsp:cNvSpPr/>
      </dsp:nvSpPr>
      <dsp:spPr>
        <a:xfrm>
          <a:off x="1169281" y="492549"/>
          <a:ext cx="710385" cy="225385"/>
        </a:xfrm>
        <a:custGeom>
          <a:avLst/>
          <a:gdLst/>
          <a:ahLst/>
          <a:cxnLst/>
          <a:rect l="0" t="0" r="0" b="0"/>
          <a:pathLst>
            <a:path>
              <a:moveTo>
                <a:pt x="710385" y="0"/>
              </a:moveTo>
              <a:lnTo>
                <a:pt x="710385" y="153593"/>
              </a:lnTo>
              <a:lnTo>
                <a:pt x="0" y="153593"/>
              </a:lnTo>
              <a:lnTo>
                <a:pt x="0" y="225385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CA515F-22DA-47E8-943A-C5D6F1EF1E2F}">
      <dsp:nvSpPr>
        <dsp:cNvPr id="0" name=""/>
        <dsp:cNvSpPr/>
      </dsp:nvSpPr>
      <dsp:spPr>
        <a:xfrm>
          <a:off x="1492183" y="445"/>
          <a:ext cx="774965" cy="4921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029C23FA-9496-4AD2-829C-394149512B2B}">
      <dsp:nvSpPr>
        <dsp:cNvPr id="0" name=""/>
        <dsp:cNvSpPr/>
      </dsp:nvSpPr>
      <dsp:spPr>
        <a:xfrm>
          <a:off x="1578290" y="82247"/>
          <a:ext cx="774965" cy="492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Bathily Djodie</a:t>
          </a:r>
        </a:p>
      </dsp:txBody>
      <dsp:txXfrm>
        <a:off x="1592703" y="96660"/>
        <a:ext cx="746139" cy="463277"/>
      </dsp:txXfrm>
    </dsp:sp>
    <dsp:sp modelId="{60E54639-0EFF-4DCF-BE63-E13975336029}">
      <dsp:nvSpPr>
        <dsp:cNvPr id="0" name=""/>
        <dsp:cNvSpPr/>
      </dsp:nvSpPr>
      <dsp:spPr>
        <a:xfrm>
          <a:off x="781798" y="717934"/>
          <a:ext cx="774965" cy="4921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210C2BE-F4D0-4F72-93DC-5E10E693E992}">
      <dsp:nvSpPr>
        <dsp:cNvPr id="0" name=""/>
        <dsp:cNvSpPr/>
      </dsp:nvSpPr>
      <dsp:spPr>
        <a:xfrm>
          <a:off x="867905" y="799736"/>
          <a:ext cx="774965" cy="492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Bathily 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Sarah</a:t>
          </a:r>
        </a:p>
      </dsp:txBody>
      <dsp:txXfrm>
        <a:off x="882318" y="814149"/>
        <a:ext cx="746139" cy="463277"/>
      </dsp:txXfrm>
    </dsp:sp>
    <dsp:sp modelId="{BBA4C792-D2DE-45EF-885C-3E1D96A87D57}">
      <dsp:nvSpPr>
        <dsp:cNvPr id="0" name=""/>
        <dsp:cNvSpPr/>
      </dsp:nvSpPr>
      <dsp:spPr>
        <a:xfrm>
          <a:off x="308208" y="1435424"/>
          <a:ext cx="774965" cy="4921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86EC8510-9185-42F0-8336-1BC202AD39C8}">
      <dsp:nvSpPr>
        <dsp:cNvPr id="0" name=""/>
        <dsp:cNvSpPr/>
      </dsp:nvSpPr>
      <dsp:spPr>
        <a:xfrm>
          <a:off x="394315" y="1517225"/>
          <a:ext cx="774965" cy="492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George</a:t>
          </a:r>
        </a:p>
      </dsp:txBody>
      <dsp:txXfrm>
        <a:off x="408728" y="1531638"/>
        <a:ext cx="746139" cy="463277"/>
      </dsp:txXfrm>
    </dsp:sp>
    <dsp:sp modelId="{9394BB1E-FD6D-44CA-9C96-5F22E2A8BE78}">
      <dsp:nvSpPr>
        <dsp:cNvPr id="0" name=""/>
        <dsp:cNvSpPr/>
      </dsp:nvSpPr>
      <dsp:spPr>
        <a:xfrm>
          <a:off x="1255388" y="1435424"/>
          <a:ext cx="774965" cy="4921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DB63CB25-4A2F-4A25-9930-BA6E1D9C69FD}">
      <dsp:nvSpPr>
        <dsp:cNvPr id="0" name=""/>
        <dsp:cNvSpPr/>
      </dsp:nvSpPr>
      <dsp:spPr>
        <a:xfrm>
          <a:off x="1341495" y="1517225"/>
          <a:ext cx="774965" cy="492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Manon</a:t>
          </a:r>
        </a:p>
      </dsp:txBody>
      <dsp:txXfrm>
        <a:off x="1355908" y="1531638"/>
        <a:ext cx="746139" cy="463277"/>
      </dsp:txXfrm>
    </dsp:sp>
    <dsp:sp modelId="{010FAA37-7652-4138-926A-4F40FAEAE813}">
      <dsp:nvSpPr>
        <dsp:cNvPr id="0" name=""/>
        <dsp:cNvSpPr/>
      </dsp:nvSpPr>
      <dsp:spPr>
        <a:xfrm>
          <a:off x="2202568" y="717934"/>
          <a:ext cx="774965" cy="4921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98BC6E34-5405-4EE6-91F3-17C099955CAE}">
      <dsp:nvSpPr>
        <dsp:cNvPr id="0" name=""/>
        <dsp:cNvSpPr/>
      </dsp:nvSpPr>
      <dsp:spPr>
        <a:xfrm>
          <a:off x="2288676" y="799736"/>
          <a:ext cx="774965" cy="492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Bathily Andy </a:t>
          </a:r>
        </a:p>
      </dsp:txBody>
      <dsp:txXfrm>
        <a:off x="2303089" y="814149"/>
        <a:ext cx="746139" cy="463277"/>
      </dsp:txXfrm>
    </dsp:sp>
    <dsp:sp modelId="{18C2FB31-EA66-43B8-9EC4-66604CF861C8}">
      <dsp:nvSpPr>
        <dsp:cNvPr id="0" name=""/>
        <dsp:cNvSpPr/>
      </dsp:nvSpPr>
      <dsp:spPr>
        <a:xfrm>
          <a:off x="2202568" y="1435424"/>
          <a:ext cx="774965" cy="4921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B9625F3E-FE13-4DB7-8ADD-6B8F94429465}">
      <dsp:nvSpPr>
        <dsp:cNvPr id="0" name=""/>
        <dsp:cNvSpPr/>
      </dsp:nvSpPr>
      <dsp:spPr>
        <a:xfrm>
          <a:off x="2288676" y="1517225"/>
          <a:ext cx="774965" cy="492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152400" extrusionH="63500" prstMaterial="dkEdge">
          <a:bevelT w="125400" h="36350" prst="relaxedInset"/>
          <a:contourClr>
            <a:schemeClr val="bg1"/>
          </a:contourClr>
        </a:sp3d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100" kern="1200"/>
            <a:t>Lucien</a:t>
          </a:r>
        </a:p>
      </dsp:txBody>
      <dsp:txXfrm>
        <a:off x="2303089" y="1531638"/>
        <a:ext cx="746139" cy="4632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Rouge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E7873-15E8-4BC0-98D7-18915CDD4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BATHILY Djodie</dc:creator>
  <cp:keywords/>
  <dc:description/>
  <cp:lastModifiedBy>BATHILY Djodie</cp:lastModifiedBy>
  <cp:revision>3</cp:revision>
  <dcterms:created xsi:type="dcterms:W3CDTF">2021-12-16T09:02:00Z</dcterms:created>
  <dcterms:modified xsi:type="dcterms:W3CDTF">2021-12-16T09:42:00Z</dcterms:modified>
</cp:coreProperties>
</file>