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80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80"/>
      </w:tblGrid>
      <w:tr w:rsidR="00AB00CB" w:rsidRPr="002928B4" w14:paraId="7587A409" w14:textId="77777777" w:rsidTr="00587144">
        <w:trPr>
          <w:cantSplit/>
          <w:trHeight w:val="1542"/>
          <w:jc w:val="center"/>
        </w:trPr>
        <w:tc>
          <w:tcPr>
            <w:tcW w:w="10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16C2A5" w14:textId="77777777" w:rsidR="00AB00CB" w:rsidRPr="002928B4" w:rsidRDefault="00AB00CB" w:rsidP="00587144">
            <w:pPr>
              <w:spacing w:before="120" w:after="12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2928B4">
              <w:rPr>
                <w:rFonts w:ascii="Times New Roman" w:hAnsi="Times New Roman"/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1659264" behindDoc="1" locked="0" layoutInCell="1" allowOverlap="1" wp14:anchorId="6E4F5338" wp14:editId="74387597">
                  <wp:simplePos x="0" y="0"/>
                  <wp:positionH relativeFrom="column">
                    <wp:posOffset>71755</wp:posOffset>
                  </wp:positionH>
                  <wp:positionV relativeFrom="paragraph">
                    <wp:posOffset>89535</wp:posOffset>
                  </wp:positionV>
                  <wp:extent cx="1061427" cy="771525"/>
                  <wp:effectExtent l="0" t="0" r="5715" b="0"/>
                  <wp:wrapTight wrapText="bothSides">
                    <wp:wrapPolygon edited="0">
                      <wp:start x="0" y="0"/>
                      <wp:lineTo x="0" y="20800"/>
                      <wp:lineTo x="21329" y="20800"/>
                      <wp:lineTo x="21329" y="0"/>
                      <wp:lineTo x="0" y="0"/>
                    </wp:wrapPolygon>
                  </wp:wrapTight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1427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2928B4">
              <w:rPr>
                <w:rFonts w:ascii="Times New Roman" w:hAnsi="Times New Roman"/>
                <w:b/>
                <w:bCs/>
                <w:sz w:val="28"/>
                <w:szCs w:val="28"/>
              </w:rPr>
              <w:t>Baccalauréat Professionnel - Oral de contrôle</w:t>
            </w:r>
          </w:p>
          <w:p w14:paraId="473600AB" w14:textId="7D944163" w:rsidR="00AB00CB" w:rsidRPr="002928B4" w:rsidRDefault="00AB00CB" w:rsidP="00587144">
            <w:pPr>
              <w:spacing w:before="120" w:after="120"/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2928B4">
              <w:rPr>
                <w:rFonts w:ascii="Times New Roman" w:hAnsi="Times New Roman"/>
                <w:b/>
                <w:bCs/>
                <w:sz w:val="28"/>
                <w:szCs w:val="28"/>
              </w:rPr>
              <w:t>Session 2025</w:t>
            </w:r>
          </w:p>
          <w:p w14:paraId="7DC479F5" w14:textId="37B4D161" w:rsidR="00AB00CB" w:rsidRPr="002928B4" w:rsidRDefault="00AB00CB" w:rsidP="00587144">
            <w:pPr>
              <w:jc w:val="center"/>
              <w:rPr>
                <w:rFonts w:ascii="Times New Roman" w:hAnsi="Times New Roman"/>
              </w:rPr>
            </w:pPr>
            <w:r w:rsidRPr="002928B4">
              <w:rPr>
                <w:rFonts w:ascii="Times New Roman" w:hAnsi="Times New Roman"/>
                <w:b/>
                <w:bCs/>
                <w:sz w:val="28"/>
                <w:szCs w:val="28"/>
              </w:rPr>
              <w:t>BCP (groupement C)</w:t>
            </w:r>
          </w:p>
        </w:tc>
      </w:tr>
      <w:tr w:rsidR="00AB00CB" w:rsidRPr="002928B4" w14:paraId="7D3C77D7" w14:textId="77777777" w:rsidTr="00587144">
        <w:trPr>
          <w:cantSplit/>
          <w:trHeight w:val="2395"/>
          <w:jc w:val="center"/>
        </w:trPr>
        <w:tc>
          <w:tcPr>
            <w:tcW w:w="100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ACED2B" w14:textId="77777777" w:rsidR="00AB00CB" w:rsidRPr="002928B4" w:rsidRDefault="00AB00CB" w:rsidP="00587144">
            <w:pPr>
              <w:autoSpaceDE w:val="0"/>
              <w:autoSpaceDN w:val="0"/>
              <w:adjustRightInd w:val="0"/>
              <w:spacing w:before="120" w:after="120"/>
              <w:jc w:val="center"/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</w:pPr>
            <w:r w:rsidRPr="002928B4"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</w:rPr>
              <w:t>Consignes au candidat </w:t>
            </w:r>
          </w:p>
          <w:p w14:paraId="58138D38" w14:textId="77777777" w:rsidR="00AB00CB" w:rsidRPr="002928B4" w:rsidRDefault="00AB00CB" w:rsidP="00587144">
            <w:pPr>
              <w:autoSpaceDE w:val="0"/>
              <w:autoSpaceDN w:val="0"/>
              <w:adjustRightInd w:val="0"/>
              <w:spacing w:before="120" w:after="120"/>
              <w:ind w:left="221"/>
              <w:jc w:val="both"/>
              <w:rPr>
                <w:rFonts w:ascii="Times New Roman" w:hAnsi="Times New Roman"/>
                <w:b/>
                <w:bCs/>
                <w:color w:val="000000"/>
              </w:rPr>
            </w:pPr>
            <w:r w:rsidRPr="002928B4">
              <w:rPr>
                <w:rFonts w:ascii="Times New Roman" w:hAnsi="Times New Roman"/>
                <w:b/>
                <w:bCs/>
                <w:color w:val="000000"/>
              </w:rPr>
              <w:t>Préparation : 15 minutes</w:t>
            </w:r>
          </w:p>
          <w:p w14:paraId="011D8E44" w14:textId="77777777" w:rsidR="00AB00CB" w:rsidRPr="002928B4" w:rsidRDefault="00AB00CB" w:rsidP="00587144">
            <w:pPr>
              <w:autoSpaceDE w:val="0"/>
              <w:autoSpaceDN w:val="0"/>
              <w:adjustRightInd w:val="0"/>
              <w:spacing w:before="120" w:after="120"/>
              <w:ind w:left="221"/>
              <w:jc w:val="both"/>
              <w:rPr>
                <w:rFonts w:ascii="Times New Roman" w:hAnsi="Times New Roman"/>
                <w:b/>
                <w:bCs/>
                <w:color w:val="000000"/>
              </w:rPr>
            </w:pPr>
            <w:r w:rsidRPr="002928B4">
              <w:rPr>
                <w:rFonts w:ascii="Times New Roman" w:hAnsi="Times New Roman"/>
                <w:b/>
                <w:bCs/>
                <w:color w:val="000000"/>
              </w:rPr>
              <w:t>Entretien : 15 minutes</w:t>
            </w:r>
          </w:p>
          <w:p w14:paraId="65E76FE9" w14:textId="77777777" w:rsidR="00AB00CB" w:rsidRPr="002928B4" w:rsidRDefault="00AB00CB" w:rsidP="00587144">
            <w:pPr>
              <w:pStyle w:val="StyleParagraphedelisteNoirJustifiAvant6ptAprs6"/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  <w:r w:rsidRPr="002928B4">
              <w:rPr>
                <w:rFonts w:ascii="Times New Roman" w:hAnsi="Times New Roman"/>
              </w:rPr>
              <w:t>Présenter brièvement le sujet ;</w:t>
            </w:r>
          </w:p>
          <w:p w14:paraId="7ABD3A19" w14:textId="77777777" w:rsidR="00AB00CB" w:rsidRPr="002928B4" w:rsidRDefault="00AB00CB" w:rsidP="00587144">
            <w:pPr>
              <w:pStyle w:val="StyleParagraphedelisteNoirJustifiAvant6ptAprs6"/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  <w:r w:rsidRPr="002928B4">
              <w:rPr>
                <w:rFonts w:ascii="Times New Roman" w:hAnsi="Times New Roman"/>
              </w:rPr>
              <w:t>Présenter la démarche de résolution, les résultats obtenus ;</w:t>
            </w:r>
          </w:p>
          <w:p w14:paraId="486AD16F" w14:textId="77777777" w:rsidR="00AB00CB" w:rsidRPr="002928B4" w:rsidRDefault="00AB00CB" w:rsidP="00587144">
            <w:pPr>
              <w:pStyle w:val="StyleParagraphedelisteNoirJustifiAvant6ptAprs6"/>
              <w:numPr>
                <w:ilvl w:val="0"/>
                <w:numId w:val="1"/>
              </w:numPr>
              <w:rPr>
                <w:rFonts w:ascii="Times New Roman" w:hAnsi="Times New Roman"/>
              </w:rPr>
            </w:pPr>
            <w:r w:rsidRPr="002928B4">
              <w:rPr>
                <w:rFonts w:ascii="Times New Roman" w:hAnsi="Times New Roman"/>
              </w:rPr>
              <w:t>Répondre à la problématique.</w:t>
            </w:r>
          </w:p>
          <w:p w14:paraId="44F16F02" w14:textId="77777777" w:rsidR="00AB00CB" w:rsidRPr="002928B4" w:rsidRDefault="00AB00CB" w:rsidP="00587144">
            <w:pPr>
              <w:autoSpaceDE w:val="0"/>
              <w:autoSpaceDN w:val="0"/>
              <w:adjustRightInd w:val="0"/>
              <w:spacing w:before="120" w:after="120"/>
              <w:ind w:left="221"/>
              <w:rPr>
                <w:rFonts w:ascii="Times New Roman" w:hAnsi="Times New Roman"/>
                <w:b/>
                <w:bCs/>
                <w:iCs/>
              </w:rPr>
            </w:pPr>
            <w:r w:rsidRPr="002928B4">
              <w:rPr>
                <w:rFonts w:ascii="Times New Roman" w:hAnsi="Times New Roman"/>
                <w:b/>
                <w:bCs/>
                <w:iCs/>
              </w:rPr>
              <w:t>L’usage de la calculatrice est autorisé (</w:t>
            </w:r>
            <w:hyperlink r:id="rId6" w:tgtFrame="_blank" w:history="1">
              <w:r w:rsidRPr="002928B4">
                <w:rPr>
                  <w:rFonts w:ascii="Times New Roman" w:hAnsi="Times New Roman"/>
                  <w:iCs/>
                </w:rPr>
                <w:t>circulaire n° 2015-178 du 1er octobre 2015</w:t>
              </w:r>
            </w:hyperlink>
            <w:r w:rsidRPr="002928B4">
              <w:rPr>
                <w:rFonts w:ascii="Times New Roman" w:hAnsi="Times New Roman"/>
                <w:b/>
                <w:bCs/>
                <w:iCs/>
              </w:rPr>
              <w:t>)</w:t>
            </w:r>
          </w:p>
        </w:tc>
      </w:tr>
    </w:tbl>
    <w:p w14:paraId="13CE6453" w14:textId="77777777" w:rsidR="00AB00CB" w:rsidRPr="002928B4" w:rsidRDefault="00AB00CB" w:rsidP="00AB00CB">
      <w:pPr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000000"/>
          <w:sz w:val="22"/>
          <w:szCs w:val="22"/>
        </w:rPr>
      </w:pPr>
    </w:p>
    <w:p w14:paraId="6FEB894F" w14:textId="2ED14F2E" w:rsidR="00AB00CB" w:rsidRPr="002928B4" w:rsidRDefault="00AB00CB" w:rsidP="00AB00CB">
      <w:pPr>
        <w:rPr>
          <w:rFonts w:ascii="Times New Roman" w:hAnsi="Times New Roman"/>
          <w:b/>
          <w:sz w:val="28"/>
          <w:szCs w:val="28"/>
        </w:rPr>
      </w:pPr>
      <w:r w:rsidRPr="002928B4">
        <w:rPr>
          <w:rFonts w:ascii="Times New Roman" w:hAnsi="Times New Roman"/>
          <w:b/>
          <w:sz w:val="28"/>
          <w:szCs w:val="28"/>
          <w:u w:val="single"/>
        </w:rPr>
        <w:t>SUJET</w:t>
      </w:r>
      <w:r w:rsidRPr="002928B4">
        <w:rPr>
          <w:rFonts w:ascii="Times New Roman" w:hAnsi="Times New Roman"/>
          <w:b/>
          <w:sz w:val="28"/>
          <w:szCs w:val="28"/>
        </w:rPr>
        <w:t xml:space="preserve"> : Etude des ventes (polynôme de degré 3). </w:t>
      </w:r>
    </w:p>
    <w:p w14:paraId="39FF8EA4" w14:textId="77777777" w:rsidR="00AB00CB" w:rsidRPr="002928B4" w:rsidRDefault="00AB00CB" w:rsidP="00AB00CB">
      <w:pPr>
        <w:ind w:firstLine="708"/>
        <w:rPr>
          <w:rFonts w:ascii="Times New Roman" w:hAnsi="Times New Roman"/>
          <w:szCs w:val="22"/>
        </w:rPr>
      </w:pPr>
      <w:r w:rsidRPr="002928B4">
        <w:rPr>
          <w:rFonts w:ascii="Times New Roman" w:hAnsi="Times New Roman"/>
          <w:szCs w:val="22"/>
        </w:rPr>
        <w:t xml:space="preserve">La vente des produits Apple peut être modélisée par la fonction f défini par </w:t>
      </w:r>
    </w:p>
    <w:p w14:paraId="1C0FF5A2" w14:textId="114D49AE" w:rsidR="00AB00CB" w:rsidRPr="002928B4" w:rsidRDefault="00AB00CB" w:rsidP="00AB00CB">
      <w:pPr>
        <w:spacing w:line="240" w:lineRule="auto"/>
        <w:jc w:val="center"/>
        <w:rPr>
          <w:rFonts w:ascii="Times New Roman" w:hAnsi="Times New Roman"/>
          <w:szCs w:val="22"/>
          <w:vertAlign w:val="subscript"/>
        </w:rPr>
      </w:pPr>
      <m:oMathPara>
        <m:oMath>
          <m:r>
            <w:rPr>
              <w:rFonts w:ascii="Cambria Math" w:hAnsi="Cambria Math"/>
              <w:szCs w:val="22"/>
              <w:vertAlign w:val="subscript"/>
            </w:rPr>
            <m:t>f</m:t>
          </m:r>
          <m:d>
            <m:dPr>
              <m:ctrlPr>
                <w:rPr>
                  <w:rFonts w:ascii="Cambria Math" w:hAnsi="Cambria Math"/>
                  <w:i/>
                  <w:szCs w:val="22"/>
                  <w:vertAlign w:val="subscript"/>
                </w:rPr>
              </m:ctrlPr>
            </m:dPr>
            <m:e>
              <m:r>
                <w:rPr>
                  <w:rFonts w:ascii="Cambria Math" w:hAnsi="Cambria Math"/>
                  <w:szCs w:val="22"/>
                  <w:vertAlign w:val="subscript"/>
                </w:rPr>
                <m:t>x</m:t>
              </m:r>
            </m:e>
          </m:d>
          <m:r>
            <w:rPr>
              <w:rFonts w:ascii="Cambria Math" w:hAnsi="Cambria Math"/>
              <w:szCs w:val="22"/>
              <w:vertAlign w:val="subscript"/>
            </w:rPr>
            <m:t>=-0,13</m:t>
          </m:r>
          <m:sSup>
            <m:sSupPr>
              <m:ctrlPr>
                <w:rPr>
                  <w:rFonts w:ascii="Cambria Math" w:hAnsi="Cambria Math"/>
                  <w:i/>
                  <w:szCs w:val="22"/>
                  <w:vertAlign w:val="subscript"/>
                </w:rPr>
              </m:ctrlPr>
            </m:sSupPr>
            <m:e>
              <m:r>
                <w:rPr>
                  <w:rFonts w:ascii="Cambria Math" w:hAnsi="Cambria Math"/>
                  <w:szCs w:val="22"/>
                  <w:vertAlign w:val="subscript"/>
                </w:rPr>
                <m:t>x</m:t>
              </m:r>
            </m:e>
            <m:sup>
              <m:r>
                <w:rPr>
                  <w:rFonts w:ascii="Cambria Math" w:hAnsi="Cambria Math"/>
                  <w:szCs w:val="22"/>
                  <w:vertAlign w:val="subscript"/>
                </w:rPr>
                <m:t>3</m:t>
              </m:r>
            </m:sup>
          </m:sSup>
          <m:r>
            <w:rPr>
              <w:rFonts w:ascii="Cambria Math" w:hAnsi="Cambria Math"/>
              <w:szCs w:val="22"/>
              <w:vertAlign w:val="subscript"/>
            </w:rPr>
            <m:t>+15</m:t>
          </m:r>
          <m:sSup>
            <m:sSupPr>
              <m:ctrlPr>
                <w:rPr>
                  <w:rFonts w:ascii="Cambria Math" w:hAnsi="Cambria Math"/>
                  <w:i/>
                  <w:szCs w:val="22"/>
                  <w:vertAlign w:val="subscript"/>
                </w:rPr>
              </m:ctrlPr>
            </m:sSupPr>
            <m:e>
              <m:r>
                <w:rPr>
                  <w:rFonts w:ascii="Cambria Math" w:hAnsi="Cambria Math"/>
                  <w:szCs w:val="22"/>
                  <w:vertAlign w:val="subscript"/>
                </w:rPr>
                <m:t>x</m:t>
              </m:r>
            </m:e>
            <m:sup>
              <m:r>
                <w:rPr>
                  <w:rFonts w:ascii="Cambria Math" w:hAnsi="Cambria Math"/>
                  <w:szCs w:val="22"/>
                  <w:vertAlign w:val="subscript"/>
                </w:rPr>
                <m:t>2</m:t>
              </m:r>
            </m:sup>
          </m:sSup>
          <m:r>
            <w:rPr>
              <w:rFonts w:ascii="Cambria Math" w:hAnsi="Cambria Math"/>
              <w:szCs w:val="22"/>
              <w:vertAlign w:val="subscript"/>
            </w:rPr>
            <m:t>-8x</m:t>
          </m:r>
          <m:r>
            <w:rPr>
              <w:rFonts w:ascii="Cambria Math" w:hAnsi="Cambria Math"/>
              <w:szCs w:val="22"/>
              <w:vertAlign w:val="subscript"/>
            </w:rPr>
            <m:t>-28950</m:t>
          </m:r>
        </m:oMath>
      </m:oMathPara>
    </w:p>
    <w:p w14:paraId="2B4F0957" w14:textId="77777777" w:rsidR="00AB00CB" w:rsidRPr="002928B4" w:rsidRDefault="00AB00CB" w:rsidP="00AB00CB">
      <w:pPr>
        <w:spacing w:line="240" w:lineRule="auto"/>
        <w:rPr>
          <w:rFonts w:ascii="Times New Roman" w:hAnsi="Times New Roman"/>
          <w:szCs w:val="22"/>
        </w:rPr>
      </w:pPr>
      <w:r w:rsidRPr="002928B4">
        <w:rPr>
          <w:rFonts w:ascii="Times New Roman" w:hAnsi="Times New Roman"/>
          <w:szCs w:val="22"/>
        </w:rPr>
        <w:t xml:space="preserve">Où x représente le nombre d’année. </w:t>
      </w:r>
    </w:p>
    <w:p w14:paraId="12261F02" w14:textId="77777777" w:rsidR="00AB00CB" w:rsidRPr="002928B4" w:rsidRDefault="00AB00CB" w:rsidP="00AB00CB">
      <w:pPr>
        <w:spacing w:line="240" w:lineRule="auto"/>
        <w:rPr>
          <w:rFonts w:ascii="Times New Roman" w:hAnsi="Times New Roman"/>
          <w:szCs w:val="22"/>
        </w:rPr>
      </w:pPr>
      <w:r w:rsidRPr="002928B4">
        <w:rPr>
          <w:rFonts w:ascii="Times New Roman" w:hAnsi="Times New Roman"/>
          <w:szCs w:val="22"/>
        </w:rPr>
        <w:t xml:space="preserve">On chercher à déterminer au bout de combien d’année le nombre de vente sera maximale. </w:t>
      </w:r>
    </w:p>
    <w:p w14:paraId="5B803F61" w14:textId="1EF4089F" w:rsidR="00AB00CB" w:rsidRPr="002928B4" w:rsidRDefault="00AB00CB" w:rsidP="00AB00CB">
      <w:pPr>
        <w:spacing w:line="240" w:lineRule="auto"/>
        <w:rPr>
          <w:rFonts w:ascii="Times New Roman" w:hAnsi="Times New Roman"/>
          <w:b/>
          <w:bCs/>
          <w:i/>
          <w:iCs/>
          <w:szCs w:val="22"/>
        </w:rPr>
      </w:pPr>
      <w:r w:rsidRPr="002928B4">
        <w:rPr>
          <w:rFonts w:ascii="Times New Roman" w:hAnsi="Times New Roman"/>
          <w:b/>
          <w:bCs/>
          <w:i/>
          <w:iCs/>
          <w:szCs w:val="22"/>
        </w:rPr>
        <w:t xml:space="preserve">Problématique : </w:t>
      </w:r>
      <w:r w:rsidR="00F60EA7">
        <w:rPr>
          <w:rFonts w:ascii="Times New Roman" w:hAnsi="Times New Roman"/>
          <w:b/>
          <w:bCs/>
          <w:i/>
          <w:iCs/>
          <w:szCs w:val="22"/>
        </w:rPr>
        <w:t>Au bout de combien d’année le nombre de</w:t>
      </w:r>
      <w:r w:rsidRPr="002928B4">
        <w:rPr>
          <w:rFonts w:ascii="Times New Roman" w:hAnsi="Times New Roman"/>
          <w:b/>
          <w:bCs/>
          <w:i/>
          <w:iCs/>
          <w:szCs w:val="22"/>
        </w:rPr>
        <w:t xml:space="preserve"> vente sera maximale ? </w:t>
      </w:r>
    </w:p>
    <w:p w14:paraId="620C5A28" w14:textId="77777777" w:rsidR="00AB00CB" w:rsidRPr="002928B4" w:rsidRDefault="00AB00CB" w:rsidP="00AB00CB">
      <w:pPr>
        <w:rPr>
          <w:rFonts w:ascii="Times New Roman" w:hAnsi="Times New Roman"/>
          <w:b/>
          <w:bCs/>
          <w:i/>
          <w:iCs/>
          <w:sz w:val="22"/>
          <w:szCs w:val="22"/>
        </w:rPr>
      </w:pPr>
    </w:p>
    <w:p w14:paraId="0EEB9C48" w14:textId="77777777" w:rsidR="00AB00CB" w:rsidRPr="002928B4" w:rsidRDefault="00AB00CB" w:rsidP="00AB00CB">
      <w:pPr>
        <w:jc w:val="center"/>
        <w:rPr>
          <w:rFonts w:ascii="Times New Roman" w:hAnsi="Times New Roman"/>
        </w:rPr>
      </w:pPr>
    </w:p>
    <w:p w14:paraId="7FD73145" w14:textId="77777777" w:rsidR="00AB00CB" w:rsidRPr="002928B4" w:rsidRDefault="00AB00CB" w:rsidP="00AB00CB">
      <w:pPr>
        <w:rPr>
          <w:rFonts w:ascii="Times New Roman" w:hAnsi="Times New Roman"/>
        </w:rPr>
      </w:pPr>
      <w:r w:rsidRPr="002928B4">
        <w:rPr>
          <w:rFonts w:ascii="Times New Roman" w:hAnsi="Times New Roman"/>
        </w:rPr>
        <w:t>Aide à la résolution et à la présentation :</w:t>
      </w:r>
    </w:p>
    <w:p w14:paraId="7D8A3054" w14:textId="77777777" w:rsidR="00AB00CB" w:rsidRPr="002928B4" w:rsidRDefault="00AB00CB" w:rsidP="00AB00CB">
      <w:pPr>
        <w:pStyle w:val="Paragraphedeliste"/>
        <w:numPr>
          <w:ilvl w:val="0"/>
          <w:numId w:val="2"/>
        </w:numPr>
        <w:rPr>
          <w:rFonts w:ascii="Times New Roman" w:hAnsi="Times New Roman"/>
        </w:rPr>
      </w:pPr>
      <w:r w:rsidRPr="002928B4">
        <w:rPr>
          <w:rFonts w:ascii="Times New Roman" w:hAnsi="Times New Roman"/>
          <w:b/>
          <w:bCs/>
        </w:rPr>
        <w:t>Présenter</w:t>
      </w:r>
      <w:r w:rsidRPr="002928B4">
        <w:rPr>
          <w:rFonts w:ascii="Times New Roman" w:hAnsi="Times New Roman"/>
        </w:rPr>
        <w:t xml:space="preserve"> brièvement le sujet : quelle est la donnée étudiée, comment doit-elle évoluer et quel est l’objectif à atteindre.</w:t>
      </w:r>
    </w:p>
    <w:p w14:paraId="396D07EB" w14:textId="77777777" w:rsidR="00AB00CB" w:rsidRPr="002928B4" w:rsidRDefault="00AB00CB" w:rsidP="00AB00CB">
      <w:pPr>
        <w:pStyle w:val="Paragraphedeliste"/>
        <w:numPr>
          <w:ilvl w:val="0"/>
          <w:numId w:val="2"/>
        </w:numPr>
        <w:rPr>
          <w:rFonts w:ascii="Times New Roman" w:hAnsi="Times New Roman"/>
        </w:rPr>
      </w:pPr>
      <w:r w:rsidRPr="002928B4">
        <w:rPr>
          <w:rFonts w:ascii="Times New Roman" w:hAnsi="Times New Roman"/>
          <w:b/>
          <w:bCs/>
        </w:rPr>
        <w:t>Expliquer</w:t>
      </w:r>
      <w:r w:rsidRPr="002928B4">
        <w:rPr>
          <w:rFonts w:ascii="Times New Roman" w:hAnsi="Times New Roman"/>
        </w:rPr>
        <w:t xml:space="preserve"> et réaliser votre démarche qui doit inclure :</w:t>
      </w:r>
    </w:p>
    <w:p w14:paraId="26D59086" w14:textId="77777777" w:rsidR="00AB00CB" w:rsidRPr="002928B4" w:rsidRDefault="00AB00CB" w:rsidP="00AB00CB">
      <w:pPr>
        <w:rPr>
          <w:rFonts w:ascii="Times New Roman" w:hAnsi="Times New Roman"/>
        </w:rPr>
      </w:pPr>
      <w:r w:rsidRPr="002928B4">
        <w:rPr>
          <w:rFonts w:ascii="Times New Roman" w:hAnsi="Times New Roman"/>
        </w:rPr>
        <w:t>- la nature de la fonction</w:t>
      </w:r>
    </w:p>
    <w:p w14:paraId="6A162976" w14:textId="77777777" w:rsidR="00AB00CB" w:rsidRPr="002928B4" w:rsidRDefault="00AB00CB" w:rsidP="00AB00CB">
      <w:pPr>
        <w:rPr>
          <w:rFonts w:ascii="Times New Roman" w:hAnsi="Times New Roman"/>
        </w:rPr>
      </w:pPr>
      <w:r w:rsidRPr="002928B4">
        <w:rPr>
          <w:rFonts w:ascii="Times New Roman" w:hAnsi="Times New Roman"/>
        </w:rPr>
        <w:t>- l’expression algébrique de la dérivée</w:t>
      </w:r>
    </w:p>
    <w:p w14:paraId="6F418A54" w14:textId="77777777" w:rsidR="00AB00CB" w:rsidRPr="002928B4" w:rsidRDefault="00AB00CB" w:rsidP="00AB00CB">
      <w:pPr>
        <w:rPr>
          <w:rFonts w:ascii="Times New Roman" w:hAnsi="Times New Roman"/>
        </w:rPr>
      </w:pPr>
      <w:r w:rsidRPr="002928B4">
        <w:rPr>
          <w:rFonts w:ascii="Times New Roman" w:hAnsi="Times New Roman"/>
        </w:rPr>
        <w:t xml:space="preserve">- le tableau de signe et de variation. </w:t>
      </w:r>
    </w:p>
    <w:p w14:paraId="40649906" w14:textId="77777777" w:rsidR="00AB00CB" w:rsidRPr="002928B4" w:rsidRDefault="00AB00CB" w:rsidP="00AB00CB">
      <w:pPr>
        <w:pStyle w:val="Paragraphedeliste"/>
        <w:numPr>
          <w:ilvl w:val="0"/>
          <w:numId w:val="2"/>
        </w:numPr>
        <w:rPr>
          <w:rFonts w:ascii="Times New Roman" w:hAnsi="Times New Roman"/>
        </w:rPr>
      </w:pPr>
      <w:r w:rsidRPr="002928B4">
        <w:rPr>
          <w:rFonts w:ascii="Times New Roman" w:hAnsi="Times New Roman"/>
          <w:b/>
          <w:bCs/>
        </w:rPr>
        <w:t>Conclure</w:t>
      </w:r>
      <w:r w:rsidRPr="002928B4">
        <w:rPr>
          <w:rFonts w:ascii="Times New Roman" w:hAnsi="Times New Roman"/>
        </w:rPr>
        <w:t xml:space="preserve"> en répondant à la problématique et en justifiant.</w:t>
      </w:r>
    </w:p>
    <w:p w14:paraId="17EA39E4" w14:textId="652C66B5" w:rsidR="00AB00CB" w:rsidRPr="002928B4" w:rsidRDefault="00AB00CB" w:rsidP="00AB00CB">
      <w:pPr>
        <w:rPr>
          <w:rFonts w:ascii="Times New Roman" w:hAnsi="Times New Roman"/>
        </w:rPr>
      </w:pPr>
      <w:r w:rsidRPr="002928B4">
        <w:rPr>
          <w:rFonts w:ascii="Times New Roman" w:hAnsi="Times New Roman"/>
        </w:rPr>
        <w:t xml:space="preserve">Formulaire : </w:t>
      </w:r>
    </w:p>
    <w:p w14:paraId="243A00DF" w14:textId="297033D5" w:rsidR="00027FF4" w:rsidRPr="002928B4" w:rsidRDefault="003A4E6A">
      <w:pPr>
        <w:rPr>
          <w:rFonts w:ascii="Times New Roman" w:hAnsi="Times New Roman"/>
        </w:rPr>
      </w:pPr>
      <w:r w:rsidRPr="002928B4">
        <w:rPr>
          <w:rFonts w:ascii="Times New Roman" w:hAnsi="Times New Roman"/>
          <w:noProof/>
          <w14:ligatures w14:val="standardContextual"/>
        </w:rPr>
        <w:drawing>
          <wp:inline distT="0" distB="0" distL="0" distR="0" wp14:anchorId="508148D8" wp14:editId="0AD477D7">
            <wp:extent cx="5191125" cy="1695450"/>
            <wp:effectExtent l="0" t="0" r="9525" b="0"/>
            <wp:docPr id="190115560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155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EB4EA" w14:textId="77777777" w:rsidR="003A4E6A" w:rsidRPr="002928B4" w:rsidRDefault="003A4E6A">
      <w:pPr>
        <w:rPr>
          <w:rFonts w:ascii="Times New Roman" w:hAnsi="Times New Roman"/>
        </w:rPr>
      </w:pPr>
    </w:p>
    <w:p w14:paraId="01E827DA" w14:textId="77777777" w:rsidR="003A4E6A" w:rsidRPr="002928B4" w:rsidRDefault="003A4E6A">
      <w:pPr>
        <w:rPr>
          <w:rFonts w:ascii="Times New Roman" w:hAnsi="Times New Roman"/>
        </w:rPr>
      </w:pPr>
    </w:p>
    <w:p w14:paraId="345F54E2" w14:textId="77777777" w:rsidR="003A4E6A" w:rsidRPr="002928B4" w:rsidRDefault="003A4E6A">
      <w:pPr>
        <w:rPr>
          <w:rFonts w:ascii="Times New Roman" w:hAnsi="Times New Roman"/>
        </w:rPr>
      </w:pPr>
    </w:p>
    <w:p w14:paraId="1489D13D" w14:textId="1EB9171B" w:rsidR="003A4E6A" w:rsidRPr="002928B4" w:rsidRDefault="003A4E6A">
      <w:pPr>
        <w:rPr>
          <w:rFonts w:ascii="Times New Roman" w:hAnsi="Times New Roman"/>
        </w:rPr>
      </w:pPr>
      <w:r w:rsidRPr="002928B4">
        <w:rPr>
          <w:rFonts w:ascii="Times New Roman" w:hAnsi="Times New Roman"/>
        </w:rPr>
        <w:lastRenderedPageBreak/>
        <w:t xml:space="preserve">Aide si l’élève se trouve en difficulté : </w:t>
      </w:r>
    </w:p>
    <w:p w14:paraId="5C0BA639" w14:textId="2EEC7384" w:rsidR="003A4E6A" w:rsidRPr="002928B4" w:rsidRDefault="00000000">
      <w:pPr>
        <w:rPr>
          <w:rFonts w:ascii="Times New Roman" w:hAnsi="Times New Roman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=-0,39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+30x-8</m:t>
          </m:r>
        </m:oMath>
      </m:oMathPara>
    </w:p>
    <w:p w14:paraId="2C83462C" w14:textId="77777777" w:rsidR="003A4E6A" w:rsidRPr="002928B4" w:rsidRDefault="003A4E6A">
      <w:pPr>
        <w:rPr>
          <w:rFonts w:ascii="Times New Roman" w:hAnsi="Times New Roman"/>
        </w:rPr>
      </w:pPr>
    </w:p>
    <w:p w14:paraId="0EA5B813" w14:textId="77777777" w:rsidR="003A4E6A" w:rsidRPr="002928B4" w:rsidRDefault="003A4E6A">
      <w:pPr>
        <w:rPr>
          <w:rFonts w:ascii="Times New Roman" w:hAnsi="Times New Roman"/>
        </w:rPr>
      </w:pPr>
    </w:p>
    <w:p w14:paraId="60CC1FE8" w14:textId="5D725284" w:rsidR="003A4E6A" w:rsidRPr="002928B4" w:rsidRDefault="003A4E6A">
      <w:pPr>
        <w:rPr>
          <w:rFonts w:ascii="Times New Roman" w:hAnsi="Times New Roman"/>
        </w:rPr>
      </w:pPr>
      <w:r w:rsidRPr="002928B4">
        <w:rPr>
          <w:rFonts w:ascii="Times New Roman" w:hAnsi="Times New Roman"/>
        </w:rPr>
        <w:t xml:space="preserve">Représentation graphique de la dérivée : </w:t>
      </w:r>
    </w:p>
    <w:p w14:paraId="445CF835" w14:textId="744D6D2E" w:rsidR="003A4E6A" w:rsidRPr="002928B4" w:rsidRDefault="003A4E6A" w:rsidP="003A4E6A">
      <w:pPr>
        <w:jc w:val="center"/>
        <w:rPr>
          <w:rFonts w:ascii="Times New Roman" w:hAnsi="Times New Roman"/>
        </w:rPr>
      </w:pPr>
      <w:r w:rsidRPr="002928B4">
        <w:rPr>
          <w:rFonts w:ascii="Times New Roman" w:hAnsi="Times New Roman"/>
          <w:noProof/>
          <w14:ligatures w14:val="standardContextual"/>
        </w:rPr>
        <w:drawing>
          <wp:inline distT="0" distB="0" distL="0" distR="0" wp14:anchorId="59627AD7" wp14:editId="320F7122">
            <wp:extent cx="3209925" cy="2581275"/>
            <wp:effectExtent l="0" t="0" r="9525" b="9525"/>
            <wp:docPr id="44520015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2001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B46B5" w14:textId="77777777" w:rsidR="003A4E6A" w:rsidRPr="002928B4" w:rsidRDefault="003A4E6A" w:rsidP="003A4E6A">
      <w:pPr>
        <w:rPr>
          <w:rFonts w:ascii="Times New Roman" w:hAnsi="Times New Roman"/>
        </w:rPr>
      </w:pPr>
    </w:p>
    <w:p w14:paraId="2D3567A6" w14:textId="1D274645" w:rsidR="003A4E6A" w:rsidRPr="002928B4" w:rsidRDefault="003A4E6A" w:rsidP="003A4E6A">
      <w:pPr>
        <w:rPr>
          <w:rFonts w:ascii="Times New Roman" w:hAnsi="Times New Roman"/>
        </w:rPr>
      </w:pPr>
      <w:r w:rsidRPr="002928B4">
        <w:rPr>
          <w:rFonts w:ascii="Times New Roman" w:hAnsi="Times New Roman"/>
        </w:rPr>
        <w:t xml:space="preserve">Tableau à compléter 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38"/>
        <w:gridCol w:w="7224"/>
      </w:tblGrid>
      <w:tr w:rsidR="003A4E6A" w:rsidRPr="002928B4" w14:paraId="3E860EE4" w14:textId="77777777" w:rsidTr="003A4E6A">
        <w:tc>
          <w:tcPr>
            <w:tcW w:w="1838" w:type="dxa"/>
          </w:tcPr>
          <w:p w14:paraId="341B9515" w14:textId="2554DAD9" w:rsidR="003A4E6A" w:rsidRPr="002928B4" w:rsidRDefault="003A4E6A" w:rsidP="003A4E6A">
            <w:pPr>
              <w:rPr>
                <w:rFonts w:ascii="Times New Roman" w:hAnsi="Times New Roman"/>
              </w:rPr>
            </w:pPr>
            <w:r w:rsidRPr="002928B4">
              <w:rPr>
                <w:rFonts w:ascii="Times New Roman" w:hAnsi="Times New Roman"/>
              </w:rPr>
              <w:t>x</w:t>
            </w:r>
          </w:p>
        </w:tc>
        <w:tc>
          <w:tcPr>
            <w:tcW w:w="7224" w:type="dxa"/>
          </w:tcPr>
          <w:p w14:paraId="21330CFD" w14:textId="764A041C" w:rsidR="003A4E6A" w:rsidRPr="002928B4" w:rsidRDefault="003A4E6A" w:rsidP="003A4E6A">
            <w:pPr>
              <w:tabs>
                <w:tab w:val="left" w:pos="1070"/>
                <w:tab w:val="left" w:pos="5440"/>
              </w:tabs>
              <w:rPr>
                <w:rFonts w:ascii="Times New Roman" w:hAnsi="Times New Roman"/>
              </w:rPr>
            </w:pPr>
            <w:r w:rsidRPr="002928B4">
              <w:rPr>
                <w:rFonts w:ascii="Times New Roman" w:hAnsi="Times New Roman"/>
              </w:rPr>
              <w:tab/>
              <w:t>0</w:t>
            </w:r>
            <w:r w:rsidRPr="002928B4">
              <w:rPr>
                <w:rFonts w:ascii="Times New Roman" w:hAnsi="Times New Roman"/>
              </w:rPr>
              <w:tab/>
              <w:t>……</w:t>
            </w:r>
          </w:p>
        </w:tc>
      </w:tr>
      <w:tr w:rsidR="003A4E6A" w:rsidRPr="002928B4" w14:paraId="1CC75CBB" w14:textId="77777777" w:rsidTr="003A4E6A">
        <w:tc>
          <w:tcPr>
            <w:tcW w:w="1838" w:type="dxa"/>
          </w:tcPr>
          <w:p w14:paraId="37F61785" w14:textId="101A876F" w:rsidR="003A4E6A" w:rsidRPr="002928B4" w:rsidRDefault="003A4E6A" w:rsidP="003A4E6A">
            <w:pPr>
              <w:rPr>
                <w:rFonts w:ascii="Times New Roman" w:hAnsi="Times New Roman"/>
              </w:rPr>
            </w:pPr>
            <w:r w:rsidRPr="002928B4">
              <w:rPr>
                <w:rFonts w:ascii="Times New Roman" w:hAnsi="Times New Roman"/>
              </w:rPr>
              <w:t>Signe dérivé</w:t>
            </w:r>
          </w:p>
        </w:tc>
        <w:tc>
          <w:tcPr>
            <w:tcW w:w="7224" w:type="dxa"/>
          </w:tcPr>
          <w:p w14:paraId="76F12939" w14:textId="61783B65" w:rsidR="003A4E6A" w:rsidRPr="002928B4" w:rsidRDefault="000F2C43" w:rsidP="0041619D">
            <w:pPr>
              <w:tabs>
                <w:tab w:val="left" w:pos="1090"/>
                <w:tab w:val="left" w:pos="3010"/>
                <w:tab w:val="left" w:pos="5670"/>
              </w:tabs>
              <w:rPr>
                <w:rFonts w:ascii="Times New Roman" w:hAnsi="Times New Roman"/>
              </w:rPr>
            </w:pPr>
            <w:r w:rsidRPr="002928B4">
              <w:rPr>
                <w:rFonts w:ascii="Times New Roman" w:hAnsi="Times New Roman"/>
              </w:rPr>
              <w:t xml:space="preserve">     -</w:t>
            </w:r>
            <w:r w:rsidR="003A4E6A" w:rsidRPr="002928B4">
              <w:rPr>
                <w:rFonts w:ascii="Times New Roman" w:hAnsi="Times New Roman"/>
              </w:rPr>
              <w:tab/>
              <w:t>0</w:t>
            </w:r>
            <w:r w:rsidR="003A4E6A" w:rsidRPr="002928B4">
              <w:rPr>
                <w:rFonts w:ascii="Times New Roman" w:hAnsi="Times New Roman"/>
              </w:rPr>
              <w:tab/>
            </w:r>
            <w:r w:rsidR="0041619D" w:rsidRPr="002928B4">
              <w:rPr>
                <w:rFonts w:ascii="Times New Roman" w:hAnsi="Times New Roman"/>
              </w:rPr>
              <w:t>…..</w:t>
            </w:r>
            <w:r w:rsidR="0041619D" w:rsidRPr="002928B4">
              <w:rPr>
                <w:rFonts w:ascii="Times New Roman" w:hAnsi="Times New Roman"/>
              </w:rPr>
              <w:tab/>
            </w:r>
            <w:r w:rsidR="003A4E6A" w:rsidRPr="002928B4">
              <w:rPr>
                <w:rFonts w:ascii="Times New Roman" w:hAnsi="Times New Roman"/>
              </w:rPr>
              <w:t>0</w:t>
            </w:r>
          </w:p>
        </w:tc>
      </w:tr>
      <w:tr w:rsidR="003A4E6A" w:rsidRPr="002928B4" w14:paraId="0081A923" w14:textId="77777777" w:rsidTr="003A4E6A">
        <w:trPr>
          <w:trHeight w:val="2054"/>
        </w:trPr>
        <w:tc>
          <w:tcPr>
            <w:tcW w:w="1838" w:type="dxa"/>
          </w:tcPr>
          <w:p w14:paraId="273D3080" w14:textId="0BCAA017" w:rsidR="003A4E6A" w:rsidRPr="002928B4" w:rsidRDefault="003A4E6A" w:rsidP="003A4E6A">
            <w:pPr>
              <w:rPr>
                <w:rFonts w:ascii="Times New Roman" w:hAnsi="Times New Roman"/>
              </w:rPr>
            </w:pPr>
            <w:r w:rsidRPr="002928B4">
              <w:rPr>
                <w:rFonts w:ascii="Times New Roman" w:hAnsi="Times New Roman"/>
              </w:rPr>
              <w:t>Variation de f</w:t>
            </w:r>
          </w:p>
        </w:tc>
        <w:tc>
          <w:tcPr>
            <w:tcW w:w="7224" w:type="dxa"/>
          </w:tcPr>
          <w:p w14:paraId="509A63CB" w14:textId="36AAEE4E" w:rsidR="003A4E6A" w:rsidRPr="002928B4" w:rsidRDefault="000F2C43" w:rsidP="000F2C43">
            <w:pPr>
              <w:tabs>
                <w:tab w:val="left" w:pos="5650"/>
              </w:tabs>
              <w:rPr>
                <w:rFonts w:ascii="Times New Roman" w:hAnsi="Times New Roman"/>
              </w:rPr>
            </w:pPr>
            <w:r w:rsidRPr="002928B4">
              <w:rPr>
                <w:rFonts w:ascii="Times New Roman" w:hAnsi="Times New Roman"/>
                <w:noProof/>
                <w14:ligatures w14:val="standardContextual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9F13CDC" wp14:editId="1DC7647C">
                      <wp:simplePos x="0" y="0"/>
                      <wp:positionH relativeFrom="column">
                        <wp:posOffset>20320</wp:posOffset>
                      </wp:positionH>
                      <wp:positionV relativeFrom="paragraph">
                        <wp:posOffset>112395</wp:posOffset>
                      </wp:positionV>
                      <wp:extent cx="590550" cy="889000"/>
                      <wp:effectExtent l="0" t="0" r="76200" b="63500"/>
                      <wp:wrapNone/>
                      <wp:docPr id="1579508636" name="Connecteur droit avec flèch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90550" cy="889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DD751F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necteur droit avec flèche 1" o:spid="_x0000_s1026" type="#_x0000_t32" style="position:absolute;margin-left:1.6pt;margin-top:8.85pt;width:46.5pt;height:7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" strokecolor="#156082 [3204]" strokeweight=".5pt">
                      <v:stroke endarrow="block" joinstyle="miter"/>
                    </v:shape>
                  </w:pict>
                </mc:Fallback>
              </mc:AlternateContent>
            </w:r>
            <w:r w:rsidRPr="002928B4">
              <w:rPr>
                <w:rFonts w:ascii="Times New Roman" w:hAnsi="Times New Roman"/>
              </w:rPr>
              <w:tab/>
              <w:t>….</w:t>
            </w:r>
          </w:p>
          <w:p w14:paraId="0939C338" w14:textId="77777777" w:rsidR="000F2C43" w:rsidRPr="002928B4" w:rsidRDefault="000F2C43" w:rsidP="000F2C43">
            <w:pPr>
              <w:rPr>
                <w:rFonts w:ascii="Times New Roman" w:hAnsi="Times New Roman"/>
              </w:rPr>
            </w:pPr>
          </w:p>
          <w:p w14:paraId="712F5B60" w14:textId="77777777" w:rsidR="000F2C43" w:rsidRPr="002928B4" w:rsidRDefault="000F2C43" w:rsidP="000F2C43">
            <w:pPr>
              <w:rPr>
                <w:rFonts w:ascii="Times New Roman" w:hAnsi="Times New Roman"/>
              </w:rPr>
            </w:pPr>
          </w:p>
          <w:p w14:paraId="3CB38ACA" w14:textId="77777777" w:rsidR="000F2C43" w:rsidRPr="002928B4" w:rsidRDefault="000F2C43" w:rsidP="000F2C43">
            <w:pPr>
              <w:rPr>
                <w:rFonts w:ascii="Times New Roman" w:hAnsi="Times New Roman"/>
              </w:rPr>
            </w:pPr>
          </w:p>
          <w:p w14:paraId="0DC84726" w14:textId="77777777" w:rsidR="000F2C43" w:rsidRPr="002928B4" w:rsidRDefault="000F2C43" w:rsidP="000F2C43">
            <w:pPr>
              <w:rPr>
                <w:rFonts w:ascii="Times New Roman" w:hAnsi="Times New Roman"/>
              </w:rPr>
            </w:pPr>
          </w:p>
          <w:p w14:paraId="717A6BAC" w14:textId="6B299F77" w:rsidR="000F2C43" w:rsidRPr="002928B4" w:rsidRDefault="000F2C43" w:rsidP="000F2C43">
            <w:pPr>
              <w:tabs>
                <w:tab w:val="left" w:pos="1100"/>
                <w:tab w:val="right" w:pos="7008"/>
              </w:tabs>
              <w:rPr>
                <w:rFonts w:ascii="Times New Roman" w:hAnsi="Times New Roman"/>
              </w:rPr>
            </w:pPr>
            <w:r w:rsidRPr="002928B4">
              <w:rPr>
                <w:rFonts w:ascii="Times New Roman" w:hAnsi="Times New Roman"/>
              </w:rPr>
              <w:tab/>
              <w:t>….</w:t>
            </w:r>
            <w:r w:rsidRPr="002928B4">
              <w:rPr>
                <w:rFonts w:ascii="Times New Roman" w:hAnsi="Times New Roman"/>
              </w:rPr>
              <w:tab/>
              <w:t>….</w:t>
            </w:r>
          </w:p>
        </w:tc>
      </w:tr>
    </w:tbl>
    <w:p w14:paraId="7E2C33E0" w14:textId="77777777" w:rsidR="003A4E6A" w:rsidRPr="002928B4" w:rsidRDefault="003A4E6A" w:rsidP="003A4E6A">
      <w:pPr>
        <w:rPr>
          <w:rFonts w:ascii="Times New Roman" w:hAnsi="Times New Roman"/>
        </w:rPr>
      </w:pPr>
    </w:p>
    <w:p w14:paraId="64CBFFE9" w14:textId="77777777" w:rsidR="006272B1" w:rsidRPr="002928B4" w:rsidRDefault="006272B1" w:rsidP="003A4E6A">
      <w:pPr>
        <w:rPr>
          <w:rFonts w:ascii="Times New Roman" w:hAnsi="Times New Roman"/>
        </w:rPr>
      </w:pPr>
    </w:p>
    <w:p w14:paraId="1804B7EA" w14:textId="584C0B71" w:rsidR="006272B1" w:rsidRPr="002928B4" w:rsidRDefault="00D54214" w:rsidP="003A4E6A">
      <w:pPr>
        <w:rPr>
          <w:rFonts w:ascii="Times New Roman" w:hAnsi="Times New Roman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76,6</m:t>
              </m:r>
            </m:e>
          </m:d>
          <m:r>
            <w:rPr>
              <w:rFonts w:ascii="Cambria Math" w:hAnsi="Cambria Math"/>
            </w:rPr>
            <m:t>=</m:t>
          </m:r>
        </m:oMath>
      </m:oMathPara>
    </w:p>
    <w:p w14:paraId="55EC2E62" w14:textId="175F1AF2" w:rsidR="00D54214" w:rsidRPr="002928B4" w:rsidRDefault="00D54214" w:rsidP="003A4E6A">
      <w:pPr>
        <w:rPr>
          <w:rFonts w:ascii="Times New Roman" w:hAnsi="Times New Roman"/>
        </w:rPr>
      </w:pPr>
      <w:r w:rsidRPr="002928B4">
        <w:rPr>
          <w:rFonts w:ascii="Times New Roman" w:hAnsi="Times New Roman"/>
        </w:rPr>
        <w:t xml:space="preserve">A l’aide du résultat répondre </w:t>
      </w:r>
      <w:r w:rsidR="00FF657B" w:rsidRPr="002928B4">
        <w:rPr>
          <w:rFonts w:ascii="Times New Roman" w:hAnsi="Times New Roman"/>
        </w:rPr>
        <w:t xml:space="preserve">à la problématique. </w:t>
      </w:r>
    </w:p>
    <w:sectPr w:rsidR="00D54214" w:rsidRPr="002928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F357A"/>
    <w:multiLevelType w:val="hybridMultilevel"/>
    <w:tmpl w:val="A1304ED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9B271C2"/>
    <w:multiLevelType w:val="hybridMultilevel"/>
    <w:tmpl w:val="FF32AC8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1822507">
    <w:abstractNumId w:val="0"/>
  </w:num>
  <w:num w:numId="2" w16cid:durableId="922094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0CB"/>
    <w:rsid w:val="00027FF4"/>
    <w:rsid w:val="000F2C43"/>
    <w:rsid w:val="002928B4"/>
    <w:rsid w:val="00332705"/>
    <w:rsid w:val="003A4E6A"/>
    <w:rsid w:val="0041619D"/>
    <w:rsid w:val="005E003B"/>
    <w:rsid w:val="006272B1"/>
    <w:rsid w:val="009B6B11"/>
    <w:rsid w:val="00AB00CB"/>
    <w:rsid w:val="00CB3AB3"/>
    <w:rsid w:val="00D54214"/>
    <w:rsid w:val="00E74268"/>
    <w:rsid w:val="00F60EA7"/>
    <w:rsid w:val="00FF6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2D3E8"/>
  <w15:chartTrackingRefBased/>
  <w15:docId w15:val="{F5C54727-04B8-4FC1-B003-0F7B18BC3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0CB"/>
    <w:pPr>
      <w:spacing w:after="0" w:line="276" w:lineRule="auto"/>
    </w:pPr>
    <w:rPr>
      <w:rFonts w:ascii="Arial" w:eastAsia="Times New Roman" w:hAnsi="Arial" w:cs="Times New Roman"/>
      <w:kern w:val="0"/>
      <w:sz w:val="24"/>
      <w:szCs w:val="24"/>
      <w:lang w:eastAsia="fr-FR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AB00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B00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B00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B00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B00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B00C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B00C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B00C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B00C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B00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B00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B00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B00CB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B00CB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B00CB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B00CB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B00CB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B00CB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B00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B00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B00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B00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B00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B00CB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B00CB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B00CB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B00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B00CB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B00CB"/>
    <w:rPr>
      <w:b/>
      <w:bCs/>
      <w:smallCaps/>
      <w:color w:val="0F4761" w:themeColor="accent1" w:themeShade="BF"/>
      <w:spacing w:val="5"/>
    </w:rPr>
  </w:style>
  <w:style w:type="paragraph" w:customStyle="1" w:styleId="StyleParagraphedelisteNoirJustifiAvant6ptAprs6">
    <w:name w:val="Style Paragraphe de liste + Noir Justifié Avant : 6 pt Après : 6..."/>
    <w:basedOn w:val="Paragraphedeliste"/>
    <w:rsid w:val="00AB00CB"/>
    <w:pPr>
      <w:overflowPunct w:val="0"/>
      <w:autoSpaceDE w:val="0"/>
      <w:autoSpaceDN w:val="0"/>
      <w:adjustRightInd w:val="0"/>
      <w:spacing w:before="120" w:after="120"/>
      <w:jc w:val="both"/>
      <w:textAlignment w:val="baseline"/>
    </w:pPr>
    <w:rPr>
      <w:bCs/>
      <w:color w:val="000000"/>
      <w:szCs w:val="20"/>
    </w:rPr>
  </w:style>
  <w:style w:type="character" w:styleId="Textedelespacerserv">
    <w:name w:val="Placeholder Text"/>
    <w:basedOn w:val="Policepardfaut"/>
    <w:uiPriority w:val="99"/>
    <w:semiHidden/>
    <w:rsid w:val="003A4E6A"/>
    <w:rPr>
      <w:color w:val="666666"/>
    </w:rPr>
  </w:style>
  <w:style w:type="table" w:styleId="Grilledutableau">
    <w:name w:val="Table Grid"/>
    <w:basedOn w:val="TableauNormal"/>
    <w:uiPriority w:val="39"/>
    <w:rsid w:val="003A4E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ducation.gouv.fr/pid285/bulletin_officiel.html?cid_bo=94844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232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jean-marie.mikael</dc:creator>
  <cp:keywords/>
  <dc:description/>
  <cp:lastModifiedBy>jean-marie.mikael</cp:lastModifiedBy>
  <cp:revision>9</cp:revision>
  <dcterms:created xsi:type="dcterms:W3CDTF">2025-06-24T09:11:00Z</dcterms:created>
  <dcterms:modified xsi:type="dcterms:W3CDTF">2025-06-24T12:58:00Z</dcterms:modified>
</cp:coreProperties>
</file>