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43FC2" w14:textId="77777777" w:rsidR="00A60AD5" w:rsidRDefault="00A60AD5">
      <w:pPr>
        <w:pStyle w:val="Corpsdetexte"/>
        <w:spacing w:before="6"/>
        <w:rPr>
          <w:rFonts w:ascii="Times New Roman"/>
          <w:i w:val="0"/>
          <w:sz w:val="2"/>
        </w:rPr>
      </w:pPr>
    </w:p>
    <w:tbl>
      <w:tblPr>
        <w:tblStyle w:val="TableNormal"/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"/>
        <w:gridCol w:w="2207"/>
        <w:gridCol w:w="2896"/>
        <w:gridCol w:w="1100"/>
        <w:gridCol w:w="4006"/>
        <w:gridCol w:w="333"/>
      </w:tblGrid>
      <w:tr w:rsidR="00A60AD5" w14:paraId="39764433" w14:textId="77777777">
        <w:trPr>
          <w:trHeight w:val="844"/>
        </w:trPr>
        <w:tc>
          <w:tcPr>
            <w:tcW w:w="339" w:type="dxa"/>
            <w:vMerge w:val="restart"/>
            <w:tcBorders>
              <w:top w:val="nil"/>
              <w:left w:val="nil"/>
              <w:bottom w:val="nil"/>
            </w:tcBorders>
          </w:tcPr>
          <w:p w14:paraId="020EAE93" w14:textId="77777777" w:rsidR="00A60AD5" w:rsidRDefault="00A60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7" w:type="dxa"/>
            <w:vMerge w:val="restart"/>
          </w:tcPr>
          <w:p w14:paraId="084C009E" w14:textId="77777777" w:rsidR="00A60AD5" w:rsidRDefault="00A60AD5">
            <w:pPr>
              <w:pStyle w:val="TableParagraph"/>
              <w:spacing w:before="23"/>
              <w:rPr>
                <w:rFonts w:ascii="Times New Roman"/>
                <w:sz w:val="20"/>
              </w:rPr>
            </w:pPr>
          </w:p>
          <w:p w14:paraId="66C05E41" w14:textId="77777777" w:rsidR="00A60AD5" w:rsidRDefault="00000000">
            <w:pPr>
              <w:pStyle w:val="TableParagraph"/>
              <w:ind w:left="3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92E2E4" wp14:editId="2E171574">
                  <wp:extent cx="993094" cy="78790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094" cy="78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2" w:type="dxa"/>
            <w:gridSpan w:val="3"/>
          </w:tcPr>
          <w:p w14:paraId="7CECBE90" w14:textId="77777777" w:rsidR="00A60AD5" w:rsidRDefault="00000000">
            <w:pPr>
              <w:pStyle w:val="TableParagraph"/>
              <w:spacing w:line="420" w:lineRule="exact"/>
              <w:ind w:left="2627" w:right="467" w:hanging="154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SESSION</w:t>
            </w:r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2025</w:t>
            </w:r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-</w:t>
            </w:r>
            <w:r>
              <w:rPr>
                <w:rFonts w:ascii="Times New Roman" w:hAns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BACCALAURÉAT</w:t>
            </w:r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PROFESSIONNEL </w:t>
            </w:r>
            <w:r>
              <w:rPr>
                <w:rFonts w:ascii="Times New Roman" w:hAnsi="Times New Roman"/>
                <w:b/>
                <w:sz w:val="24"/>
              </w:rPr>
              <w:t>ORAL DE RATTRAPAGE</w:t>
            </w:r>
          </w:p>
        </w:tc>
        <w:tc>
          <w:tcPr>
            <w:tcW w:w="333" w:type="dxa"/>
            <w:vMerge w:val="restart"/>
            <w:tcBorders>
              <w:top w:val="nil"/>
              <w:bottom w:val="nil"/>
              <w:right w:val="nil"/>
            </w:tcBorders>
          </w:tcPr>
          <w:p w14:paraId="21579EDD" w14:textId="77777777" w:rsidR="00A60AD5" w:rsidRDefault="00A60AD5">
            <w:pPr>
              <w:pStyle w:val="TableParagraph"/>
              <w:rPr>
                <w:rFonts w:ascii="Times New Roman"/>
              </w:rPr>
            </w:pPr>
          </w:p>
        </w:tc>
      </w:tr>
      <w:tr w:rsidR="00A60AD5" w14:paraId="3C9A2B00" w14:textId="77777777">
        <w:trPr>
          <w:trHeight w:val="528"/>
        </w:trPr>
        <w:tc>
          <w:tcPr>
            <w:tcW w:w="339" w:type="dxa"/>
            <w:vMerge/>
            <w:tcBorders>
              <w:top w:val="nil"/>
              <w:left w:val="nil"/>
              <w:bottom w:val="nil"/>
            </w:tcBorders>
          </w:tcPr>
          <w:p w14:paraId="0923300C" w14:textId="77777777" w:rsidR="00A60AD5" w:rsidRDefault="00A60AD5">
            <w:pPr>
              <w:rPr>
                <w:sz w:val="2"/>
                <w:szCs w:val="2"/>
              </w:rPr>
            </w:pPr>
          </w:p>
        </w:tc>
        <w:tc>
          <w:tcPr>
            <w:tcW w:w="2207" w:type="dxa"/>
            <w:vMerge/>
            <w:tcBorders>
              <w:top w:val="nil"/>
            </w:tcBorders>
          </w:tcPr>
          <w:p w14:paraId="25F6F5D5" w14:textId="77777777" w:rsidR="00A60AD5" w:rsidRDefault="00A60AD5">
            <w:pPr>
              <w:rPr>
                <w:sz w:val="2"/>
                <w:szCs w:val="2"/>
              </w:rPr>
            </w:pPr>
          </w:p>
        </w:tc>
        <w:tc>
          <w:tcPr>
            <w:tcW w:w="8002" w:type="dxa"/>
            <w:gridSpan w:val="3"/>
          </w:tcPr>
          <w:p w14:paraId="0E41AC12" w14:textId="77777777" w:rsidR="00A60AD5" w:rsidRDefault="00000000">
            <w:pPr>
              <w:pStyle w:val="TableParagraph"/>
              <w:spacing w:before="119"/>
              <w:ind w:left="15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color w:val="2D5293"/>
                <w:sz w:val="24"/>
              </w:rPr>
              <w:t>Epreuve</w:t>
            </w:r>
            <w:proofErr w:type="spellEnd"/>
            <w:r>
              <w:rPr>
                <w:rFonts w:ascii="Times New Roman"/>
                <w:b/>
                <w:color w:val="2D529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D5293"/>
                <w:sz w:val="24"/>
              </w:rPr>
              <w:t>de</w:t>
            </w:r>
            <w:r>
              <w:rPr>
                <w:rFonts w:ascii="Times New Roman"/>
                <w:b/>
                <w:color w:val="2D5293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2D5293"/>
                <w:spacing w:val="-2"/>
                <w:sz w:val="24"/>
              </w:rPr>
              <w:t>Sciences</w:t>
            </w:r>
          </w:p>
        </w:tc>
        <w:tc>
          <w:tcPr>
            <w:tcW w:w="333" w:type="dxa"/>
            <w:vMerge/>
            <w:tcBorders>
              <w:top w:val="nil"/>
              <w:bottom w:val="nil"/>
              <w:right w:val="nil"/>
            </w:tcBorders>
          </w:tcPr>
          <w:p w14:paraId="0872F127" w14:textId="77777777" w:rsidR="00A60AD5" w:rsidRDefault="00A60AD5">
            <w:pPr>
              <w:rPr>
                <w:sz w:val="2"/>
                <w:szCs w:val="2"/>
              </w:rPr>
            </w:pPr>
          </w:p>
        </w:tc>
      </w:tr>
      <w:tr w:rsidR="00A60AD5" w14:paraId="478FAF79" w14:textId="77777777">
        <w:trPr>
          <w:trHeight w:val="585"/>
        </w:trPr>
        <w:tc>
          <w:tcPr>
            <w:tcW w:w="339" w:type="dxa"/>
            <w:vMerge/>
            <w:tcBorders>
              <w:top w:val="nil"/>
              <w:left w:val="nil"/>
              <w:bottom w:val="nil"/>
            </w:tcBorders>
          </w:tcPr>
          <w:p w14:paraId="017083EF" w14:textId="77777777" w:rsidR="00A60AD5" w:rsidRDefault="00A60AD5">
            <w:pPr>
              <w:rPr>
                <w:sz w:val="2"/>
                <w:szCs w:val="2"/>
              </w:rPr>
            </w:pPr>
          </w:p>
        </w:tc>
        <w:tc>
          <w:tcPr>
            <w:tcW w:w="2207" w:type="dxa"/>
            <w:vMerge/>
            <w:tcBorders>
              <w:top w:val="nil"/>
            </w:tcBorders>
          </w:tcPr>
          <w:p w14:paraId="54820EA3" w14:textId="77777777" w:rsidR="00A60AD5" w:rsidRDefault="00A60AD5">
            <w:pPr>
              <w:rPr>
                <w:sz w:val="2"/>
                <w:szCs w:val="2"/>
              </w:rPr>
            </w:pPr>
          </w:p>
        </w:tc>
        <w:tc>
          <w:tcPr>
            <w:tcW w:w="3996" w:type="dxa"/>
            <w:gridSpan w:val="2"/>
          </w:tcPr>
          <w:p w14:paraId="1C786081" w14:textId="77777777" w:rsidR="00A60AD5" w:rsidRDefault="00000000">
            <w:pPr>
              <w:pStyle w:val="TableParagraph"/>
              <w:spacing w:line="268" w:lineRule="exact"/>
              <w:ind w:left="8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2D5293"/>
                <w:sz w:val="24"/>
              </w:rPr>
              <w:t>La</w:t>
            </w:r>
            <w:r>
              <w:rPr>
                <w:rFonts w:ascii="Times New Roman" w:hAnsi="Times New Roman"/>
                <w:b/>
                <w:color w:val="2D5293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D5293"/>
                <w:sz w:val="24"/>
              </w:rPr>
              <w:t>corrosion</w:t>
            </w:r>
            <w:r>
              <w:rPr>
                <w:rFonts w:ascii="Times New Roman" w:hAnsi="Times New Roman"/>
                <w:b/>
                <w:color w:val="2D5293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D5293"/>
                <w:sz w:val="24"/>
              </w:rPr>
              <w:t>des</w:t>
            </w:r>
            <w:r>
              <w:rPr>
                <w:rFonts w:ascii="Times New Roman" w:hAnsi="Times New Roman"/>
                <w:b/>
                <w:color w:val="2D5293"/>
                <w:spacing w:val="-2"/>
                <w:sz w:val="24"/>
              </w:rPr>
              <w:t xml:space="preserve"> matériaux</w:t>
            </w:r>
          </w:p>
        </w:tc>
        <w:tc>
          <w:tcPr>
            <w:tcW w:w="4006" w:type="dxa"/>
          </w:tcPr>
          <w:p w14:paraId="511AF946" w14:textId="77777777" w:rsidR="00A60AD5" w:rsidRDefault="00000000">
            <w:pPr>
              <w:pStyle w:val="TableParagraph"/>
              <w:spacing w:line="268" w:lineRule="exact"/>
              <w:ind w:left="7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D5293"/>
                <w:sz w:val="24"/>
              </w:rPr>
              <w:t>Groupement</w:t>
            </w:r>
            <w:r>
              <w:rPr>
                <w:rFonts w:ascii="Times New Roman"/>
                <w:b/>
                <w:color w:val="2D5293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color w:val="2D5293"/>
                <w:sz w:val="24"/>
              </w:rPr>
              <w:t>:</w:t>
            </w:r>
            <w:r>
              <w:rPr>
                <w:rFonts w:ascii="Times New Roman"/>
                <w:b/>
                <w:color w:val="2D5293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D5293"/>
                <w:spacing w:val="-10"/>
                <w:sz w:val="24"/>
              </w:rPr>
              <w:t>1</w:t>
            </w:r>
          </w:p>
        </w:tc>
        <w:tc>
          <w:tcPr>
            <w:tcW w:w="333" w:type="dxa"/>
            <w:vMerge/>
            <w:tcBorders>
              <w:top w:val="nil"/>
              <w:bottom w:val="nil"/>
              <w:right w:val="nil"/>
            </w:tcBorders>
          </w:tcPr>
          <w:p w14:paraId="12D9C60E" w14:textId="77777777" w:rsidR="00A60AD5" w:rsidRDefault="00A60AD5">
            <w:pPr>
              <w:rPr>
                <w:sz w:val="2"/>
                <w:szCs w:val="2"/>
              </w:rPr>
            </w:pPr>
          </w:p>
        </w:tc>
      </w:tr>
      <w:tr w:rsidR="00A60AD5" w14:paraId="6325201E" w14:textId="77777777">
        <w:trPr>
          <w:trHeight w:val="298"/>
        </w:trPr>
        <w:tc>
          <w:tcPr>
            <w:tcW w:w="108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4B8B1F" w14:textId="77777777" w:rsidR="00A60AD5" w:rsidRDefault="00A60AD5">
            <w:pPr>
              <w:pStyle w:val="TableParagraph"/>
              <w:rPr>
                <w:rFonts w:ascii="Times New Roman"/>
              </w:rPr>
            </w:pPr>
          </w:p>
        </w:tc>
      </w:tr>
      <w:tr w:rsidR="00A60AD5" w14:paraId="0A21AD36" w14:textId="77777777">
        <w:trPr>
          <w:trHeight w:val="2590"/>
        </w:trPr>
        <w:tc>
          <w:tcPr>
            <w:tcW w:w="339" w:type="dxa"/>
            <w:tcBorders>
              <w:top w:val="nil"/>
              <w:left w:val="nil"/>
            </w:tcBorders>
          </w:tcPr>
          <w:p w14:paraId="224E027B" w14:textId="77777777" w:rsidR="00A60AD5" w:rsidRDefault="00A60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9" w:type="dxa"/>
            <w:gridSpan w:val="4"/>
            <w:tcBorders>
              <w:bottom w:val="double" w:sz="4" w:space="0" w:color="000000"/>
            </w:tcBorders>
          </w:tcPr>
          <w:p w14:paraId="25C1EB86" w14:textId="77777777" w:rsidR="00A60AD5" w:rsidRDefault="00000000">
            <w:pPr>
              <w:pStyle w:val="TableParagraph"/>
              <w:spacing w:line="244" w:lineRule="exact"/>
              <w:ind w:left="34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Informations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destinées</w:t>
            </w:r>
            <w:r>
              <w:rPr>
                <w:rFonts w:ascii="Arial" w:hAnsi="Arial"/>
                <w:b/>
                <w:spacing w:val="-15"/>
              </w:rPr>
              <w:t xml:space="preserve"> </w:t>
            </w:r>
            <w:r>
              <w:rPr>
                <w:rFonts w:ascii="Arial" w:hAnsi="Arial"/>
                <w:b/>
              </w:rPr>
              <w:t>au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candidat</w:t>
            </w:r>
          </w:p>
          <w:p w14:paraId="1B75280F" w14:textId="77777777" w:rsidR="00A60AD5" w:rsidRDefault="00000000">
            <w:pPr>
              <w:pStyle w:val="TableParagraph"/>
              <w:spacing w:before="124" w:line="355" w:lineRule="auto"/>
              <w:ind w:left="225" w:right="743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Préparation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>:</w:t>
            </w:r>
            <w:r>
              <w:rPr>
                <w:rFonts w:ascii="Arial" w:hAnsi="Arial"/>
                <w:b/>
                <w:spacing w:val="-15"/>
              </w:rPr>
              <w:t xml:space="preserve"> </w:t>
            </w:r>
            <w:r>
              <w:rPr>
                <w:rFonts w:ascii="Arial" w:hAnsi="Arial"/>
                <w:b/>
              </w:rPr>
              <w:t>15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>minutes Entretien : 15 minutes</w:t>
            </w:r>
          </w:p>
          <w:p w14:paraId="788E79A6" w14:textId="77777777" w:rsidR="00A60A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444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Présenter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brièvement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sujet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;</w:t>
            </w:r>
          </w:p>
          <w:p w14:paraId="0CDDC9F9" w14:textId="77777777" w:rsidR="00A60A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444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Présenter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démarche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résolution,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résultats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obtenus </w:t>
            </w:r>
            <w:r>
              <w:rPr>
                <w:spacing w:val="-10"/>
                <w:sz w:val="24"/>
              </w:rPr>
              <w:t>;</w:t>
            </w:r>
          </w:p>
          <w:p w14:paraId="339A01E4" w14:textId="77777777" w:rsidR="00A60A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444"/>
              </w:tabs>
              <w:spacing w:before="37"/>
              <w:rPr>
                <w:sz w:val="24"/>
              </w:rPr>
            </w:pPr>
            <w:r>
              <w:rPr>
                <w:sz w:val="24"/>
              </w:rPr>
              <w:t>Répondre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problématique.</w:t>
            </w:r>
          </w:p>
          <w:p w14:paraId="364756A7" w14:textId="77777777" w:rsidR="00A60AD5" w:rsidRDefault="00000000">
            <w:pPr>
              <w:pStyle w:val="TableParagraph"/>
              <w:spacing w:before="159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L’usage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</w:rPr>
              <w:t>calculatrice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est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autorisé</w:t>
            </w:r>
            <w:r>
              <w:rPr>
                <w:rFonts w:ascii="Arial" w:hAnsi="Arial"/>
                <w:b/>
                <w:spacing w:val="-15"/>
              </w:rPr>
              <w:t xml:space="preserve"> </w:t>
            </w:r>
            <w:r>
              <w:rPr>
                <w:rFonts w:ascii="Arial" w:hAnsi="Arial"/>
                <w:b/>
              </w:rPr>
              <w:t>(</w:t>
            </w:r>
            <w:hyperlink r:id="rId6">
              <w:r>
                <w:t>circulaire</w:t>
              </w:r>
              <w:r>
                <w:rPr>
                  <w:spacing w:val="-10"/>
                </w:rPr>
                <w:t xml:space="preserve"> </w:t>
              </w:r>
              <w:r>
                <w:t>n°</w:t>
              </w:r>
              <w:r>
                <w:rPr>
                  <w:spacing w:val="-9"/>
                </w:rPr>
                <w:t xml:space="preserve"> </w:t>
              </w:r>
              <w:r>
                <w:t>2015-178</w:t>
              </w:r>
              <w:r>
                <w:rPr>
                  <w:spacing w:val="-12"/>
                </w:rPr>
                <w:t xml:space="preserve"> </w:t>
              </w:r>
              <w:r>
                <w:t>du</w:t>
              </w:r>
              <w:r>
                <w:rPr>
                  <w:spacing w:val="-12"/>
                </w:rPr>
                <w:t xml:space="preserve"> </w:t>
              </w:r>
              <w:r>
                <w:t>1er</w:t>
              </w:r>
              <w:r>
                <w:rPr>
                  <w:spacing w:val="-7"/>
                </w:rPr>
                <w:t xml:space="preserve"> </w:t>
              </w:r>
              <w:r>
                <w:t>octobre</w:t>
              </w:r>
              <w:r>
                <w:rPr>
                  <w:spacing w:val="-11"/>
                </w:rPr>
                <w:t xml:space="preserve"> </w:t>
              </w:r>
              <w:r>
                <w:rPr>
                  <w:spacing w:val="-2"/>
                </w:rPr>
                <w:t>2015</w:t>
              </w:r>
            </w:hyperlink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33" w:type="dxa"/>
            <w:tcBorders>
              <w:top w:val="nil"/>
              <w:right w:val="nil"/>
            </w:tcBorders>
          </w:tcPr>
          <w:p w14:paraId="69D421CD" w14:textId="77777777" w:rsidR="00A60AD5" w:rsidRDefault="00A60AD5">
            <w:pPr>
              <w:pStyle w:val="TableParagraph"/>
              <w:rPr>
                <w:rFonts w:ascii="Times New Roman"/>
              </w:rPr>
            </w:pPr>
          </w:p>
        </w:tc>
      </w:tr>
      <w:tr w:rsidR="00A60AD5" w14:paraId="731AF417" w14:textId="77777777" w:rsidTr="00251067">
        <w:trPr>
          <w:trHeight w:val="3552"/>
        </w:trPr>
        <w:tc>
          <w:tcPr>
            <w:tcW w:w="5442" w:type="dxa"/>
            <w:gridSpan w:val="3"/>
            <w:tcBorders>
              <w:top w:val="nil"/>
            </w:tcBorders>
          </w:tcPr>
          <w:p w14:paraId="48FEAE22" w14:textId="77777777" w:rsidR="00A60AD5" w:rsidRDefault="00000000">
            <w:pPr>
              <w:pStyle w:val="TableParagraph"/>
              <w:spacing w:before="203"/>
              <w:ind w:left="402" w:right="456"/>
              <w:jc w:val="center"/>
            </w:pPr>
            <w:r>
              <w:t>Les</w:t>
            </w:r>
            <w:r>
              <w:rPr>
                <w:spacing w:val="-10"/>
              </w:rPr>
              <w:t xml:space="preserve"> </w:t>
            </w:r>
            <w:r>
              <w:t>fumées</w:t>
            </w:r>
            <w:r>
              <w:rPr>
                <w:spacing w:val="-11"/>
              </w:rPr>
              <w:t xml:space="preserve"> </w:t>
            </w:r>
            <w:r>
              <w:t>et</w:t>
            </w:r>
            <w:r>
              <w:rPr>
                <w:spacing w:val="-10"/>
              </w:rPr>
              <w:t xml:space="preserve"> </w:t>
            </w:r>
            <w:r>
              <w:t>les</w:t>
            </w:r>
            <w:r>
              <w:rPr>
                <w:spacing w:val="-9"/>
              </w:rPr>
              <w:t xml:space="preserve"> </w:t>
            </w:r>
            <w:r>
              <w:t>gaz</w:t>
            </w:r>
            <w:r>
              <w:rPr>
                <w:spacing w:val="-11"/>
              </w:rPr>
              <w:t xml:space="preserve"> </w:t>
            </w:r>
            <w:r>
              <w:t>émis</w:t>
            </w:r>
            <w:r>
              <w:rPr>
                <w:spacing w:val="-6"/>
              </w:rPr>
              <w:t xml:space="preserve"> </w:t>
            </w:r>
            <w:r>
              <w:t>par</w:t>
            </w:r>
            <w:r>
              <w:rPr>
                <w:spacing w:val="-8"/>
              </w:rPr>
              <w:t xml:space="preserve"> </w:t>
            </w:r>
            <w:r>
              <w:t>les</w:t>
            </w:r>
            <w:r>
              <w:rPr>
                <w:spacing w:val="-9"/>
              </w:rPr>
              <w:t xml:space="preserve"> </w:t>
            </w:r>
            <w:r>
              <w:t>voitures</w:t>
            </w:r>
            <w:r>
              <w:rPr>
                <w:spacing w:val="-9"/>
              </w:rPr>
              <w:t xml:space="preserve"> </w:t>
            </w:r>
            <w:r>
              <w:t>et les usines rendent acide la pluie.</w:t>
            </w:r>
          </w:p>
          <w:p w14:paraId="6D6B2D0F" w14:textId="77777777" w:rsidR="00A60AD5" w:rsidRDefault="00000000">
            <w:pPr>
              <w:pStyle w:val="TableParagraph"/>
              <w:spacing w:before="3"/>
              <w:ind w:left="445" w:right="432"/>
              <w:jc w:val="center"/>
            </w:pPr>
            <w:r>
              <w:t>Les</w:t>
            </w:r>
            <w:r>
              <w:rPr>
                <w:spacing w:val="-11"/>
              </w:rPr>
              <w:t xml:space="preserve"> </w:t>
            </w:r>
            <w:r>
              <w:t>ions</w:t>
            </w:r>
            <w:r>
              <w:rPr>
                <w:spacing w:val="-15"/>
              </w:rPr>
              <w:t xml:space="preserve"> </w:t>
            </w:r>
            <w:r>
              <w:t>responsables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l’acidité</w:t>
            </w:r>
            <w:r>
              <w:rPr>
                <w:spacing w:val="-13"/>
              </w:rPr>
              <w:t xml:space="preserve"> </w:t>
            </w:r>
            <w:r>
              <w:t>des</w:t>
            </w:r>
            <w:r>
              <w:rPr>
                <w:spacing w:val="-12"/>
              </w:rPr>
              <w:t xml:space="preserve"> </w:t>
            </w:r>
            <w:r>
              <w:t xml:space="preserve">pluies sont notés </w:t>
            </w:r>
            <w:r>
              <w:rPr>
                <w:rFonts w:ascii="Cambria Math" w:eastAsia="Cambria Math" w:hAnsi="Cambria Math"/>
              </w:rPr>
              <w:t>𝐻</w:t>
            </w:r>
            <w:r>
              <w:rPr>
                <w:vertAlign w:val="superscript"/>
              </w:rPr>
              <w:t>+</w:t>
            </w:r>
          </w:p>
          <w:p w14:paraId="43AC8911" w14:textId="77777777" w:rsidR="00A60AD5" w:rsidRDefault="00A60AD5"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 w14:paraId="4D132B50" w14:textId="77777777" w:rsidR="00A60AD5" w:rsidRDefault="00000000">
            <w:pPr>
              <w:pStyle w:val="TableParagraph"/>
              <w:ind w:left="58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9EC7B3" wp14:editId="47E4F581">
                  <wp:extent cx="2735580" cy="1264920"/>
                  <wp:effectExtent l="0" t="0" r="762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571" cy="126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1899B" w14:textId="77777777" w:rsidR="00A60AD5" w:rsidRDefault="00A60AD5">
            <w:pPr>
              <w:pStyle w:val="TableParagraph"/>
              <w:spacing w:before="60"/>
              <w:rPr>
                <w:rFonts w:ascii="Times New Roman"/>
                <w:sz w:val="20"/>
              </w:rPr>
            </w:pPr>
          </w:p>
        </w:tc>
        <w:tc>
          <w:tcPr>
            <w:tcW w:w="5439" w:type="dxa"/>
            <w:gridSpan w:val="3"/>
            <w:tcBorders>
              <w:top w:val="nil"/>
            </w:tcBorders>
          </w:tcPr>
          <w:p w14:paraId="65B8EE93" w14:textId="77777777" w:rsidR="00A60AD5" w:rsidRDefault="00A60AD5">
            <w:pPr>
              <w:pStyle w:val="TableParagraph"/>
              <w:spacing w:before="20"/>
              <w:rPr>
                <w:rFonts w:ascii="Times New Roman"/>
              </w:rPr>
            </w:pPr>
          </w:p>
          <w:p w14:paraId="02A57391" w14:textId="77777777" w:rsidR="00A60AD5" w:rsidRDefault="00000000">
            <w:pPr>
              <w:pStyle w:val="TableParagraph"/>
              <w:ind w:left="343" w:right="596" w:firstLine="55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constaté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dans</w:t>
            </w:r>
            <w:r>
              <w:rPr>
                <w:spacing w:val="-4"/>
              </w:rPr>
              <w:t xml:space="preserve"> </w:t>
            </w:r>
            <w:r>
              <w:t>certaines</w:t>
            </w:r>
            <w:r>
              <w:rPr>
                <w:spacing w:val="-4"/>
              </w:rPr>
              <w:t xml:space="preserve"> </w:t>
            </w:r>
            <w:r>
              <w:t>régions</w:t>
            </w:r>
            <w:r>
              <w:rPr>
                <w:spacing w:val="-1"/>
              </w:rPr>
              <w:t xml:space="preserve"> </w:t>
            </w:r>
            <w:r>
              <w:t>les gouttières</w:t>
            </w:r>
            <w:r>
              <w:rPr>
                <w:spacing w:val="-15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zinc</w:t>
            </w:r>
            <w:r>
              <w:rPr>
                <w:spacing w:val="-12"/>
              </w:rPr>
              <w:t xml:space="preserve"> </w:t>
            </w:r>
            <w:r>
              <w:t>se</w:t>
            </w:r>
            <w:r>
              <w:rPr>
                <w:spacing w:val="-13"/>
              </w:rPr>
              <w:t xml:space="preserve"> </w:t>
            </w:r>
            <w:r>
              <w:t>détérioraient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rapidement.</w:t>
            </w:r>
          </w:p>
          <w:p w14:paraId="204F4650" w14:textId="77777777" w:rsidR="00A60AD5" w:rsidRDefault="00A60AD5">
            <w:pPr>
              <w:pStyle w:val="TableParagraph"/>
              <w:spacing w:before="16"/>
              <w:rPr>
                <w:rFonts w:ascii="Times New Roman"/>
                <w:sz w:val="20"/>
              </w:rPr>
            </w:pPr>
          </w:p>
          <w:p w14:paraId="1C492D3B" w14:textId="77777777" w:rsidR="00A60AD5" w:rsidRDefault="00000000"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1DCE401" wp14:editId="4D0FD18D">
                  <wp:extent cx="2865120" cy="1516380"/>
                  <wp:effectExtent l="0" t="0" r="0" b="762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69" cy="151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8E376" w14:textId="77777777" w:rsidR="00A60AD5" w:rsidRDefault="00A60AD5">
            <w:pPr>
              <w:pStyle w:val="TableParagraph"/>
              <w:spacing w:before="67"/>
              <w:rPr>
                <w:rFonts w:ascii="Times New Roman"/>
                <w:sz w:val="20"/>
              </w:rPr>
            </w:pPr>
          </w:p>
        </w:tc>
      </w:tr>
      <w:tr w:rsidR="00A60AD5" w14:paraId="3138D603" w14:textId="77777777">
        <w:trPr>
          <w:trHeight w:val="693"/>
        </w:trPr>
        <w:tc>
          <w:tcPr>
            <w:tcW w:w="10881" w:type="dxa"/>
            <w:gridSpan w:val="6"/>
          </w:tcPr>
          <w:p w14:paraId="6C130878" w14:textId="77777777" w:rsidR="00A60AD5" w:rsidRDefault="00000000">
            <w:pPr>
              <w:pStyle w:val="TableParagraph"/>
              <w:spacing w:before="231"/>
              <w:ind w:left="5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BUT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: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Les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pluies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acides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sont-elles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responsables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corrosion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des</w:t>
            </w:r>
            <w:r>
              <w:rPr>
                <w:rFonts w:ascii="Arial" w:hAnsi="Arial"/>
                <w:b/>
                <w:spacing w:val="-12"/>
              </w:rPr>
              <w:t xml:space="preserve"> </w:t>
            </w:r>
            <w:r>
              <w:rPr>
                <w:rFonts w:ascii="Arial" w:hAnsi="Arial"/>
                <w:b/>
              </w:rPr>
              <w:t>gouttières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en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zinc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  <w:spacing w:val="-10"/>
              </w:rPr>
              <w:t>?</w:t>
            </w:r>
          </w:p>
        </w:tc>
      </w:tr>
      <w:tr w:rsidR="00A60AD5" w14:paraId="2A47C809" w14:textId="77777777">
        <w:trPr>
          <w:trHeight w:val="263"/>
        </w:trPr>
        <w:tc>
          <w:tcPr>
            <w:tcW w:w="10881" w:type="dxa"/>
            <w:gridSpan w:val="6"/>
            <w:tcBorders>
              <w:left w:val="nil"/>
              <w:bottom w:val="nil"/>
              <w:right w:val="nil"/>
            </w:tcBorders>
          </w:tcPr>
          <w:p w14:paraId="6C76F2A6" w14:textId="77777777" w:rsidR="00A60AD5" w:rsidRDefault="00A60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0AD5" w14:paraId="60A925AE" w14:textId="77777777">
        <w:trPr>
          <w:trHeight w:val="6132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1ED1D352" w14:textId="77777777" w:rsidR="00A60AD5" w:rsidRDefault="00A60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9" w:type="dxa"/>
            <w:gridSpan w:val="4"/>
          </w:tcPr>
          <w:p w14:paraId="72A4A04A" w14:textId="77777777" w:rsidR="00A60AD5" w:rsidRDefault="00000000">
            <w:pPr>
              <w:pStyle w:val="TableParagraph"/>
              <w:spacing w:before="115"/>
              <w:ind w:left="119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  <w:u w:val="single"/>
              </w:rPr>
              <w:t>Questions</w:t>
            </w:r>
          </w:p>
          <w:p w14:paraId="30A63D3B" w14:textId="77777777" w:rsidR="00A60A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before="276"/>
              <w:ind w:left="833" w:hanging="356"/>
            </w:pPr>
            <w:r>
              <w:t>Quelle</w:t>
            </w:r>
            <w:r>
              <w:rPr>
                <w:spacing w:val="-17"/>
              </w:rPr>
              <w:t xml:space="preserve"> </w:t>
            </w:r>
            <w:r>
              <w:t>expérience</w:t>
            </w:r>
            <w:r>
              <w:rPr>
                <w:spacing w:val="-13"/>
              </w:rPr>
              <w:t xml:space="preserve"> </w:t>
            </w:r>
            <w:r>
              <w:t>pourrait-on</w:t>
            </w:r>
            <w:r>
              <w:rPr>
                <w:spacing w:val="-15"/>
              </w:rPr>
              <w:t xml:space="preserve"> </w:t>
            </w:r>
            <w:r>
              <w:t>réaliser</w:t>
            </w:r>
            <w:r>
              <w:rPr>
                <w:spacing w:val="-12"/>
              </w:rPr>
              <w:t xml:space="preserve"> </w:t>
            </w:r>
            <w:r>
              <w:t>pour</w:t>
            </w:r>
            <w:r>
              <w:rPr>
                <w:spacing w:val="-14"/>
              </w:rPr>
              <w:t xml:space="preserve"> </w:t>
            </w:r>
            <w:r>
              <w:t>répondre</w:t>
            </w:r>
            <w:r>
              <w:rPr>
                <w:spacing w:val="-12"/>
              </w:rPr>
              <w:t xml:space="preserve"> </w:t>
            </w:r>
            <w:r>
              <w:t>à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problématique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?</w:t>
            </w:r>
          </w:p>
          <w:p w14:paraId="7487CE22" w14:textId="77777777" w:rsidR="00A60AD5" w:rsidRDefault="00000000">
            <w:pPr>
              <w:pStyle w:val="TableParagraph"/>
              <w:spacing w:before="251"/>
              <w:ind w:right="60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Vous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listerez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matériel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nécessaire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et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les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étapes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à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réaliser.</w:t>
            </w:r>
          </w:p>
          <w:p w14:paraId="18FBD60E" w14:textId="77777777" w:rsidR="00A60AD5" w:rsidRDefault="00A60AD5">
            <w:pPr>
              <w:pStyle w:val="TableParagraph"/>
              <w:spacing w:before="3"/>
              <w:rPr>
                <w:rFonts w:ascii="Times New Roman"/>
              </w:rPr>
            </w:pPr>
          </w:p>
          <w:p w14:paraId="104F998D" w14:textId="77777777" w:rsidR="00A60A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  <w:tab w:val="left" w:pos="837"/>
              </w:tabs>
              <w:ind w:left="837" w:right="1451" w:hanging="360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élève</w:t>
            </w:r>
            <w:r>
              <w:rPr>
                <w:spacing w:val="-4"/>
              </w:rPr>
              <w:t xml:space="preserve"> </w:t>
            </w:r>
            <w:r>
              <w:t>plonge</w:t>
            </w:r>
            <w:r>
              <w:rPr>
                <w:spacing w:val="-4"/>
              </w:rPr>
              <w:t xml:space="preserve"> </w:t>
            </w:r>
            <w:r>
              <w:t>dans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tube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4"/>
              </w:rPr>
              <w:t xml:space="preserve"> </w:t>
            </w:r>
            <w:r>
              <w:t>essai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>
              <w:t>lame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zinc</w:t>
            </w:r>
            <w:r>
              <w:rPr>
                <w:spacing w:val="-4"/>
              </w:rPr>
              <w:t xml:space="preserve"> </w:t>
            </w:r>
            <w:r>
              <w:t>dans</w:t>
            </w:r>
            <w:r>
              <w:rPr>
                <w:spacing w:val="-4"/>
              </w:rPr>
              <w:t xml:space="preserve"> </w:t>
            </w:r>
            <w:r>
              <w:t>une</w:t>
            </w:r>
            <w:r>
              <w:rPr>
                <w:spacing w:val="-8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d’acide chlorhydrique. Il constate l’apparition de bulle dans le tube à essai.</w:t>
            </w:r>
          </w:p>
          <w:p w14:paraId="58C26E1E" w14:textId="3B80A0B5" w:rsidR="00A60AD5" w:rsidRDefault="00000000">
            <w:pPr>
              <w:pStyle w:val="TableParagraph"/>
              <w:spacing w:before="250" w:line="242" w:lineRule="exact"/>
              <w:ind w:left="837"/>
              <w:rPr>
                <w:spacing w:val="-2"/>
              </w:rPr>
            </w:pPr>
            <w:r>
              <w:rPr>
                <w:rFonts w:ascii="Arial" w:hAnsi="Arial"/>
                <w:b/>
                <w:spacing w:val="-2"/>
                <w:u w:val="single"/>
              </w:rPr>
              <w:t>Entourer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spacing w:val="-2"/>
              </w:rPr>
              <w:t>la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demi-équation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électronique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traduisant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l’oxydation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du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zinc</w:t>
            </w:r>
            <w:r w:rsidR="00A65684">
              <w:rPr>
                <w:spacing w:val="-2"/>
              </w:rPr>
              <w:t>.</w:t>
            </w:r>
          </w:p>
          <w:p w14:paraId="5F0F91E8" w14:textId="77777777" w:rsidR="00A53FF2" w:rsidRDefault="00A53FF2">
            <w:pPr>
              <w:pStyle w:val="TableParagraph"/>
              <w:tabs>
                <w:tab w:val="left" w:pos="4042"/>
                <w:tab w:val="left" w:pos="5492"/>
                <w:tab w:val="left" w:pos="6327"/>
              </w:tabs>
              <w:spacing w:line="113" w:lineRule="exact"/>
              <w:ind w:left="2361"/>
            </w:pPr>
          </w:p>
          <w:p w14:paraId="1BEB7E32" w14:textId="77777777" w:rsidR="00A53FF2" w:rsidRDefault="00A53FF2">
            <w:pPr>
              <w:pStyle w:val="TableParagraph"/>
              <w:spacing w:line="237" w:lineRule="auto"/>
              <w:ind w:left="177" w:right="791"/>
              <w:jc w:val="center"/>
            </w:pPr>
          </w:p>
          <w:p w14:paraId="76F0C066" w14:textId="67CE8972" w:rsidR="00A53FF2" w:rsidRDefault="00A53FF2" w:rsidP="00A53FF2">
            <w:pPr>
              <w:pStyle w:val="TableParagraph"/>
              <w:spacing w:line="237" w:lineRule="auto"/>
              <w:ind w:left="177" w:right="791"/>
              <w:jc w:val="center"/>
            </w:pPr>
            <m:oMath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  <m:r>
                <w:rPr>
                  <w:rFonts w:ascii="Cambria Math" w:hAnsi="Cambria Math"/>
                </w:rPr>
                <m:t xml:space="preserve"> 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</m:sup>
              </m:sSup>
              <m:r>
                <w:rPr>
                  <w:rFonts w:ascii="Cambria Math" w:hAnsi="Cambria Math"/>
                </w:rPr>
                <m:t xml:space="preserve"> =  Zn(s)</m:t>
              </m:r>
            </m:oMath>
            <w:r>
              <w:t xml:space="preserve">                     </w:t>
            </w:r>
            <m:oMath>
              <m:r>
                <w:rPr>
                  <w:rFonts w:ascii="Cambria Math" w:hAnsi="Cambria Math"/>
                </w:rPr>
                <m:t>Zn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</w:t>
            </w:r>
          </w:p>
          <w:p w14:paraId="081C792D" w14:textId="77777777" w:rsidR="00A53FF2" w:rsidRDefault="00A53FF2">
            <w:pPr>
              <w:pStyle w:val="TableParagraph"/>
              <w:spacing w:line="237" w:lineRule="auto"/>
              <w:ind w:left="177" w:right="791"/>
              <w:jc w:val="center"/>
            </w:pPr>
          </w:p>
          <w:p w14:paraId="7E032636" w14:textId="77777777" w:rsidR="00A53FF2" w:rsidRDefault="00A53FF2">
            <w:pPr>
              <w:pStyle w:val="TableParagraph"/>
              <w:spacing w:line="237" w:lineRule="auto"/>
              <w:ind w:left="177" w:right="791"/>
              <w:jc w:val="center"/>
            </w:pPr>
          </w:p>
          <w:p w14:paraId="2E85419B" w14:textId="7FDF615C" w:rsidR="00A60AD5" w:rsidRPr="00F3299E" w:rsidRDefault="00F3299E">
            <w:pPr>
              <w:pStyle w:val="TableParagraph"/>
              <w:spacing w:line="237" w:lineRule="auto"/>
              <w:ind w:left="177" w:right="791"/>
              <w:jc w:val="center"/>
            </w:pPr>
            <w:r w:rsidRPr="00F3299E">
              <w:t>En ajoutant de l’hydroxyde de sodium dans la solution obtenue</w:t>
            </w:r>
            <w:r w:rsidR="00000000" w:rsidRPr="00F3299E">
              <w:t>,</w:t>
            </w:r>
            <w:r w:rsidR="00000000" w:rsidRPr="00F3299E">
              <w:rPr>
                <w:spacing w:val="-1"/>
              </w:rPr>
              <w:t xml:space="preserve"> </w:t>
            </w:r>
            <w:r w:rsidRPr="00F3299E">
              <w:t>il obtient un précipité blanc gélatineux.</w:t>
            </w:r>
          </w:p>
          <w:p w14:paraId="4932AF33" w14:textId="17062D98" w:rsidR="00A60AD5" w:rsidRDefault="00F3299E" w:rsidP="00F3299E">
            <w:pPr>
              <w:pStyle w:val="TableParagraph"/>
              <w:numPr>
                <w:ilvl w:val="0"/>
                <w:numId w:val="3"/>
              </w:numPr>
              <w:spacing w:before="248"/>
              <w:ind w:right="595"/>
            </w:pPr>
            <w:r w:rsidRPr="00251067">
              <w:rPr>
                <w:b/>
                <w:bCs/>
                <w:u w:val="single"/>
              </w:rPr>
              <w:t>Donner</w:t>
            </w:r>
            <w:r>
              <w:t xml:space="preserve"> le nom de l’ion métallique qui s’est formé</w:t>
            </w:r>
            <w:r w:rsidR="00251067">
              <w:t xml:space="preserve"> après avoir plongé la lame de zinc dans la solution d’acide chlorhydrique.</w:t>
            </w:r>
          </w:p>
          <w:p w14:paraId="387813D7" w14:textId="77777777" w:rsidR="00A60AD5" w:rsidRDefault="00A60AD5">
            <w:pPr>
              <w:pStyle w:val="TableParagraph"/>
              <w:spacing w:before="39"/>
              <w:rPr>
                <w:rFonts w:ascii="Times New Roman"/>
              </w:rPr>
            </w:pPr>
          </w:p>
          <w:p w14:paraId="719DF08D" w14:textId="74BFB945" w:rsidR="00A60AD5" w:rsidRDefault="00A65684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35" w:lineRule="exact"/>
              <w:ind w:left="828" w:hanging="351"/>
            </w:pPr>
            <w:r>
              <w:rPr>
                <w:rFonts w:ascii="Arial" w:eastAsia="Arial" w:hAnsi="Arial"/>
                <w:b/>
                <w:u w:val="single"/>
              </w:rPr>
              <w:t>Écrire</w:t>
            </w:r>
            <w:r w:rsidR="00000000">
              <w:rPr>
                <w:rFonts w:ascii="Arial" w:eastAsia="Arial" w:hAnsi="Arial"/>
                <w:b/>
                <w:spacing w:val="-10"/>
              </w:rPr>
              <w:t xml:space="preserve"> </w:t>
            </w:r>
            <w:r w:rsidR="00000000">
              <w:t>la</w:t>
            </w:r>
            <w:r w:rsidR="00000000">
              <w:rPr>
                <w:spacing w:val="-7"/>
              </w:rPr>
              <w:t xml:space="preserve"> </w:t>
            </w:r>
            <w:r>
              <w:rPr>
                <w:spacing w:val="-7"/>
              </w:rPr>
              <w:t>demi-</w:t>
            </w:r>
            <w:r w:rsidR="00000000">
              <w:t>réaction</w:t>
            </w:r>
            <w:r w:rsidR="00000000">
              <w:rPr>
                <w:spacing w:val="-7"/>
              </w:rPr>
              <w:t xml:space="preserve"> </w:t>
            </w:r>
            <w:r w:rsidR="00000000">
              <w:t>de</w:t>
            </w:r>
            <w:r w:rsidR="00000000">
              <w:rPr>
                <w:spacing w:val="-5"/>
              </w:rPr>
              <w:t xml:space="preserve"> </w:t>
            </w:r>
            <w:r w:rsidR="00000000">
              <w:t>réduction</w:t>
            </w:r>
            <w:r w:rsidR="00000000">
              <w:rPr>
                <w:spacing w:val="-6"/>
              </w:rPr>
              <w:t xml:space="preserve"> </w:t>
            </w:r>
            <w:r w:rsidR="00000000">
              <w:t>des</w:t>
            </w:r>
            <w:r w:rsidR="00000000">
              <w:rPr>
                <w:spacing w:val="-7"/>
              </w:rPr>
              <w:t xml:space="preserve"> </w:t>
            </w:r>
            <w:r w:rsidR="00000000">
              <w:t>ions</w:t>
            </w:r>
            <w:r w:rsidR="00000000">
              <w:rPr>
                <w:spacing w:val="-4"/>
              </w:rPr>
              <w:t xml:space="preserve"> </w:t>
            </w:r>
            <w:r w:rsidR="00000000">
              <w:rPr>
                <w:rFonts w:ascii="Cambria Math" w:eastAsia="Cambria Math" w:hAnsi="Cambria Math"/>
                <w:sz w:val="24"/>
              </w:rPr>
              <w:t>𝐻</w:t>
            </w:r>
            <w:r w:rsidR="00000000">
              <w:rPr>
                <w:sz w:val="24"/>
                <w:vertAlign w:val="superscript"/>
              </w:rPr>
              <w:t>+</w:t>
            </w:r>
            <w:r w:rsidR="00000000">
              <w:rPr>
                <w:spacing w:val="-24"/>
                <w:sz w:val="24"/>
              </w:rPr>
              <w:t xml:space="preserve"> </w:t>
            </w:r>
            <w:r w:rsidR="00000000">
              <w:t>à</w:t>
            </w:r>
            <w:r w:rsidR="00000000">
              <w:rPr>
                <w:spacing w:val="-7"/>
              </w:rPr>
              <w:t xml:space="preserve"> </w:t>
            </w:r>
            <w:r w:rsidR="00000000">
              <w:t>l’aide</w:t>
            </w:r>
            <w:r w:rsidR="00000000">
              <w:rPr>
                <w:spacing w:val="-6"/>
              </w:rPr>
              <w:t xml:space="preserve"> </w:t>
            </w:r>
            <w:r w:rsidR="00000000">
              <w:t>du</w:t>
            </w:r>
            <w:r w:rsidR="00000000">
              <w:rPr>
                <w:spacing w:val="-5"/>
              </w:rPr>
              <w:t xml:space="preserve"> </w:t>
            </w:r>
            <w:r w:rsidR="00000000">
              <w:t>document</w:t>
            </w:r>
            <w:r w:rsidR="00000000">
              <w:rPr>
                <w:spacing w:val="-4"/>
              </w:rPr>
              <w:t xml:space="preserve"> </w:t>
            </w:r>
            <w:r w:rsidR="00000000">
              <w:rPr>
                <w:spacing w:val="-2"/>
              </w:rPr>
              <w:t>annexe.</w:t>
            </w:r>
          </w:p>
          <w:p w14:paraId="53223C12" w14:textId="28E6FABB" w:rsidR="00A60AD5" w:rsidRDefault="00A60AD5">
            <w:pPr>
              <w:pStyle w:val="TableParagraph"/>
              <w:spacing w:line="141" w:lineRule="exact"/>
              <w:ind w:left="1754"/>
              <w:rPr>
                <w:rFonts w:ascii="Cambria Math"/>
                <w:sz w:val="16"/>
              </w:rPr>
            </w:pPr>
          </w:p>
          <w:p w14:paraId="63675946" w14:textId="77777777" w:rsidR="00A60AD5" w:rsidRDefault="00A60AD5">
            <w:pPr>
              <w:pStyle w:val="TableParagraph"/>
              <w:spacing w:before="26"/>
              <w:rPr>
                <w:rFonts w:ascii="Times New Roman"/>
                <w:sz w:val="16"/>
              </w:rPr>
            </w:pPr>
          </w:p>
          <w:p w14:paraId="0ED8D15D" w14:textId="77777777" w:rsidR="00A60A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ind w:left="833" w:hanging="356"/>
            </w:pPr>
            <w:r>
              <w:rPr>
                <w:rFonts w:ascii="Arial" w:hAnsi="Arial"/>
                <w:b/>
                <w:u w:val="single"/>
              </w:rPr>
              <w:t>En</w:t>
            </w:r>
            <w:r>
              <w:rPr>
                <w:rFonts w:ascii="Arial" w:hAnsi="Arial"/>
                <w:b/>
                <w:spacing w:val="-11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déduire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t>l’équation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d’oxydoréduction</w:t>
            </w:r>
          </w:p>
          <w:p w14:paraId="2EE484B9" w14:textId="77777777" w:rsidR="00A60AD5" w:rsidRDefault="00A60AD5">
            <w:pPr>
              <w:pStyle w:val="TableParagraph"/>
              <w:spacing w:before="10"/>
              <w:rPr>
                <w:rFonts w:ascii="Times New Roman"/>
              </w:rPr>
            </w:pPr>
          </w:p>
          <w:p w14:paraId="0FC47FEE" w14:textId="77777777" w:rsidR="00A60A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ind w:left="833" w:hanging="356"/>
            </w:pPr>
            <w:r>
              <w:rPr>
                <w:rFonts w:ascii="Arial" w:hAnsi="Arial"/>
                <w:b/>
                <w:u w:val="single"/>
              </w:rPr>
              <w:lastRenderedPageBreak/>
              <w:t>Répondre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problématique</w:t>
            </w:r>
          </w:p>
        </w:tc>
        <w:tc>
          <w:tcPr>
            <w:tcW w:w="333" w:type="dxa"/>
            <w:tcBorders>
              <w:top w:val="nil"/>
              <w:bottom w:val="nil"/>
              <w:right w:val="nil"/>
            </w:tcBorders>
          </w:tcPr>
          <w:p w14:paraId="006C9552" w14:textId="77777777" w:rsidR="00A60AD5" w:rsidRDefault="00A60AD5">
            <w:pPr>
              <w:pStyle w:val="TableParagraph"/>
              <w:rPr>
                <w:rFonts w:ascii="Times New Roman"/>
              </w:rPr>
            </w:pPr>
          </w:p>
        </w:tc>
      </w:tr>
    </w:tbl>
    <w:p w14:paraId="54177B92" w14:textId="77777777" w:rsidR="00A60AD5" w:rsidRDefault="00A60AD5">
      <w:pPr>
        <w:pStyle w:val="TableParagraph"/>
        <w:rPr>
          <w:rFonts w:ascii="Times New Roman"/>
        </w:rPr>
        <w:sectPr w:rsidR="00A60AD5">
          <w:type w:val="continuous"/>
          <w:pgSz w:w="11930" w:h="16860"/>
          <w:pgMar w:top="200" w:right="283" w:bottom="280" w:left="425" w:header="720" w:footer="720" w:gutter="0"/>
          <w:cols w:space="720"/>
        </w:sectPr>
      </w:pPr>
    </w:p>
    <w:p w14:paraId="23EC82E8" w14:textId="77777777" w:rsidR="00A60AD5" w:rsidRDefault="00000000">
      <w:pPr>
        <w:pStyle w:val="Corpsdetexte"/>
        <w:ind w:left="316" w:right="-72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inline distT="0" distB="0" distL="0" distR="0" wp14:anchorId="7D60C7D2" wp14:editId="04DEBAF4">
                <wp:extent cx="6914515" cy="265430"/>
                <wp:effectExtent l="9525" t="0" r="634" b="1079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2654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2CC31B" w14:textId="77777777" w:rsidR="00A60AD5" w:rsidRDefault="00000000">
                            <w:pPr>
                              <w:spacing w:before="20"/>
                              <w:ind w:right="3"/>
                              <w:jc w:val="center"/>
                              <w:rPr>
                                <w:rFonts w:asci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32"/>
                              </w:rPr>
                              <w:t>ANNEXE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60C7D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544.4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" filled="f" strokeweight=".48pt">
                <v:path arrowok="t"/>
                <v:textbox inset="0,0,0,0">
                  <w:txbxContent>
                    <w:p w14:paraId="342CC31B" w14:textId="77777777" w:rsidR="00A60AD5" w:rsidRDefault="00000000">
                      <w:pPr>
                        <w:spacing w:before="20"/>
                        <w:ind w:right="3"/>
                        <w:jc w:val="center"/>
                        <w:rPr>
                          <w:rFonts w:asci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32"/>
                        </w:rPr>
                        <w:t>ANNEXE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6C337" w14:textId="77777777" w:rsidR="00A60AD5" w:rsidRDefault="00A60AD5">
      <w:pPr>
        <w:pStyle w:val="Corpsdetexte"/>
        <w:spacing w:before="234"/>
        <w:rPr>
          <w:rFonts w:ascii="Times New Roman"/>
          <w:i w:val="0"/>
          <w:sz w:val="23"/>
        </w:rPr>
      </w:pPr>
    </w:p>
    <w:p w14:paraId="585BF304" w14:textId="77777777" w:rsidR="00A60AD5" w:rsidRDefault="00000000">
      <w:pPr>
        <w:pStyle w:val="Paragraphedeliste"/>
        <w:numPr>
          <w:ilvl w:val="0"/>
          <w:numId w:val="2"/>
        </w:numPr>
        <w:tabs>
          <w:tab w:val="left" w:pos="1161"/>
        </w:tabs>
        <w:rPr>
          <w:b/>
          <w:i/>
          <w:sz w:val="23"/>
          <w:u w:val="none"/>
        </w:rPr>
      </w:pPr>
      <w:r>
        <w:rPr>
          <w:b/>
          <w:i/>
          <w:sz w:val="23"/>
        </w:rPr>
        <w:t>Document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1</w:t>
      </w:r>
      <w:r>
        <w:rPr>
          <w:b/>
          <w:i/>
          <w:spacing w:val="-5"/>
          <w:sz w:val="23"/>
        </w:rPr>
        <w:t xml:space="preserve"> </w:t>
      </w:r>
      <w:r>
        <w:rPr>
          <w:b/>
          <w:i/>
          <w:sz w:val="23"/>
        </w:rPr>
        <w:t>:</w:t>
      </w:r>
      <w:r>
        <w:rPr>
          <w:b/>
          <w:i/>
          <w:spacing w:val="-10"/>
          <w:sz w:val="23"/>
        </w:rPr>
        <w:t xml:space="preserve"> </w:t>
      </w:r>
      <w:r>
        <w:rPr>
          <w:b/>
          <w:i/>
          <w:sz w:val="23"/>
        </w:rPr>
        <w:t>Test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d’identification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des</w:t>
      </w:r>
      <w:r>
        <w:rPr>
          <w:b/>
          <w:i/>
          <w:spacing w:val="-5"/>
          <w:sz w:val="23"/>
        </w:rPr>
        <w:t xml:space="preserve"> </w:t>
      </w:r>
      <w:r>
        <w:rPr>
          <w:b/>
          <w:i/>
          <w:spacing w:val="-4"/>
          <w:sz w:val="23"/>
        </w:rPr>
        <w:t>ions</w:t>
      </w:r>
    </w:p>
    <w:p w14:paraId="5A86B8B8" w14:textId="77777777" w:rsidR="00A60AD5" w:rsidRDefault="00A60AD5">
      <w:pPr>
        <w:pStyle w:val="Corpsdetexte"/>
        <w:rPr>
          <w:rFonts w:ascii="Times New Roman"/>
          <w:b/>
          <w:sz w:val="20"/>
        </w:rPr>
      </w:pPr>
    </w:p>
    <w:p w14:paraId="7D6943A1" w14:textId="4C0B5EB1" w:rsidR="00A60AD5" w:rsidRDefault="00F3299E" w:rsidP="00F3299E">
      <w:pPr>
        <w:pStyle w:val="Corpsdetexte"/>
        <w:spacing w:before="115"/>
        <w:jc w:val="center"/>
        <w:rPr>
          <w:rFonts w:ascii="Times New Roman"/>
          <w:b/>
          <w:sz w:val="20"/>
        </w:rPr>
      </w:pPr>
      <w:r w:rsidRPr="00F3299E">
        <w:rPr>
          <w:rFonts w:ascii="Times New Roman"/>
          <w:b/>
          <w:sz w:val="20"/>
        </w:rPr>
        <w:drawing>
          <wp:inline distT="0" distB="0" distL="0" distR="0" wp14:anchorId="6B3C91C0" wp14:editId="0DB070B5">
            <wp:extent cx="5791702" cy="2392887"/>
            <wp:effectExtent l="0" t="0" r="0" b="7620"/>
            <wp:docPr id="18940200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20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810E" w14:textId="77777777" w:rsidR="00A60AD5" w:rsidRDefault="00A60AD5">
      <w:pPr>
        <w:pStyle w:val="Corpsdetexte"/>
        <w:spacing w:before="62"/>
        <w:rPr>
          <w:rFonts w:ascii="Times New Roman"/>
          <w:b/>
          <w:sz w:val="23"/>
        </w:rPr>
      </w:pPr>
    </w:p>
    <w:p w14:paraId="26E7E2CF" w14:textId="77777777" w:rsidR="00A60AD5" w:rsidRDefault="00000000">
      <w:pPr>
        <w:pStyle w:val="Paragraphedeliste"/>
        <w:numPr>
          <w:ilvl w:val="1"/>
          <w:numId w:val="2"/>
        </w:numPr>
        <w:tabs>
          <w:tab w:val="left" w:pos="1326"/>
        </w:tabs>
        <w:ind w:left="1326" w:hanging="359"/>
        <w:rPr>
          <w:b/>
          <w:i/>
          <w:sz w:val="23"/>
          <w:u w:val="none"/>
        </w:rPr>
      </w:pPr>
      <w:r>
        <w:rPr>
          <w:b/>
          <w:i/>
          <w:sz w:val="23"/>
        </w:rPr>
        <w:t>Document</w:t>
      </w:r>
      <w:r>
        <w:rPr>
          <w:b/>
          <w:i/>
          <w:spacing w:val="-10"/>
          <w:sz w:val="23"/>
        </w:rPr>
        <w:t xml:space="preserve"> </w:t>
      </w:r>
      <w:r>
        <w:rPr>
          <w:b/>
          <w:i/>
          <w:sz w:val="23"/>
        </w:rPr>
        <w:t>2</w:t>
      </w:r>
      <w:r>
        <w:rPr>
          <w:b/>
          <w:i/>
          <w:spacing w:val="-9"/>
          <w:sz w:val="23"/>
        </w:rPr>
        <w:t xml:space="preserve"> </w:t>
      </w:r>
      <w:r>
        <w:rPr>
          <w:b/>
          <w:i/>
          <w:sz w:val="23"/>
        </w:rPr>
        <w:t>:</w:t>
      </w:r>
      <w:r>
        <w:rPr>
          <w:b/>
          <w:i/>
          <w:spacing w:val="-9"/>
          <w:sz w:val="23"/>
        </w:rPr>
        <w:t xml:space="preserve"> </w:t>
      </w:r>
      <w:r>
        <w:rPr>
          <w:b/>
          <w:i/>
          <w:sz w:val="23"/>
        </w:rPr>
        <w:t>Classification</w:t>
      </w:r>
      <w:r>
        <w:rPr>
          <w:b/>
          <w:i/>
          <w:spacing w:val="-7"/>
          <w:sz w:val="23"/>
        </w:rPr>
        <w:t xml:space="preserve"> </w:t>
      </w:r>
      <w:r>
        <w:rPr>
          <w:b/>
          <w:i/>
          <w:sz w:val="23"/>
        </w:rPr>
        <w:t>électrochimique</w:t>
      </w:r>
      <w:r>
        <w:rPr>
          <w:b/>
          <w:i/>
          <w:spacing w:val="-6"/>
          <w:sz w:val="23"/>
        </w:rPr>
        <w:t xml:space="preserve"> </w:t>
      </w:r>
      <w:r>
        <w:rPr>
          <w:b/>
          <w:i/>
          <w:sz w:val="23"/>
        </w:rPr>
        <w:t>des</w:t>
      </w:r>
      <w:r>
        <w:rPr>
          <w:b/>
          <w:i/>
          <w:spacing w:val="-9"/>
          <w:sz w:val="23"/>
        </w:rPr>
        <w:t xml:space="preserve"> </w:t>
      </w:r>
      <w:r>
        <w:rPr>
          <w:b/>
          <w:i/>
          <w:spacing w:val="-2"/>
          <w:sz w:val="23"/>
        </w:rPr>
        <w:t>matériaux</w:t>
      </w:r>
    </w:p>
    <w:p w14:paraId="28F4E82E" w14:textId="77777777" w:rsidR="00A60AD5" w:rsidRDefault="00A60AD5">
      <w:pPr>
        <w:pStyle w:val="Corpsdetexte"/>
        <w:rPr>
          <w:rFonts w:ascii="Times New Roman"/>
          <w:b/>
          <w:sz w:val="20"/>
        </w:rPr>
      </w:pPr>
    </w:p>
    <w:p w14:paraId="567C0367" w14:textId="77777777" w:rsidR="00A60AD5" w:rsidRDefault="00A60AD5">
      <w:pPr>
        <w:pStyle w:val="Corpsdetexte"/>
        <w:rPr>
          <w:rFonts w:ascii="Times New Roman"/>
          <w:b/>
          <w:sz w:val="20"/>
        </w:rPr>
      </w:pPr>
    </w:p>
    <w:p w14:paraId="6E9B6653" w14:textId="77777777" w:rsidR="00A60AD5" w:rsidRDefault="00A60AD5">
      <w:pPr>
        <w:pStyle w:val="Corpsdetexte"/>
        <w:rPr>
          <w:rFonts w:ascii="Times New Roman"/>
          <w:b/>
          <w:sz w:val="20"/>
        </w:rPr>
      </w:pPr>
    </w:p>
    <w:p w14:paraId="5AB16B2C" w14:textId="77777777" w:rsidR="00A60AD5" w:rsidRDefault="00000000">
      <w:pPr>
        <w:pStyle w:val="Corpsdetexte"/>
        <w:spacing w:before="12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6662FD5" wp14:editId="494602B4">
            <wp:simplePos x="0" y="0"/>
            <wp:positionH relativeFrom="page">
              <wp:posOffset>1572260</wp:posOffset>
            </wp:positionH>
            <wp:positionV relativeFrom="paragraph">
              <wp:posOffset>237581</wp:posOffset>
            </wp:positionV>
            <wp:extent cx="4452345" cy="4169568"/>
            <wp:effectExtent l="0" t="0" r="0" b="0"/>
            <wp:wrapTopAndBottom/>
            <wp:docPr id="6" name="Image 6" descr="Une image contenant texte, nombre, Police,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nombre, Police, capture d’écran  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345" cy="416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95BE9" w14:textId="77777777" w:rsidR="00A60AD5" w:rsidRDefault="00A60AD5">
      <w:pPr>
        <w:pStyle w:val="Corpsdetexte"/>
        <w:rPr>
          <w:rFonts w:ascii="Times New Roman"/>
          <w:b/>
          <w:sz w:val="20"/>
        </w:rPr>
        <w:sectPr w:rsidR="00A60AD5">
          <w:pgSz w:w="11930" w:h="16860"/>
          <w:pgMar w:top="520" w:right="283" w:bottom="280" w:left="425" w:header="720" w:footer="720" w:gutter="0"/>
          <w:cols w:space="720"/>
        </w:sectPr>
      </w:pPr>
    </w:p>
    <w:p w14:paraId="5BF7ED2F" w14:textId="77777777" w:rsidR="00A60AD5" w:rsidRDefault="00000000">
      <w:pPr>
        <w:pStyle w:val="Corpsdetexte"/>
        <w:ind w:left="846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inline distT="0" distB="0" distL="0" distR="0" wp14:anchorId="1DE284D7" wp14:editId="160EF098">
                <wp:extent cx="5963920" cy="808355"/>
                <wp:effectExtent l="9525" t="0" r="0" b="12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3920" cy="808355"/>
                          <a:chOff x="0" y="0"/>
                          <a:chExt cx="5963920" cy="808355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3047" y="523112"/>
                            <a:ext cx="5957570" cy="28194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BF50DB" w14:textId="77777777" w:rsidR="00A60AD5" w:rsidRDefault="00000000">
                              <w:pPr>
                                <w:spacing w:before="121"/>
                                <w:ind w:left="1" w:right="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2D5293"/>
                                  <w:sz w:val="24"/>
                                </w:rPr>
                                <w:t>PISTES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D529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D5293"/>
                                  <w:sz w:val="24"/>
                                </w:rPr>
                                <w:t>ENTRETIEN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D529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D5293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D529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D5293"/>
                                  <w:spacing w:val="-2"/>
                                  <w:sz w:val="24"/>
                                </w:rPr>
                                <w:t>L’OXYDOREDUCTION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47" y="3047"/>
                            <a:ext cx="5957570" cy="5200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37DD50" w14:textId="77777777" w:rsidR="00A60AD5" w:rsidRDefault="00000000">
                              <w:pPr>
                                <w:spacing w:before="107"/>
                                <w:ind w:left="2" w:right="1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DOCUMENT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>EXAMINATEUR</w:t>
                              </w:r>
                            </w:p>
                            <w:p w14:paraId="0C32284C" w14:textId="77777777" w:rsidR="00A60AD5" w:rsidRDefault="00000000">
                              <w:pPr>
                                <w:spacing w:before="127"/>
                                <w:ind w:left="1" w:right="2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BACCALAURÉAT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PROFESSIONNEL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ORAL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CONTRÔLE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MATHEMATIQUES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284D7" id="Group 7" o:spid="_x0000_s1027" style="width:469.6pt;height:63.65pt;mso-position-horizontal-relative:char;mso-position-vertical-relative:line" coordsize="59639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">
                <v:shape id="Textbox 8" o:spid="_x0000_s1028" type="#_x0000_t202" style="position:absolute;left:30;top:5231;width:5957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" filled="f" strokeweight=".48pt">
                  <v:textbox inset="0,0,0,0">
                    <w:txbxContent>
                      <w:p w14:paraId="70BF50DB" w14:textId="77777777" w:rsidR="00A60AD5" w:rsidRDefault="00000000">
                        <w:pPr>
                          <w:spacing w:before="121"/>
                          <w:ind w:left="1" w:right="1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2D5293"/>
                            <w:sz w:val="24"/>
                          </w:rPr>
                          <w:t>PISTES</w:t>
                        </w:r>
                        <w:r>
                          <w:rPr>
                            <w:rFonts w:ascii="Times New Roman" w:hAnsi="Times New Roman"/>
                            <w:b/>
                            <w:color w:val="2D529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2D5293"/>
                            <w:sz w:val="24"/>
                          </w:rPr>
                          <w:t>ENTRETIEN</w:t>
                        </w:r>
                        <w:r>
                          <w:rPr>
                            <w:rFonts w:ascii="Times New Roman" w:hAnsi="Times New Roman"/>
                            <w:b/>
                            <w:color w:val="2D529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2D5293"/>
                            <w:sz w:val="24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b/>
                            <w:color w:val="2D529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2D5293"/>
                            <w:spacing w:val="-2"/>
                            <w:sz w:val="24"/>
                          </w:rPr>
                          <w:t>L’OXYDOREDUCTION</w:t>
                        </w:r>
                      </w:p>
                    </w:txbxContent>
                  </v:textbox>
                </v:shape>
                <v:shape id="Textbox 9" o:spid="_x0000_s1029" type="#_x0000_t202" style="position:absolute;left:30;top:30;width:59576;height:5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gNwgAAANo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" filled="f" strokeweight=".48pt">
                  <v:textbox inset="0,0,0,0">
                    <w:txbxContent>
                      <w:p w14:paraId="3A37DD50" w14:textId="77777777" w:rsidR="00A60AD5" w:rsidRDefault="00000000">
                        <w:pPr>
                          <w:spacing w:before="107"/>
                          <w:ind w:left="2" w:righ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DOCUMENT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EXAMINATEUR</w:t>
                        </w:r>
                      </w:p>
                      <w:p w14:paraId="0C32284C" w14:textId="77777777" w:rsidR="00A60AD5" w:rsidRDefault="00000000">
                        <w:pPr>
                          <w:spacing w:before="127"/>
                          <w:ind w:left="1" w:right="2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BACCALAURÉAT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PROFESSIONNEL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ORAL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CONTRÔLE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MATHEMATIQUES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53015C" w14:textId="77777777" w:rsidR="00A60AD5" w:rsidRDefault="00000000">
      <w:pPr>
        <w:pStyle w:val="Corpsdetexte"/>
        <w:spacing w:before="1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30AB71" wp14:editId="242DFF0B">
                <wp:simplePos x="0" y="0"/>
                <wp:positionH relativeFrom="page">
                  <wp:posOffset>469265</wp:posOffset>
                </wp:positionH>
                <wp:positionV relativeFrom="paragraph">
                  <wp:posOffset>106806</wp:posOffset>
                </wp:positionV>
                <wp:extent cx="6623050" cy="99377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9937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E477FF" w14:textId="77777777" w:rsidR="00A60AD5" w:rsidRDefault="00000000">
                            <w:pPr>
                              <w:spacing w:before="8"/>
                              <w:ind w:left="1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CONNAISSANCES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CAPACITES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CIBLEES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PROGRAMME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>:</w:t>
                            </w:r>
                          </w:p>
                          <w:p w14:paraId="4CDC69E5" w14:textId="77777777" w:rsidR="00A60AD5" w:rsidRDefault="00000000">
                            <w:pPr>
                              <w:spacing w:before="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5"/>
                              </w:rPr>
                              <w:t>Être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capable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mettre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évidence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expérimentalement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l’influence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certains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facteurs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extérieurs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corrosion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75"/>
                              </w:rPr>
                              <w:t>fer;</w:t>
                            </w:r>
                          </w:p>
                          <w:p w14:paraId="3ED76490" w14:textId="77777777" w:rsidR="00A60AD5" w:rsidRDefault="00000000">
                            <w:pPr>
                              <w:spacing w:before="8" w:line="25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Être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capable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classer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expérimentalement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des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couples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80"/>
                              </w:rPr>
                              <w:t>redox;</w:t>
                            </w:r>
                          </w:p>
                          <w:p w14:paraId="6839B124" w14:textId="77777777" w:rsidR="00A60AD5" w:rsidRDefault="00000000">
                            <w:pPr>
                              <w:spacing w:line="25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Être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capable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prévoir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réaction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possible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à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partird’une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classification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80"/>
                              </w:rPr>
                              <w:t>électrochimique;</w:t>
                            </w:r>
                          </w:p>
                          <w:p w14:paraId="084DA133" w14:textId="77777777" w:rsidR="00A60AD5" w:rsidRDefault="00000000">
                            <w:pPr>
                              <w:spacing w:before="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Être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capable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d’écrire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équilibrer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les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demi-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équationset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être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capable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d’écrire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-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bilan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80"/>
                              </w:rPr>
                              <w:t>réactiond’oxydoréduction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8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0AB71" id="Textbox 10" o:spid="_x0000_s1030" type="#_x0000_t202" style="position:absolute;margin-left:36.95pt;margin-top:8.4pt;width:521.5pt;height:78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" fillcolor="#f0f0f0" strokeweight=".48pt">
                <v:path arrowok="t"/>
                <v:textbox inset="0,0,0,0">
                  <w:txbxContent>
                    <w:p w14:paraId="79E477FF" w14:textId="77777777" w:rsidR="00A60AD5" w:rsidRDefault="00000000">
                      <w:pPr>
                        <w:spacing w:before="8"/>
                        <w:ind w:left="1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CONNAISSANCES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CAPACITES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CIBLEES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DU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PROGRAMME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>:</w:t>
                      </w:r>
                    </w:p>
                    <w:p w14:paraId="4CDC69E5" w14:textId="77777777" w:rsidR="00A60AD5" w:rsidRDefault="00000000">
                      <w:pPr>
                        <w:spacing w:before="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5"/>
                        </w:rPr>
                        <w:t>Être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capable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de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mettre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en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évidence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expérimentalement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l’influence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de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certains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facteurs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extérieurs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sur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la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corrosion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</w:rPr>
                        <w:t>du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75"/>
                        </w:rPr>
                        <w:t>fer;</w:t>
                      </w:r>
                    </w:p>
                    <w:p w14:paraId="3ED76490" w14:textId="77777777" w:rsidR="00A60AD5" w:rsidRDefault="00000000">
                      <w:pPr>
                        <w:spacing w:before="8" w:line="25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Être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capable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de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classer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expérimentalement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des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couples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80"/>
                        </w:rPr>
                        <w:t>redox;</w:t>
                      </w:r>
                    </w:p>
                    <w:p w14:paraId="6839B124" w14:textId="77777777" w:rsidR="00A60AD5" w:rsidRDefault="00000000">
                      <w:pPr>
                        <w:spacing w:line="25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Être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capable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prévoir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si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une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réaction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est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possible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à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partird’une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classification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80"/>
                        </w:rPr>
                        <w:t>électrochimique;</w:t>
                      </w:r>
                    </w:p>
                    <w:p w14:paraId="084DA133" w14:textId="77777777" w:rsidR="00A60AD5" w:rsidRDefault="00000000">
                      <w:pPr>
                        <w:spacing w:before="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Être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capable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d’écrire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équilibrer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les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demi-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équationset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être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capable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d’écrire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le</w:t>
                      </w:r>
                      <w:r>
                        <w:rPr>
                          <w:color w:val="000000"/>
                          <w:spacing w:val="-1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bilan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la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80"/>
                        </w:rPr>
                        <w:t>réactiond’oxydoréduction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8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6805BA" w14:textId="77777777" w:rsidR="00A60AD5" w:rsidRDefault="00000000">
      <w:pPr>
        <w:pStyle w:val="Corpsdetexte"/>
        <w:spacing w:before="89" w:line="252" w:lineRule="exact"/>
        <w:ind w:left="472"/>
      </w:pPr>
      <w:r>
        <w:rPr>
          <w:w w:val="75"/>
        </w:rPr>
        <w:t>Après</w:t>
      </w:r>
      <w:r>
        <w:rPr>
          <w:spacing w:val="11"/>
        </w:rPr>
        <w:t xml:space="preserve"> </w:t>
      </w:r>
      <w:r>
        <w:rPr>
          <w:w w:val="75"/>
        </w:rPr>
        <w:t>avoir</w:t>
      </w:r>
      <w:r>
        <w:rPr>
          <w:spacing w:val="9"/>
        </w:rPr>
        <w:t xml:space="preserve"> </w:t>
      </w:r>
      <w:r>
        <w:rPr>
          <w:w w:val="75"/>
        </w:rPr>
        <w:t>passé</w:t>
      </w:r>
      <w:r>
        <w:rPr>
          <w:spacing w:val="9"/>
        </w:rPr>
        <w:t xml:space="preserve"> </w:t>
      </w:r>
      <w:r>
        <w:rPr>
          <w:w w:val="75"/>
        </w:rPr>
        <w:t>15</w:t>
      </w:r>
      <w:r>
        <w:rPr>
          <w:spacing w:val="9"/>
        </w:rPr>
        <w:t xml:space="preserve"> </w:t>
      </w:r>
      <w:r>
        <w:rPr>
          <w:w w:val="75"/>
        </w:rPr>
        <w:t>minutes</w:t>
      </w:r>
      <w:r>
        <w:rPr>
          <w:spacing w:val="9"/>
        </w:rPr>
        <w:t xml:space="preserve"> </w:t>
      </w:r>
      <w:r>
        <w:rPr>
          <w:w w:val="75"/>
        </w:rPr>
        <w:t>en</w:t>
      </w:r>
      <w:r>
        <w:rPr>
          <w:spacing w:val="9"/>
        </w:rPr>
        <w:t xml:space="preserve"> </w:t>
      </w:r>
      <w:r>
        <w:rPr>
          <w:w w:val="75"/>
        </w:rPr>
        <w:t>salle</w:t>
      </w:r>
      <w:r>
        <w:rPr>
          <w:spacing w:val="9"/>
        </w:rPr>
        <w:t xml:space="preserve"> </w:t>
      </w:r>
      <w:r>
        <w:rPr>
          <w:w w:val="75"/>
        </w:rPr>
        <w:t>de</w:t>
      </w:r>
      <w:r>
        <w:rPr>
          <w:spacing w:val="9"/>
        </w:rPr>
        <w:t xml:space="preserve"> </w:t>
      </w:r>
      <w:r>
        <w:rPr>
          <w:w w:val="75"/>
        </w:rPr>
        <w:t>préparation,</w:t>
      </w:r>
      <w:r>
        <w:rPr>
          <w:spacing w:val="9"/>
        </w:rPr>
        <w:t xml:space="preserve"> </w:t>
      </w:r>
      <w:r>
        <w:rPr>
          <w:w w:val="75"/>
        </w:rPr>
        <w:t>le</w:t>
      </w:r>
      <w:r>
        <w:rPr>
          <w:spacing w:val="9"/>
        </w:rPr>
        <w:t xml:space="preserve"> </w:t>
      </w:r>
      <w:r>
        <w:rPr>
          <w:w w:val="75"/>
        </w:rPr>
        <w:t>candidat</w:t>
      </w:r>
      <w:r>
        <w:rPr>
          <w:spacing w:val="9"/>
        </w:rPr>
        <w:t xml:space="preserve"> </w:t>
      </w:r>
      <w:r>
        <w:rPr>
          <w:w w:val="75"/>
        </w:rPr>
        <w:t>se</w:t>
      </w:r>
      <w:r>
        <w:rPr>
          <w:spacing w:val="9"/>
        </w:rPr>
        <w:t xml:space="preserve"> </w:t>
      </w:r>
      <w:r>
        <w:rPr>
          <w:w w:val="75"/>
        </w:rPr>
        <w:t>présente</w:t>
      </w:r>
      <w:r>
        <w:rPr>
          <w:spacing w:val="8"/>
        </w:rPr>
        <w:t xml:space="preserve"> </w:t>
      </w:r>
      <w:r>
        <w:rPr>
          <w:w w:val="75"/>
        </w:rPr>
        <w:t>devant</w:t>
      </w:r>
      <w:r>
        <w:rPr>
          <w:spacing w:val="9"/>
        </w:rPr>
        <w:t xml:space="preserve"> </w:t>
      </w:r>
      <w:r>
        <w:rPr>
          <w:w w:val="75"/>
        </w:rPr>
        <w:t>l’examinateur</w:t>
      </w:r>
      <w:r>
        <w:rPr>
          <w:spacing w:val="9"/>
        </w:rPr>
        <w:t xml:space="preserve"> </w:t>
      </w:r>
      <w:r>
        <w:rPr>
          <w:w w:val="75"/>
        </w:rPr>
        <w:t>et</w:t>
      </w:r>
      <w:r>
        <w:rPr>
          <w:spacing w:val="12"/>
        </w:rPr>
        <w:t xml:space="preserve"> </w:t>
      </w:r>
      <w:r>
        <w:rPr>
          <w:w w:val="75"/>
        </w:rPr>
        <w:t>est</w:t>
      </w:r>
      <w:r>
        <w:rPr>
          <w:spacing w:val="5"/>
        </w:rPr>
        <w:t xml:space="preserve"> </w:t>
      </w:r>
      <w:r>
        <w:rPr>
          <w:w w:val="75"/>
        </w:rPr>
        <w:t>invité</w:t>
      </w:r>
      <w:r>
        <w:rPr>
          <w:spacing w:val="9"/>
        </w:rPr>
        <w:t xml:space="preserve"> </w:t>
      </w:r>
      <w:r>
        <w:rPr>
          <w:w w:val="75"/>
        </w:rPr>
        <w:t>à</w:t>
      </w:r>
      <w:r>
        <w:rPr>
          <w:spacing w:val="9"/>
        </w:rPr>
        <w:t xml:space="preserve"> </w:t>
      </w:r>
      <w:r>
        <w:rPr>
          <w:w w:val="75"/>
        </w:rPr>
        <w:t>faire</w:t>
      </w:r>
      <w:r>
        <w:rPr>
          <w:spacing w:val="9"/>
        </w:rPr>
        <w:t xml:space="preserve"> </w:t>
      </w:r>
      <w:r>
        <w:rPr>
          <w:spacing w:val="-5"/>
          <w:w w:val="75"/>
        </w:rPr>
        <w:t>une</w:t>
      </w:r>
    </w:p>
    <w:p w14:paraId="49B0B292" w14:textId="77777777" w:rsidR="00A60AD5" w:rsidRDefault="00000000">
      <w:pPr>
        <w:pStyle w:val="Corpsdetexte"/>
        <w:spacing w:line="250" w:lineRule="exact"/>
        <w:ind w:left="424"/>
      </w:pPr>
      <w:r>
        <w:rPr>
          <w:w w:val="80"/>
        </w:rPr>
        <w:t>brève</w:t>
      </w:r>
      <w:r>
        <w:rPr>
          <w:spacing w:val="22"/>
        </w:rPr>
        <w:t xml:space="preserve"> </w:t>
      </w:r>
      <w:r>
        <w:rPr>
          <w:w w:val="80"/>
        </w:rPr>
        <w:t>présentation</w:t>
      </w:r>
      <w:r>
        <w:rPr>
          <w:spacing w:val="22"/>
        </w:rPr>
        <w:t xml:space="preserve"> </w:t>
      </w:r>
      <w:r>
        <w:rPr>
          <w:w w:val="80"/>
        </w:rPr>
        <w:t>du</w:t>
      </w:r>
      <w:r>
        <w:rPr>
          <w:spacing w:val="22"/>
        </w:rPr>
        <w:t xml:space="preserve"> </w:t>
      </w:r>
      <w:r>
        <w:rPr>
          <w:w w:val="80"/>
        </w:rPr>
        <w:t>problème</w:t>
      </w:r>
      <w:r>
        <w:rPr>
          <w:spacing w:val="22"/>
        </w:rPr>
        <w:t xml:space="preserve"> </w:t>
      </w:r>
      <w:r>
        <w:rPr>
          <w:spacing w:val="-4"/>
          <w:w w:val="80"/>
        </w:rPr>
        <w:t>posé</w:t>
      </w:r>
    </w:p>
    <w:p w14:paraId="1ABF6A93" w14:textId="77777777" w:rsidR="00A60AD5" w:rsidRDefault="00000000">
      <w:pPr>
        <w:pStyle w:val="Corpsdetexte"/>
        <w:spacing w:line="250" w:lineRule="exact"/>
        <w:ind w:left="424"/>
      </w:pPr>
      <w:r>
        <w:rPr>
          <w:w w:val="80"/>
        </w:rPr>
        <w:t>Le</w:t>
      </w:r>
      <w:r>
        <w:rPr>
          <w:spacing w:val="-10"/>
        </w:rPr>
        <w:t xml:space="preserve"> </w:t>
      </w:r>
      <w:r>
        <w:rPr>
          <w:w w:val="80"/>
        </w:rPr>
        <w:t>candidat</w:t>
      </w:r>
      <w:r>
        <w:rPr>
          <w:spacing w:val="-11"/>
        </w:rPr>
        <w:t xml:space="preserve"> </w:t>
      </w:r>
      <w:r>
        <w:rPr>
          <w:w w:val="80"/>
        </w:rPr>
        <w:t>est</w:t>
      </w:r>
      <w:r>
        <w:rPr>
          <w:spacing w:val="-10"/>
        </w:rPr>
        <w:t xml:space="preserve"> </w:t>
      </w:r>
      <w:r>
        <w:rPr>
          <w:w w:val="80"/>
        </w:rPr>
        <w:t>invité</w:t>
      </w:r>
      <w:r>
        <w:rPr>
          <w:spacing w:val="-8"/>
        </w:rPr>
        <w:t xml:space="preserve"> </w:t>
      </w:r>
      <w:r>
        <w:rPr>
          <w:w w:val="80"/>
        </w:rPr>
        <w:t>ensuite</w:t>
      </w:r>
      <w:r>
        <w:rPr>
          <w:spacing w:val="-11"/>
        </w:rPr>
        <w:t xml:space="preserve"> </w:t>
      </w:r>
      <w:r>
        <w:rPr>
          <w:w w:val="80"/>
        </w:rPr>
        <w:t>à</w:t>
      </w:r>
      <w:r>
        <w:rPr>
          <w:spacing w:val="-7"/>
        </w:rPr>
        <w:t xml:space="preserve"> </w:t>
      </w:r>
      <w:r>
        <w:rPr>
          <w:w w:val="80"/>
        </w:rPr>
        <w:t>répondre</w:t>
      </w:r>
      <w:r>
        <w:rPr>
          <w:spacing w:val="-9"/>
        </w:rPr>
        <w:t xml:space="preserve"> </w:t>
      </w:r>
      <w:r>
        <w:rPr>
          <w:w w:val="80"/>
        </w:rPr>
        <w:t>oralement</w:t>
      </w:r>
      <w:r>
        <w:rPr>
          <w:spacing w:val="-7"/>
        </w:rPr>
        <w:t xml:space="preserve"> </w:t>
      </w:r>
      <w:r>
        <w:rPr>
          <w:w w:val="80"/>
        </w:rPr>
        <w:t>aux</w:t>
      </w:r>
      <w:r>
        <w:rPr>
          <w:spacing w:val="-10"/>
        </w:rPr>
        <w:t xml:space="preserve"> </w:t>
      </w:r>
      <w:r>
        <w:rPr>
          <w:w w:val="80"/>
        </w:rPr>
        <w:t>questions.</w:t>
      </w:r>
      <w:r>
        <w:rPr>
          <w:spacing w:val="-9"/>
        </w:rPr>
        <w:t xml:space="preserve"> </w:t>
      </w:r>
      <w:r>
        <w:rPr>
          <w:w w:val="80"/>
        </w:rPr>
        <w:t>Les</w:t>
      </w:r>
      <w:r>
        <w:rPr>
          <w:spacing w:val="-10"/>
        </w:rPr>
        <w:t xml:space="preserve"> </w:t>
      </w:r>
      <w:r>
        <w:rPr>
          <w:w w:val="80"/>
        </w:rPr>
        <w:t>attendus</w:t>
      </w:r>
      <w:r>
        <w:rPr>
          <w:spacing w:val="-9"/>
        </w:rPr>
        <w:t xml:space="preserve"> </w:t>
      </w:r>
      <w:r>
        <w:rPr>
          <w:w w:val="80"/>
        </w:rPr>
        <w:t>sont</w:t>
      </w:r>
      <w:r>
        <w:rPr>
          <w:spacing w:val="-9"/>
        </w:rPr>
        <w:t xml:space="preserve"> </w:t>
      </w:r>
      <w:r>
        <w:rPr>
          <w:spacing w:val="-2"/>
          <w:w w:val="80"/>
        </w:rPr>
        <w:t>précisés.</w:t>
      </w:r>
    </w:p>
    <w:p w14:paraId="3C685395" w14:textId="77777777" w:rsidR="00A60AD5" w:rsidRDefault="00000000">
      <w:pPr>
        <w:pStyle w:val="Corpsdetexte"/>
        <w:spacing w:before="9"/>
        <w:ind w:left="424" w:right="1102"/>
      </w:pPr>
      <w:r>
        <w:rPr>
          <w:w w:val="75"/>
        </w:rPr>
        <w:t>Ses</w:t>
      </w:r>
      <w:r>
        <w:t xml:space="preserve"> </w:t>
      </w:r>
      <w:r>
        <w:rPr>
          <w:w w:val="75"/>
        </w:rPr>
        <w:t>réponses</w:t>
      </w:r>
      <w:r>
        <w:t xml:space="preserve"> </w:t>
      </w:r>
      <w:r>
        <w:rPr>
          <w:w w:val="75"/>
        </w:rPr>
        <w:t>pouvant</w:t>
      </w:r>
      <w:r>
        <w:t xml:space="preserve"> </w:t>
      </w:r>
      <w:r>
        <w:rPr>
          <w:w w:val="75"/>
        </w:rPr>
        <w:t>être</w:t>
      </w:r>
      <w:r>
        <w:t xml:space="preserve"> </w:t>
      </w:r>
      <w:r>
        <w:rPr>
          <w:w w:val="75"/>
        </w:rPr>
        <w:t>très</w:t>
      </w:r>
      <w:r>
        <w:t xml:space="preserve"> </w:t>
      </w:r>
      <w:r>
        <w:rPr>
          <w:w w:val="75"/>
        </w:rPr>
        <w:t>incomplètes</w:t>
      </w:r>
      <w:r>
        <w:t xml:space="preserve"> </w:t>
      </w:r>
      <w:r>
        <w:rPr>
          <w:w w:val="75"/>
        </w:rPr>
        <w:t>ou</w:t>
      </w:r>
      <w:r>
        <w:t xml:space="preserve"> </w:t>
      </w:r>
      <w:r>
        <w:rPr>
          <w:w w:val="75"/>
        </w:rPr>
        <w:t>absentes,</w:t>
      </w:r>
      <w:r>
        <w:t xml:space="preserve"> </w:t>
      </w:r>
      <w:r>
        <w:rPr>
          <w:w w:val="75"/>
        </w:rPr>
        <w:t>voici</w:t>
      </w:r>
      <w:r>
        <w:t xml:space="preserve"> </w:t>
      </w:r>
      <w:r>
        <w:rPr>
          <w:w w:val="75"/>
        </w:rPr>
        <w:t>quelques</w:t>
      </w:r>
      <w:r>
        <w:t xml:space="preserve"> </w:t>
      </w:r>
      <w:r>
        <w:rPr>
          <w:w w:val="75"/>
        </w:rPr>
        <w:t>questions</w:t>
      </w:r>
      <w:r>
        <w:t xml:space="preserve"> </w:t>
      </w:r>
      <w:r>
        <w:rPr>
          <w:w w:val="75"/>
        </w:rPr>
        <w:t>«</w:t>
      </w:r>
      <w:r>
        <w:t xml:space="preserve"> </w:t>
      </w:r>
      <w:r>
        <w:rPr>
          <w:w w:val="75"/>
        </w:rPr>
        <w:t>types</w:t>
      </w:r>
      <w:r>
        <w:t xml:space="preserve"> </w:t>
      </w:r>
      <w:r>
        <w:rPr>
          <w:w w:val="75"/>
        </w:rPr>
        <w:t>»</w:t>
      </w:r>
      <w:r>
        <w:t xml:space="preserve"> </w:t>
      </w:r>
      <w:r>
        <w:rPr>
          <w:w w:val="75"/>
        </w:rPr>
        <w:t>pouvant</w:t>
      </w:r>
      <w:r>
        <w:t xml:space="preserve"> </w:t>
      </w:r>
      <w:r>
        <w:rPr>
          <w:w w:val="75"/>
        </w:rPr>
        <w:t>être</w:t>
      </w:r>
      <w:r>
        <w:t xml:space="preserve"> </w:t>
      </w:r>
      <w:r>
        <w:rPr>
          <w:w w:val="75"/>
        </w:rPr>
        <w:t>posées</w:t>
      </w:r>
      <w:r>
        <w:t xml:space="preserve"> </w:t>
      </w:r>
      <w:r>
        <w:rPr>
          <w:w w:val="75"/>
        </w:rPr>
        <w:t>pour</w:t>
      </w:r>
      <w:r>
        <w:rPr>
          <w:spacing w:val="80"/>
        </w:rPr>
        <w:t xml:space="preserve"> </w:t>
      </w:r>
      <w:r>
        <w:rPr>
          <w:w w:val="85"/>
        </w:rPr>
        <w:t>alimenter</w:t>
      </w:r>
      <w:r>
        <w:rPr>
          <w:spacing w:val="-5"/>
          <w:w w:val="85"/>
        </w:rPr>
        <w:t xml:space="preserve"> </w:t>
      </w:r>
      <w:r>
        <w:rPr>
          <w:w w:val="85"/>
        </w:rPr>
        <w:t>les</w:t>
      </w:r>
      <w:r>
        <w:rPr>
          <w:spacing w:val="-2"/>
          <w:w w:val="85"/>
        </w:rPr>
        <w:t xml:space="preserve"> </w:t>
      </w:r>
      <w:r>
        <w:rPr>
          <w:w w:val="85"/>
        </w:rPr>
        <w:t>échanges</w:t>
      </w:r>
      <w:r>
        <w:rPr>
          <w:spacing w:val="-2"/>
          <w:w w:val="85"/>
        </w:rPr>
        <w:t xml:space="preserve"> </w:t>
      </w:r>
      <w:r>
        <w:rPr>
          <w:w w:val="85"/>
        </w:rPr>
        <w:t>et</w:t>
      </w:r>
      <w:r>
        <w:rPr>
          <w:spacing w:val="-2"/>
          <w:w w:val="85"/>
        </w:rPr>
        <w:t xml:space="preserve"> </w:t>
      </w:r>
      <w:r>
        <w:rPr>
          <w:w w:val="85"/>
        </w:rPr>
        <w:t>obtenir</w:t>
      </w:r>
      <w:r>
        <w:rPr>
          <w:spacing w:val="-3"/>
          <w:w w:val="85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bilan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compétences</w:t>
      </w:r>
      <w:r>
        <w:rPr>
          <w:spacing w:val="-2"/>
          <w:w w:val="85"/>
        </w:rPr>
        <w:t xml:space="preserve"> </w:t>
      </w:r>
      <w:r>
        <w:rPr>
          <w:w w:val="85"/>
        </w:rPr>
        <w:t>le</w:t>
      </w:r>
      <w:r>
        <w:rPr>
          <w:spacing w:val="-5"/>
          <w:w w:val="85"/>
        </w:rPr>
        <w:t xml:space="preserve"> </w:t>
      </w:r>
      <w:r>
        <w:rPr>
          <w:w w:val="85"/>
        </w:rPr>
        <w:t>plus</w:t>
      </w:r>
      <w:r>
        <w:rPr>
          <w:spacing w:val="-5"/>
          <w:w w:val="85"/>
        </w:rPr>
        <w:t xml:space="preserve"> </w:t>
      </w:r>
      <w:r>
        <w:rPr>
          <w:w w:val="85"/>
        </w:rPr>
        <w:t>éclairé</w:t>
      </w:r>
      <w:r>
        <w:rPr>
          <w:spacing w:val="-3"/>
          <w:w w:val="85"/>
        </w:rPr>
        <w:t xml:space="preserve"> </w:t>
      </w:r>
      <w:r>
        <w:rPr>
          <w:w w:val="85"/>
        </w:rPr>
        <w:t>possible.</w:t>
      </w:r>
    </w:p>
    <w:p w14:paraId="095B4E3A" w14:textId="77777777" w:rsidR="00A60AD5" w:rsidRDefault="00A60AD5">
      <w:pPr>
        <w:pStyle w:val="Corpsdetexte"/>
        <w:spacing w:before="4"/>
        <w:rPr>
          <w:sz w:val="16"/>
        </w:rPr>
      </w:pPr>
    </w:p>
    <w:tbl>
      <w:tblPr>
        <w:tblStyle w:val="TableNormal"/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5332"/>
        <w:gridCol w:w="1609"/>
      </w:tblGrid>
      <w:tr w:rsidR="00A60AD5" w14:paraId="0988BDF6" w14:textId="77777777">
        <w:trPr>
          <w:trHeight w:val="251"/>
        </w:trPr>
        <w:tc>
          <w:tcPr>
            <w:tcW w:w="3258" w:type="dxa"/>
            <w:shd w:val="clear" w:color="auto" w:fill="D6D6D6"/>
          </w:tcPr>
          <w:p w14:paraId="0ED4CB69" w14:textId="77777777" w:rsidR="00A60AD5" w:rsidRDefault="00000000">
            <w:pPr>
              <w:pStyle w:val="TableParagraph"/>
              <w:spacing w:line="231" w:lineRule="exact"/>
              <w:ind w:left="21"/>
              <w:jc w:val="center"/>
            </w:pPr>
            <w:r>
              <w:rPr>
                <w:spacing w:val="-2"/>
              </w:rPr>
              <w:t>CANDIDAT</w:t>
            </w:r>
          </w:p>
        </w:tc>
        <w:tc>
          <w:tcPr>
            <w:tcW w:w="5332" w:type="dxa"/>
            <w:shd w:val="clear" w:color="auto" w:fill="D6D6D6"/>
          </w:tcPr>
          <w:p w14:paraId="148C2170" w14:textId="77777777" w:rsidR="00A60AD5" w:rsidRDefault="00000000">
            <w:pPr>
              <w:pStyle w:val="TableParagraph"/>
              <w:spacing w:line="231" w:lineRule="exact"/>
              <w:ind w:left="470"/>
            </w:pPr>
            <w:r>
              <w:rPr>
                <w:w w:val="80"/>
              </w:rPr>
              <w:t>EXAMINATEUR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Attendus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et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Questionnement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possible</w:t>
            </w:r>
          </w:p>
        </w:tc>
        <w:tc>
          <w:tcPr>
            <w:tcW w:w="1609" w:type="dxa"/>
            <w:shd w:val="clear" w:color="auto" w:fill="D6D6D6"/>
          </w:tcPr>
          <w:p w14:paraId="5EEB7231" w14:textId="77777777" w:rsidR="00A60AD5" w:rsidRDefault="00000000">
            <w:pPr>
              <w:pStyle w:val="TableParagraph"/>
              <w:spacing w:line="231" w:lineRule="exact"/>
              <w:ind w:left="114"/>
            </w:pPr>
            <w:r>
              <w:rPr>
                <w:spacing w:val="-2"/>
                <w:w w:val="85"/>
              </w:rPr>
              <w:t>COMPETENCES</w:t>
            </w:r>
          </w:p>
        </w:tc>
      </w:tr>
      <w:tr w:rsidR="00A60AD5" w14:paraId="29019B86" w14:textId="77777777">
        <w:trPr>
          <w:trHeight w:val="2080"/>
        </w:trPr>
        <w:tc>
          <w:tcPr>
            <w:tcW w:w="3258" w:type="dxa"/>
          </w:tcPr>
          <w:p w14:paraId="5DEC3904" w14:textId="77777777" w:rsidR="00A60AD5" w:rsidRDefault="00000000">
            <w:pPr>
              <w:pStyle w:val="TableParagraph"/>
              <w:spacing w:before="247"/>
              <w:ind w:left="117" w:right="334"/>
              <w:jc w:val="both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FF0000"/>
                <w:w w:val="80"/>
              </w:rPr>
              <w:t xml:space="preserve">Le candidat est invité à faire une brève présentation du problème </w:t>
            </w:r>
            <w:r>
              <w:rPr>
                <w:rFonts w:ascii="Arial" w:hAnsi="Arial"/>
                <w:b/>
                <w:i/>
                <w:color w:val="FF0000"/>
                <w:spacing w:val="-4"/>
                <w:w w:val="90"/>
              </w:rPr>
              <w:t>posé</w:t>
            </w:r>
          </w:p>
        </w:tc>
        <w:tc>
          <w:tcPr>
            <w:tcW w:w="5332" w:type="dxa"/>
          </w:tcPr>
          <w:p w14:paraId="4A544690" w14:textId="77777777" w:rsidR="00A60AD5" w:rsidRDefault="00000000">
            <w:pPr>
              <w:pStyle w:val="TableParagraph"/>
              <w:ind w:left="114" w:right="290"/>
              <w:rPr>
                <w:rFonts w:ascii="Arial"/>
                <w:b/>
              </w:rPr>
            </w:pPr>
            <w:r>
              <w:rPr>
                <w:w w:val="80"/>
              </w:rPr>
              <w:t>Attendus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: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Le</w:t>
            </w:r>
            <w:r>
              <w:rPr>
                <w:rFonts w:ascii="Arial"/>
                <w:b/>
                <w:spacing w:val="-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candidat</w:t>
            </w:r>
            <w:r>
              <w:rPr>
                <w:rFonts w:ascii="Arial"/>
                <w:b/>
                <w:spacing w:val="-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expose</w:t>
            </w:r>
            <w:r>
              <w:rPr>
                <w:rFonts w:ascii="Arial"/>
                <w:b/>
                <w:spacing w:val="-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en</w:t>
            </w:r>
            <w:r>
              <w:rPr>
                <w:rFonts w:ascii="Arial"/>
                <w:b/>
                <w:spacing w:val="-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quelques</w:t>
            </w:r>
            <w:r>
              <w:rPr>
                <w:rFonts w:ascii="Arial"/>
                <w:b/>
                <w:spacing w:val="-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mots</w:t>
            </w:r>
            <w:r>
              <w:rPr>
                <w:rFonts w:ascii="Arial"/>
                <w:b/>
                <w:spacing w:val="-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 xml:space="preserve">le </w:t>
            </w:r>
            <w:r>
              <w:rPr>
                <w:rFonts w:ascii="Arial"/>
                <w:b/>
                <w:spacing w:val="-2"/>
                <w:w w:val="90"/>
              </w:rPr>
              <w:t>contexte</w:t>
            </w:r>
          </w:p>
          <w:p w14:paraId="1E23E2AC" w14:textId="77777777" w:rsidR="00A60AD5" w:rsidRDefault="00000000">
            <w:pPr>
              <w:pStyle w:val="TableParagraph"/>
              <w:spacing w:line="242" w:lineRule="exact"/>
              <w:ind w:left="114"/>
            </w:pPr>
            <w:r>
              <w:rPr>
                <w:w w:val="75"/>
              </w:rPr>
              <w:t>Questions</w:t>
            </w:r>
            <w:r>
              <w:rPr>
                <w:spacing w:val="39"/>
              </w:rPr>
              <w:t xml:space="preserve"> </w:t>
            </w:r>
            <w:r>
              <w:rPr>
                <w:spacing w:val="-10"/>
                <w:w w:val="90"/>
              </w:rPr>
              <w:t>:</w:t>
            </w:r>
          </w:p>
          <w:p w14:paraId="61BBAA96" w14:textId="77777777" w:rsidR="00A60A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line="267" w:lineRule="exact"/>
            </w:pPr>
            <w:r>
              <w:rPr>
                <w:w w:val="75"/>
              </w:rPr>
              <w:t>Que</w:t>
            </w:r>
            <w:r>
              <w:rPr>
                <w:spacing w:val="63"/>
              </w:rPr>
              <w:t xml:space="preserve"> </w:t>
            </w:r>
            <w:r>
              <w:rPr>
                <w:w w:val="75"/>
              </w:rPr>
              <w:t>cherche-t-</w:t>
            </w:r>
            <w:r>
              <w:rPr>
                <w:spacing w:val="-5"/>
                <w:w w:val="75"/>
              </w:rPr>
              <w:t>on?</w:t>
            </w:r>
          </w:p>
          <w:p w14:paraId="778C2EFB" w14:textId="77777777" w:rsidR="00A60A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line="268" w:lineRule="exact"/>
            </w:pPr>
            <w:r>
              <w:rPr>
                <w:w w:val="75"/>
              </w:rPr>
              <w:t>Que</w:t>
            </w:r>
            <w:r>
              <w:rPr>
                <w:spacing w:val="26"/>
              </w:rPr>
              <w:t xml:space="preserve"> </w:t>
            </w:r>
            <w:r>
              <w:rPr>
                <w:w w:val="75"/>
              </w:rPr>
              <w:t>connait-on</w:t>
            </w:r>
            <w:r>
              <w:rPr>
                <w:spacing w:val="28"/>
              </w:rPr>
              <w:t xml:space="preserve"> </w:t>
            </w:r>
            <w:r>
              <w:rPr>
                <w:spacing w:val="-10"/>
                <w:w w:val="75"/>
              </w:rPr>
              <w:t>?</w:t>
            </w:r>
          </w:p>
          <w:p w14:paraId="57F34200" w14:textId="77777777" w:rsidR="00A60A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line="265" w:lineRule="exact"/>
            </w:pPr>
            <w:r>
              <w:rPr>
                <w:w w:val="80"/>
              </w:rPr>
              <w:t>Y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a-t-il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des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80"/>
              </w:rPr>
              <w:t>conditions?</w:t>
            </w:r>
          </w:p>
          <w:p w14:paraId="2A37ECB8" w14:textId="77777777" w:rsidR="00A60A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line="264" w:lineRule="exact"/>
            </w:pPr>
            <w:r>
              <w:rPr>
                <w:w w:val="80"/>
              </w:rPr>
              <w:t>Que</w:t>
            </w:r>
            <w:r>
              <w:rPr>
                <w:spacing w:val="-10"/>
              </w:rPr>
              <w:t xml:space="preserve"> </w:t>
            </w:r>
            <w:r>
              <w:rPr>
                <w:w w:val="80"/>
              </w:rPr>
              <w:t>représentent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les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valeurs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données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dans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texte?</w:t>
            </w:r>
          </w:p>
          <w:p w14:paraId="3E8105D7" w14:textId="77777777" w:rsidR="00A60AD5" w:rsidRDefault="00000000">
            <w:pPr>
              <w:pStyle w:val="TableParagraph"/>
              <w:spacing w:line="248" w:lineRule="exact"/>
              <w:ind w:left="114"/>
            </w:pPr>
            <w:r>
              <w:rPr>
                <w:spacing w:val="-5"/>
              </w:rPr>
              <w:t>……</w:t>
            </w:r>
          </w:p>
        </w:tc>
        <w:tc>
          <w:tcPr>
            <w:tcW w:w="1609" w:type="dxa"/>
          </w:tcPr>
          <w:p w14:paraId="76C9EF61" w14:textId="77777777" w:rsidR="00A60AD5" w:rsidRDefault="00A60AD5">
            <w:pPr>
              <w:pStyle w:val="TableParagraph"/>
              <w:spacing w:before="176"/>
              <w:rPr>
                <w:rFonts w:ascii="Arial"/>
                <w:i/>
                <w:sz w:val="16"/>
              </w:rPr>
            </w:pPr>
          </w:p>
          <w:p w14:paraId="3BF15A1E" w14:textId="77777777" w:rsidR="00A60AD5" w:rsidRDefault="00000000">
            <w:pPr>
              <w:pStyle w:val="TableParagraph"/>
              <w:spacing w:before="1"/>
              <w:ind w:left="11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w w:val="95"/>
                <w:sz w:val="16"/>
              </w:rPr>
              <w:t>S’APPROPRIER</w:t>
            </w:r>
          </w:p>
          <w:p w14:paraId="351B10BC" w14:textId="77777777" w:rsidR="00A60AD5" w:rsidRDefault="00A60AD5">
            <w:pPr>
              <w:pStyle w:val="TableParagraph"/>
              <w:spacing w:before="1"/>
              <w:rPr>
                <w:rFonts w:ascii="Arial"/>
                <w:i/>
                <w:sz w:val="16"/>
              </w:rPr>
            </w:pPr>
          </w:p>
          <w:p w14:paraId="6A5DBBFC" w14:textId="77777777" w:rsidR="00A60AD5" w:rsidRDefault="00000000">
            <w:pPr>
              <w:pStyle w:val="TableParagraph"/>
              <w:ind w:lef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90"/>
                <w:sz w:val="16"/>
              </w:rPr>
              <w:t>COMMUNIQUER</w:t>
            </w:r>
          </w:p>
        </w:tc>
      </w:tr>
      <w:tr w:rsidR="00A60AD5" w14:paraId="25DE6BC3" w14:textId="77777777">
        <w:trPr>
          <w:trHeight w:val="2292"/>
        </w:trPr>
        <w:tc>
          <w:tcPr>
            <w:tcW w:w="3258" w:type="dxa"/>
          </w:tcPr>
          <w:p w14:paraId="3DB82983" w14:textId="77777777" w:rsidR="00A60AD5" w:rsidRDefault="00000000">
            <w:pPr>
              <w:pStyle w:val="TableParagraph"/>
              <w:ind w:left="12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Proposer un protocole permettant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répondre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à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la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problématique</w:t>
            </w:r>
          </w:p>
        </w:tc>
        <w:tc>
          <w:tcPr>
            <w:tcW w:w="5332" w:type="dxa"/>
          </w:tcPr>
          <w:p w14:paraId="5D1D6B84" w14:textId="77777777" w:rsidR="00A60AD5" w:rsidRDefault="00000000">
            <w:pPr>
              <w:pStyle w:val="TableParagraph"/>
              <w:spacing w:before="1" w:line="218" w:lineRule="auto"/>
              <w:ind w:left="114" w:right="290"/>
            </w:pPr>
            <w:r>
              <w:rPr>
                <w:w w:val="75"/>
              </w:rPr>
              <w:t>Lister le matériel nécessaire et</w:t>
            </w:r>
            <w:r>
              <w:t xml:space="preserve"> </w:t>
            </w:r>
            <w:r>
              <w:rPr>
                <w:w w:val="75"/>
              </w:rPr>
              <w:t>le protocole à réaliser afin de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répondre à la problématique</w:t>
            </w:r>
          </w:p>
        </w:tc>
        <w:tc>
          <w:tcPr>
            <w:tcW w:w="1609" w:type="dxa"/>
          </w:tcPr>
          <w:p w14:paraId="4CB29A7E" w14:textId="77777777" w:rsidR="00A60AD5" w:rsidRDefault="00000000">
            <w:pPr>
              <w:pStyle w:val="TableParagraph"/>
              <w:spacing w:before="173"/>
              <w:ind w:left="11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w w:val="90"/>
                <w:sz w:val="16"/>
              </w:rPr>
              <w:t>S’APPROPRIER</w:t>
            </w:r>
          </w:p>
          <w:p w14:paraId="7ADDB10E" w14:textId="77777777" w:rsidR="00A60AD5" w:rsidRDefault="00000000">
            <w:pPr>
              <w:pStyle w:val="TableParagraph"/>
              <w:spacing w:before="184"/>
              <w:ind w:lef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95"/>
                <w:sz w:val="16"/>
              </w:rPr>
              <w:t>ANALYSER</w:t>
            </w:r>
          </w:p>
        </w:tc>
      </w:tr>
      <w:tr w:rsidR="00A60AD5" w14:paraId="34D6F38E" w14:textId="77777777">
        <w:trPr>
          <w:trHeight w:val="2601"/>
        </w:trPr>
        <w:tc>
          <w:tcPr>
            <w:tcW w:w="3258" w:type="dxa"/>
          </w:tcPr>
          <w:p w14:paraId="60D8CD1D" w14:textId="77777777" w:rsidR="00A60AD5" w:rsidRDefault="00000000">
            <w:pPr>
              <w:pStyle w:val="TableParagraph"/>
              <w:spacing w:line="275" w:lineRule="exact"/>
              <w:ind w:left="117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24"/>
              </w:rPr>
              <w:t>Ecrire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les</w:t>
            </w:r>
            <w:r>
              <w:rPr>
                <w:rFonts w:ascii="Times New Roman" w:hAns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demi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réactions</w:t>
            </w:r>
          </w:p>
          <w:p w14:paraId="7841B0FE" w14:textId="77777777" w:rsidR="00A60AD5" w:rsidRDefault="00000000">
            <w:pPr>
              <w:pStyle w:val="TableParagraph"/>
              <w:ind w:left="1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d’oxydoréduction</w:t>
            </w:r>
          </w:p>
        </w:tc>
        <w:tc>
          <w:tcPr>
            <w:tcW w:w="5332" w:type="dxa"/>
          </w:tcPr>
          <w:p w14:paraId="0B2FE9DA" w14:textId="77777777" w:rsidR="00A60AD5" w:rsidRDefault="00000000">
            <w:pPr>
              <w:pStyle w:val="TableParagraph"/>
              <w:spacing w:line="237" w:lineRule="auto"/>
              <w:ind w:left="189" w:right="172"/>
              <w:jc w:val="both"/>
              <w:rPr>
                <w:rFonts w:ascii="Cambria Math" w:eastAsia="Cambria Math" w:hAnsi="Cambria Math"/>
              </w:rPr>
            </w:pPr>
            <w:proofErr w:type="spellStart"/>
            <w:r>
              <w:rPr>
                <w:w w:val="80"/>
              </w:rPr>
              <w:t>A</w:t>
            </w:r>
            <w:proofErr w:type="spellEnd"/>
            <w:r>
              <w:rPr>
                <w:w w:val="80"/>
              </w:rPr>
              <w:t xml:space="preserve"> l’aide du document annexe et de la règle du Gamma, écrire les demi réactions électroniques qui font intervenir les couples </w:t>
            </w:r>
            <w:r>
              <w:rPr>
                <w:w w:val="90"/>
              </w:rPr>
              <w:t>redox (</w:t>
            </w:r>
            <w:r>
              <w:rPr>
                <w:rFonts w:ascii="Cambria Math" w:eastAsia="Cambria Math" w:hAnsi="Cambria Math"/>
                <w:w w:val="90"/>
              </w:rPr>
              <w:t>𝑍𝑛/𝑍𝑛</w:t>
            </w:r>
            <w:r>
              <w:rPr>
                <w:rFonts w:ascii="Cambria Math" w:eastAsia="Cambria Math" w:hAnsi="Cambria Math"/>
                <w:w w:val="90"/>
                <w:position w:val="5"/>
                <w:sz w:val="14"/>
              </w:rPr>
              <w:t>2+</w:t>
            </w:r>
            <w:r>
              <w:rPr>
                <w:rFonts w:ascii="Cambria Math" w:eastAsia="Cambria Math" w:hAnsi="Cambria Math"/>
                <w:w w:val="90"/>
              </w:rPr>
              <w:t xml:space="preserve">) </w:t>
            </w:r>
            <w:r>
              <w:rPr>
                <w:w w:val="90"/>
              </w:rPr>
              <w:t xml:space="preserve">et </w:t>
            </w:r>
            <w:r>
              <w:rPr>
                <w:rFonts w:ascii="Cambria Math" w:eastAsia="Cambria Math" w:hAnsi="Cambria Math"/>
                <w:w w:val="90"/>
              </w:rPr>
              <w:t>(𝐻</w:t>
            </w:r>
            <w:r>
              <w:rPr>
                <w:rFonts w:ascii="Cambria Math" w:eastAsia="Cambria Math" w:hAnsi="Cambria Math"/>
                <w:w w:val="90"/>
                <w:position w:val="5"/>
                <w:sz w:val="14"/>
              </w:rPr>
              <w:t>+</w:t>
            </w:r>
            <w:r>
              <w:rPr>
                <w:rFonts w:ascii="Cambria Math" w:eastAsia="Cambria Math" w:hAnsi="Cambria Math"/>
                <w:w w:val="90"/>
              </w:rPr>
              <w:t>/𝐻</w:t>
            </w:r>
            <w:r>
              <w:rPr>
                <w:rFonts w:ascii="Cambria Math" w:eastAsia="Cambria Math" w:hAnsi="Cambria Math"/>
                <w:w w:val="90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w w:val="90"/>
              </w:rPr>
              <w:t>)</w:t>
            </w:r>
          </w:p>
        </w:tc>
        <w:tc>
          <w:tcPr>
            <w:tcW w:w="1609" w:type="dxa"/>
          </w:tcPr>
          <w:p w14:paraId="482B0120" w14:textId="77777777" w:rsidR="00A60AD5" w:rsidRDefault="00000000">
            <w:pPr>
              <w:pStyle w:val="TableParagraph"/>
              <w:spacing w:before="181" w:line="477" w:lineRule="auto"/>
              <w:ind w:left="114" w:right="1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95"/>
                <w:sz w:val="16"/>
              </w:rPr>
              <w:t xml:space="preserve">ANALYSER VALIDER REALISER </w:t>
            </w:r>
            <w:r>
              <w:rPr>
                <w:rFonts w:ascii="Arial"/>
                <w:b/>
                <w:spacing w:val="-2"/>
                <w:w w:val="75"/>
                <w:sz w:val="16"/>
              </w:rPr>
              <w:t>COMMUNIQUER</w:t>
            </w:r>
          </w:p>
        </w:tc>
      </w:tr>
      <w:tr w:rsidR="00A60AD5" w14:paraId="5133C86C" w14:textId="77777777">
        <w:trPr>
          <w:trHeight w:val="2272"/>
        </w:trPr>
        <w:tc>
          <w:tcPr>
            <w:tcW w:w="3258" w:type="dxa"/>
          </w:tcPr>
          <w:p w14:paraId="354A5AA4" w14:textId="77777777" w:rsidR="00A60AD5" w:rsidRDefault="00000000">
            <w:pPr>
              <w:pStyle w:val="TableParagraph"/>
              <w:ind w:left="1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Interpréter</w:t>
            </w:r>
            <w:r>
              <w:rPr>
                <w:rFonts w:ascii="Times New Roman" w:hAns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la</w:t>
            </w:r>
            <w:r>
              <w:rPr>
                <w:rFonts w:ascii="Times New Roman" w:hAns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réaction chimique</w:t>
            </w:r>
          </w:p>
        </w:tc>
        <w:tc>
          <w:tcPr>
            <w:tcW w:w="5332" w:type="dxa"/>
          </w:tcPr>
          <w:p w14:paraId="00840712" w14:textId="77777777" w:rsidR="00A60AD5" w:rsidRDefault="00000000">
            <w:pPr>
              <w:pStyle w:val="TableParagraph"/>
              <w:spacing w:line="225" w:lineRule="auto"/>
              <w:ind w:left="114" w:right="290"/>
            </w:pPr>
            <w:r>
              <w:rPr>
                <w:w w:val="75"/>
              </w:rPr>
              <w:t>Expliquer le</w:t>
            </w:r>
            <w:r>
              <w:t xml:space="preserve"> </w:t>
            </w:r>
            <w:r>
              <w:rPr>
                <w:w w:val="75"/>
              </w:rPr>
              <w:t>phénomène</w:t>
            </w:r>
            <w:r>
              <w:t xml:space="preserve"> </w:t>
            </w:r>
            <w:r>
              <w:rPr>
                <w:w w:val="75"/>
              </w:rPr>
              <w:t>d’oxydoréduction</w:t>
            </w:r>
            <w:r>
              <w:t xml:space="preserve"> </w:t>
            </w:r>
            <w:r>
              <w:rPr>
                <w:w w:val="75"/>
              </w:rPr>
              <w:t>qui</w:t>
            </w:r>
            <w:r>
              <w:t xml:space="preserve"> </w:t>
            </w:r>
            <w:r>
              <w:rPr>
                <w:w w:val="75"/>
              </w:rPr>
              <w:t>entre</w:t>
            </w:r>
            <w:r>
              <w:t xml:space="preserve"> </w:t>
            </w:r>
            <w:r>
              <w:rPr>
                <w:w w:val="75"/>
              </w:rPr>
              <w:t>en</w:t>
            </w:r>
            <w:r>
              <w:t xml:space="preserve"> </w:t>
            </w:r>
            <w:r>
              <w:rPr>
                <w:w w:val="75"/>
              </w:rPr>
              <w:t>jeu</w:t>
            </w:r>
            <w:r>
              <w:t xml:space="preserve"> </w:t>
            </w:r>
            <w:r>
              <w:rPr>
                <w:w w:val="75"/>
              </w:rPr>
              <w:t xml:space="preserve">à </w:t>
            </w:r>
            <w:r>
              <w:rPr>
                <w:w w:val="85"/>
              </w:rPr>
              <w:t>l’aide de la réaction globale ’oxydoréduction</w:t>
            </w:r>
          </w:p>
        </w:tc>
        <w:tc>
          <w:tcPr>
            <w:tcW w:w="1609" w:type="dxa"/>
          </w:tcPr>
          <w:p w14:paraId="640FE792" w14:textId="77777777" w:rsidR="00A60AD5" w:rsidRDefault="00000000">
            <w:pPr>
              <w:pStyle w:val="TableParagraph"/>
              <w:spacing w:before="176" w:line="480" w:lineRule="auto"/>
              <w:ind w:left="114" w:right="1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80"/>
                <w:sz w:val="16"/>
              </w:rPr>
              <w:t>ANALYSER</w:t>
            </w:r>
            <w:r>
              <w:rPr>
                <w:rFonts w:ascii="Arial"/>
                <w:b/>
                <w:spacing w:val="-2"/>
                <w:w w:val="95"/>
                <w:sz w:val="16"/>
              </w:rPr>
              <w:t xml:space="preserve"> VALIDER </w:t>
            </w:r>
            <w:r>
              <w:rPr>
                <w:rFonts w:ascii="Arial"/>
                <w:b/>
                <w:spacing w:val="-2"/>
                <w:w w:val="85"/>
                <w:sz w:val="16"/>
              </w:rPr>
              <w:t>REALISER</w:t>
            </w:r>
          </w:p>
        </w:tc>
      </w:tr>
      <w:tr w:rsidR="00A60AD5" w14:paraId="601C06AB" w14:textId="77777777">
        <w:trPr>
          <w:trHeight w:val="1010"/>
        </w:trPr>
        <w:tc>
          <w:tcPr>
            <w:tcW w:w="3258" w:type="dxa"/>
          </w:tcPr>
          <w:p w14:paraId="4A9CAA41" w14:textId="77777777" w:rsidR="00A60AD5" w:rsidRDefault="00000000">
            <w:pPr>
              <w:pStyle w:val="TableParagraph"/>
              <w:ind w:left="117" w:right="25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Répondre à la 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problématique</w:t>
            </w:r>
          </w:p>
        </w:tc>
        <w:tc>
          <w:tcPr>
            <w:tcW w:w="5332" w:type="dxa"/>
          </w:tcPr>
          <w:p w14:paraId="773C6357" w14:textId="77777777" w:rsidR="00A60AD5" w:rsidRDefault="00000000">
            <w:pPr>
              <w:pStyle w:val="TableParagraph"/>
              <w:spacing w:line="223" w:lineRule="auto"/>
              <w:ind w:left="114" w:right="290"/>
            </w:pPr>
            <w:r>
              <w:rPr>
                <w:w w:val="75"/>
              </w:rPr>
              <w:t>Répondre</w:t>
            </w:r>
            <w:r>
              <w:t xml:space="preserve"> </w:t>
            </w:r>
            <w:r>
              <w:rPr>
                <w:w w:val="75"/>
              </w:rPr>
              <w:t>à</w:t>
            </w:r>
            <w:r>
              <w:t xml:space="preserve"> </w:t>
            </w:r>
            <w:r>
              <w:rPr>
                <w:w w:val="75"/>
              </w:rPr>
              <w:t>la</w:t>
            </w:r>
            <w:r>
              <w:t xml:space="preserve"> </w:t>
            </w:r>
            <w:r>
              <w:rPr>
                <w:w w:val="75"/>
              </w:rPr>
              <w:t>problématique</w:t>
            </w:r>
            <w:r>
              <w:t xml:space="preserve"> </w:t>
            </w:r>
            <w:r>
              <w:rPr>
                <w:w w:val="75"/>
              </w:rPr>
              <w:t>en indiquant</w:t>
            </w:r>
            <w:r>
              <w:t xml:space="preserve"> </w:t>
            </w:r>
            <w:r>
              <w:rPr>
                <w:w w:val="75"/>
              </w:rPr>
              <w:t>que</w:t>
            </w:r>
            <w:r>
              <w:t xml:space="preserve"> </w:t>
            </w:r>
            <w:r>
              <w:rPr>
                <w:w w:val="75"/>
              </w:rPr>
              <w:t>les</w:t>
            </w:r>
            <w:r>
              <w:t xml:space="preserve"> </w:t>
            </w:r>
            <w:r>
              <w:rPr>
                <w:w w:val="75"/>
              </w:rPr>
              <w:t>pluies</w:t>
            </w:r>
            <w:r>
              <w:t xml:space="preserve"> </w:t>
            </w:r>
            <w:r>
              <w:rPr>
                <w:w w:val="75"/>
              </w:rPr>
              <w:t xml:space="preserve">acides </w:t>
            </w:r>
            <w:r>
              <w:rPr>
                <w:w w:val="85"/>
              </w:rPr>
              <w:t>sont responsables de la corrosion du zinc</w:t>
            </w:r>
          </w:p>
        </w:tc>
        <w:tc>
          <w:tcPr>
            <w:tcW w:w="1609" w:type="dxa"/>
          </w:tcPr>
          <w:p w14:paraId="62BBF7BD" w14:textId="77777777" w:rsidR="00A60AD5" w:rsidRDefault="00000000">
            <w:pPr>
              <w:pStyle w:val="TableParagraph"/>
              <w:spacing w:line="178" w:lineRule="exact"/>
              <w:ind w:lef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95"/>
                <w:sz w:val="16"/>
              </w:rPr>
              <w:t>COMMUNIQUER</w:t>
            </w:r>
          </w:p>
        </w:tc>
      </w:tr>
    </w:tbl>
    <w:p w14:paraId="2E38B560" w14:textId="77777777" w:rsidR="009E535A" w:rsidRDefault="009E535A"/>
    <w:sectPr w:rsidR="009E535A">
      <w:pgSz w:w="11930" w:h="16860"/>
      <w:pgMar w:top="5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41F0"/>
    <w:multiLevelType w:val="hybridMultilevel"/>
    <w:tmpl w:val="C8BA0FF8"/>
    <w:lvl w:ilvl="0" w:tplc="17DA8D82">
      <w:numFmt w:val="bullet"/>
      <w:lvlText w:val=""/>
      <w:lvlJc w:val="left"/>
      <w:pPr>
        <w:ind w:left="14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5C906BDC">
      <w:numFmt w:val="bullet"/>
      <w:lvlText w:val="•"/>
      <w:lvlJc w:val="left"/>
      <w:pPr>
        <w:ind w:left="2315" w:hanging="360"/>
      </w:pPr>
      <w:rPr>
        <w:rFonts w:hint="default"/>
        <w:lang w:val="fr-FR" w:eastAsia="en-US" w:bidi="ar-SA"/>
      </w:rPr>
    </w:lvl>
    <w:lvl w:ilvl="2" w:tplc="78F6E6FA">
      <w:numFmt w:val="bullet"/>
      <w:lvlText w:val="•"/>
      <w:lvlJc w:val="left"/>
      <w:pPr>
        <w:ind w:left="3191" w:hanging="360"/>
      </w:pPr>
      <w:rPr>
        <w:rFonts w:hint="default"/>
        <w:lang w:val="fr-FR" w:eastAsia="en-US" w:bidi="ar-SA"/>
      </w:rPr>
    </w:lvl>
    <w:lvl w:ilvl="3" w:tplc="94E49C6A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  <w:lvl w:ilvl="4" w:tplc="2D30DE4C">
      <w:numFmt w:val="bullet"/>
      <w:lvlText w:val="•"/>
      <w:lvlJc w:val="left"/>
      <w:pPr>
        <w:ind w:left="4943" w:hanging="360"/>
      </w:pPr>
      <w:rPr>
        <w:rFonts w:hint="default"/>
        <w:lang w:val="fr-FR" w:eastAsia="en-US" w:bidi="ar-SA"/>
      </w:rPr>
    </w:lvl>
    <w:lvl w:ilvl="5" w:tplc="8460D9D8">
      <w:numFmt w:val="bullet"/>
      <w:lvlText w:val="•"/>
      <w:lvlJc w:val="left"/>
      <w:pPr>
        <w:ind w:left="5819" w:hanging="360"/>
      </w:pPr>
      <w:rPr>
        <w:rFonts w:hint="default"/>
        <w:lang w:val="fr-FR" w:eastAsia="en-US" w:bidi="ar-SA"/>
      </w:rPr>
    </w:lvl>
    <w:lvl w:ilvl="6" w:tplc="B532B5FC">
      <w:numFmt w:val="bullet"/>
      <w:lvlText w:val="•"/>
      <w:lvlJc w:val="left"/>
      <w:pPr>
        <w:ind w:left="6695" w:hanging="360"/>
      </w:pPr>
      <w:rPr>
        <w:rFonts w:hint="default"/>
        <w:lang w:val="fr-FR" w:eastAsia="en-US" w:bidi="ar-SA"/>
      </w:rPr>
    </w:lvl>
    <w:lvl w:ilvl="7" w:tplc="12B40532">
      <w:numFmt w:val="bullet"/>
      <w:lvlText w:val="•"/>
      <w:lvlJc w:val="left"/>
      <w:pPr>
        <w:ind w:left="7571" w:hanging="360"/>
      </w:pPr>
      <w:rPr>
        <w:rFonts w:hint="default"/>
        <w:lang w:val="fr-FR" w:eastAsia="en-US" w:bidi="ar-SA"/>
      </w:rPr>
    </w:lvl>
    <w:lvl w:ilvl="8" w:tplc="9F785E76">
      <w:numFmt w:val="bullet"/>
      <w:lvlText w:val="•"/>
      <w:lvlJc w:val="left"/>
      <w:pPr>
        <w:ind w:left="844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73A50FB"/>
    <w:multiLevelType w:val="hybridMultilevel"/>
    <w:tmpl w:val="F6F0EE64"/>
    <w:lvl w:ilvl="0" w:tplc="23783CAC">
      <w:start w:val="1"/>
      <w:numFmt w:val="decimal"/>
      <w:lvlText w:val="%1."/>
      <w:lvlJc w:val="left"/>
      <w:pPr>
        <w:ind w:left="835" w:hanging="3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17208C78">
      <w:numFmt w:val="bullet"/>
      <w:lvlText w:val="•"/>
      <w:lvlJc w:val="left"/>
      <w:pPr>
        <w:ind w:left="1775" w:hanging="358"/>
      </w:pPr>
      <w:rPr>
        <w:rFonts w:hint="default"/>
        <w:lang w:val="fr-FR" w:eastAsia="en-US" w:bidi="ar-SA"/>
      </w:rPr>
    </w:lvl>
    <w:lvl w:ilvl="2" w:tplc="6C4649E4">
      <w:numFmt w:val="bullet"/>
      <w:lvlText w:val="•"/>
      <w:lvlJc w:val="left"/>
      <w:pPr>
        <w:ind w:left="2711" w:hanging="358"/>
      </w:pPr>
      <w:rPr>
        <w:rFonts w:hint="default"/>
        <w:lang w:val="fr-FR" w:eastAsia="en-US" w:bidi="ar-SA"/>
      </w:rPr>
    </w:lvl>
    <w:lvl w:ilvl="3" w:tplc="109223E2">
      <w:numFmt w:val="bullet"/>
      <w:lvlText w:val="•"/>
      <w:lvlJc w:val="left"/>
      <w:pPr>
        <w:ind w:left="3647" w:hanging="358"/>
      </w:pPr>
      <w:rPr>
        <w:rFonts w:hint="default"/>
        <w:lang w:val="fr-FR" w:eastAsia="en-US" w:bidi="ar-SA"/>
      </w:rPr>
    </w:lvl>
    <w:lvl w:ilvl="4" w:tplc="E90AAD6E">
      <w:numFmt w:val="bullet"/>
      <w:lvlText w:val="•"/>
      <w:lvlJc w:val="left"/>
      <w:pPr>
        <w:ind w:left="4583" w:hanging="358"/>
      </w:pPr>
      <w:rPr>
        <w:rFonts w:hint="default"/>
        <w:lang w:val="fr-FR" w:eastAsia="en-US" w:bidi="ar-SA"/>
      </w:rPr>
    </w:lvl>
    <w:lvl w:ilvl="5" w:tplc="02142ADA">
      <w:numFmt w:val="bullet"/>
      <w:lvlText w:val="•"/>
      <w:lvlJc w:val="left"/>
      <w:pPr>
        <w:ind w:left="5519" w:hanging="358"/>
      </w:pPr>
      <w:rPr>
        <w:rFonts w:hint="default"/>
        <w:lang w:val="fr-FR" w:eastAsia="en-US" w:bidi="ar-SA"/>
      </w:rPr>
    </w:lvl>
    <w:lvl w:ilvl="6" w:tplc="46BE53C2">
      <w:numFmt w:val="bullet"/>
      <w:lvlText w:val="•"/>
      <w:lvlJc w:val="left"/>
      <w:pPr>
        <w:ind w:left="6455" w:hanging="358"/>
      </w:pPr>
      <w:rPr>
        <w:rFonts w:hint="default"/>
        <w:lang w:val="fr-FR" w:eastAsia="en-US" w:bidi="ar-SA"/>
      </w:rPr>
    </w:lvl>
    <w:lvl w:ilvl="7" w:tplc="8982B622">
      <w:numFmt w:val="bullet"/>
      <w:lvlText w:val="•"/>
      <w:lvlJc w:val="left"/>
      <w:pPr>
        <w:ind w:left="7391" w:hanging="358"/>
      </w:pPr>
      <w:rPr>
        <w:rFonts w:hint="default"/>
        <w:lang w:val="fr-FR" w:eastAsia="en-US" w:bidi="ar-SA"/>
      </w:rPr>
    </w:lvl>
    <w:lvl w:ilvl="8" w:tplc="C58E75A4">
      <w:numFmt w:val="bullet"/>
      <w:lvlText w:val="•"/>
      <w:lvlJc w:val="left"/>
      <w:pPr>
        <w:ind w:left="8327" w:hanging="358"/>
      </w:pPr>
      <w:rPr>
        <w:rFonts w:hint="default"/>
        <w:lang w:val="fr-FR" w:eastAsia="en-US" w:bidi="ar-SA"/>
      </w:rPr>
    </w:lvl>
  </w:abstractNum>
  <w:abstractNum w:abstractNumId="2" w15:restartNumberingAfterBreak="0">
    <w:nsid w:val="26665F0F"/>
    <w:multiLevelType w:val="hybridMultilevel"/>
    <w:tmpl w:val="FBF46A8A"/>
    <w:lvl w:ilvl="0" w:tplc="CAC0D856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ED88FDF0">
      <w:numFmt w:val="bullet"/>
      <w:lvlText w:val="•"/>
      <w:lvlJc w:val="left"/>
      <w:pPr>
        <w:ind w:left="964" w:hanging="360"/>
      </w:pPr>
      <w:rPr>
        <w:rFonts w:hint="default"/>
        <w:lang w:val="fr-FR" w:eastAsia="en-US" w:bidi="ar-SA"/>
      </w:rPr>
    </w:lvl>
    <w:lvl w:ilvl="2" w:tplc="A63E3138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3" w:tplc="B0BEF794">
      <w:numFmt w:val="bullet"/>
      <w:lvlText w:val="•"/>
      <w:lvlJc w:val="left"/>
      <w:pPr>
        <w:ind w:left="1932" w:hanging="360"/>
      </w:pPr>
      <w:rPr>
        <w:rFonts w:hint="default"/>
        <w:lang w:val="fr-FR" w:eastAsia="en-US" w:bidi="ar-SA"/>
      </w:rPr>
    </w:lvl>
    <w:lvl w:ilvl="4" w:tplc="7BB082DA">
      <w:numFmt w:val="bullet"/>
      <w:lvlText w:val="•"/>
      <w:lvlJc w:val="left"/>
      <w:pPr>
        <w:ind w:left="2416" w:hanging="360"/>
      </w:pPr>
      <w:rPr>
        <w:rFonts w:hint="default"/>
        <w:lang w:val="fr-FR" w:eastAsia="en-US" w:bidi="ar-SA"/>
      </w:rPr>
    </w:lvl>
    <w:lvl w:ilvl="5" w:tplc="7ED64B1E">
      <w:numFmt w:val="bullet"/>
      <w:lvlText w:val="•"/>
      <w:lvlJc w:val="left"/>
      <w:pPr>
        <w:ind w:left="2901" w:hanging="360"/>
      </w:pPr>
      <w:rPr>
        <w:rFonts w:hint="default"/>
        <w:lang w:val="fr-FR" w:eastAsia="en-US" w:bidi="ar-SA"/>
      </w:rPr>
    </w:lvl>
    <w:lvl w:ilvl="6" w:tplc="16C49AF0">
      <w:numFmt w:val="bullet"/>
      <w:lvlText w:val="•"/>
      <w:lvlJc w:val="left"/>
      <w:pPr>
        <w:ind w:left="3385" w:hanging="360"/>
      </w:pPr>
      <w:rPr>
        <w:rFonts w:hint="default"/>
        <w:lang w:val="fr-FR" w:eastAsia="en-US" w:bidi="ar-SA"/>
      </w:rPr>
    </w:lvl>
    <w:lvl w:ilvl="7" w:tplc="50265536">
      <w:numFmt w:val="bullet"/>
      <w:lvlText w:val="•"/>
      <w:lvlJc w:val="left"/>
      <w:pPr>
        <w:ind w:left="3869" w:hanging="360"/>
      </w:pPr>
      <w:rPr>
        <w:rFonts w:hint="default"/>
        <w:lang w:val="fr-FR" w:eastAsia="en-US" w:bidi="ar-SA"/>
      </w:rPr>
    </w:lvl>
    <w:lvl w:ilvl="8" w:tplc="6958B00A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B7E43FD"/>
    <w:multiLevelType w:val="hybridMultilevel"/>
    <w:tmpl w:val="EAE29EF2"/>
    <w:lvl w:ilvl="0" w:tplc="52A61538">
      <w:numFmt w:val="bullet"/>
      <w:lvlText w:val=""/>
      <w:lvlJc w:val="left"/>
      <w:pPr>
        <w:ind w:left="1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fr-FR" w:eastAsia="en-US" w:bidi="ar-SA"/>
      </w:rPr>
    </w:lvl>
    <w:lvl w:ilvl="1" w:tplc="469C2BC6">
      <w:numFmt w:val="bullet"/>
      <w:lvlText w:val=""/>
      <w:lvlJc w:val="left"/>
      <w:pPr>
        <w:ind w:left="13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fr-FR" w:eastAsia="en-US" w:bidi="ar-SA"/>
      </w:rPr>
    </w:lvl>
    <w:lvl w:ilvl="2" w:tplc="9722A20C">
      <w:numFmt w:val="bullet"/>
      <w:lvlText w:val="•"/>
      <w:lvlJc w:val="left"/>
      <w:pPr>
        <w:ind w:left="2419" w:hanging="360"/>
      </w:pPr>
      <w:rPr>
        <w:rFonts w:hint="default"/>
        <w:lang w:val="fr-FR" w:eastAsia="en-US" w:bidi="ar-SA"/>
      </w:rPr>
    </w:lvl>
    <w:lvl w:ilvl="3" w:tplc="1A8CACBC">
      <w:numFmt w:val="bullet"/>
      <w:lvlText w:val="•"/>
      <w:lvlJc w:val="left"/>
      <w:pPr>
        <w:ind w:left="3518" w:hanging="360"/>
      </w:pPr>
      <w:rPr>
        <w:rFonts w:hint="default"/>
        <w:lang w:val="fr-FR" w:eastAsia="en-US" w:bidi="ar-SA"/>
      </w:rPr>
    </w:lvl>
    <w:lvl w:ilvl="4" w:tplc="4A6C9AC6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5" w:tplc="05CA8522">
      <w:numFmt w:val="bullet"/>
      <w:lvlText w:val="•"/>
      <w:lvlJc w:val="left"/>
      <w:pPr>
        <w:ind w:left="5716" w:hanging="360"/>
      </w:pPr>
      <w:rPr>
        <w:rFonts w:hint="default"/>
        <w:lang w:val="fr-FR" w:eastAsia="en-US" w:bidi="ar-SA"/>
      </w:rPr>
    </w:lvl>
    <w:lvl w:ilvl="6" w:tplc="108E7428">
      <w:numFmt w:val="bullet"/>
      <w:lvlText w:val="•"/>
      <w:lvlJc w:val="left"/>
      <w:pPr>
        <w:ind w:left="6816" w:hanging="360"/>
      </w:pPr>
      <w:rPr>
        <w:rFonts w:hint="default"/>
        <w:lang w:val="fr-FR" w:eastAsia="en-US" w:bidi="ar-SA"/>
      </w:rPr>
    </w:lvl>
    <w:lvl w:ilvl="7" w:tplc="C06EE35C">
      <w:numFmt w:val="bullet"/>
      <w:lvlText w:val="•"/>
      <w:lvlJc w:val="left"/>
      <w:pPr>
        <w:ind w:left="7915" w:hanging="360"/>
      </w:pPr>
      <w:rPr>
        <w:rFonts w:hint="default"/>
        <w:lang w:val="fr-FR" w:eastAsia="en-US" w:bidi="ar-SA"/>
      </w:rPr>
    </w:lvl>
    <w:lvl w:ilvl="8" w:tplc="CC16EEF2">
      <w:numFmt w:val="bullet"/>
      <w:lvlText w:val="•"/>
      <w:lvlJc w:val="left"/>
      <w:pPr>
        <w:ind w:left="9014" w:hanging="360"/>
      </w:pPr>
      <w:rPr>
        <w:rFonts w:hint="default"/>
        <w:lang w:val="fr-FR" w:eastAsia="en-US" w:bidi="ar-SA"/>
      </w:rPr>
    </w:lvl>
  </w:abstractNum>
  <w:num w:numId="1" w16cid:durableId="33313427">
    <w:abstractNumId w:val="2"/>
  </w:num>
  <w:num w:numId="2" w16cid:durableId="1557740263">
    <w:abstractNumId w:val="3"/>
  </w:num>
  <w:num w:numId="3" w16cid:durableId="747312079">
    <w:abstractNumId w:val="1"/>
  </w:num>
  <w:num w:numId="4" w16cid:durableId="24156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AD5"/>
    <w:rsid w:val="00251067"/>
    <w:rsid w:val="004B2920"/>
    <w:rsid w:val="00885AC7"/>
    <w:rsid w:val="009E535A"/>
    <w:rsid w:val="00A53FF2"/>
    <w:rsid w:val="00A60AD5"/>
    <w:rsid w:val="00A65684"/>
    <w:rsid w:val="00F3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0358"/>
  <w15:docId w15:val="{36BE0B2C-436D-417D-A3D8-9713CE4B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i/>
      <w:iCs/>
    </w:rPr>
  </w:style>
  <w:style w:type="paragraph" w:styleId="Paragraphedeliste">
    <w:name w:val="List Paragraph"/>
    <w:basedOn w:val="Normal"/>
    <w:uiPriority w:val="1"/>
    <w:qFormat/>
    <w:pPr>
      <w:ind w:left="1161" w:hanging="360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edelespacerserv">
    <w:name w:val="Placeholder Text"/>
    <w:basedOn w:val="Policepardfaut"/>
    <w:uiPriority w:val="99"/>
    <w:semiHidden/>
    <w:rsid w:val="00A53F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on.gouv.fr/pid285/bulletin_officiel.html?cid_bo=9484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- 2022 Sujet 0 - Fonctions polynomes de degré 3 - boite en carton - groupement A,B,C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- 2022 Sujet 0 - Fonctions polynomes de degré 3 - boite en carton - groupement A,B,C</dc:title>
  <dc:creator>Agbo-sonan</dc:creator>
  <cp:lastModifiedBy>mathias levasseur</cp:lastModifiedBy>
  <cp:revision>4</cp:revision>
  <dcterms:created xsi:type="dcterms:W3CDTF">2025-06-25T09:51:00Z</dcterms:created>
  <dcterms:modified xsi:type="dcterms:W3CDTF">2025-06-25T10:18:00Z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pour Microsoft 365</vt:lpwstr>
  </property>
</Properties>
</file>