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26"/>
        <w:gridCol w:w="3200"/>
      </w:tblGrid>
      <w:tr w:rsidR="00E045D7" w14:paraId="1F609036" w14:textId="77777777">
        <w:tblPrEx>
          <w:tblCellMar>
            <w:top w:w="0" w:type="dxa"/>
            <w:bottom w:w="0" w:type="dxa"/>
          </w:tblCellMar>
        </w:tblPrEx>
        <w:tc>
          <w:tcPr>
            <w:tcW w:w="3200" w:type="dxa"/>
            <w:tcBorders>
              <w:top w:val="none" w:sz="0" w:space="0" w:color="FFFFFF"/>
              <w:left w:val="none" w:sz="0" w:space="0" w:color="FFFFFF"/>
              <w:bottom w:val="single" w:sz="2" w:space="0" w:color="CCCCCC"/>
              <w:right w:val="none" w:sz="0" w:space="0" w:color="FFFFFF"/>
            </w:tcBorders>
            <w:tcMar>
              <w:top w:w="60" w:type="dxa"/>
              <w:left w:w="60" w:type="dxa"/>
              <w:bottom w:w="100" w:type="dxa"/>
              <w:right w:w="60" w:type="dxa"/>
            </w:tcMar>
          </w:tcPr>
          <w:p w14:paraId="263F50DC" w14:textId="77777777" w:rsidR="00E045D7" w:rsidRDefault="00000000">
            <w:r>
              <w:rPr>
                <w:sz w:val="20"/>
                <w:szCs w:val="20"/>
              </w:rPr>
              <w:t>Nom : ___________________________</w:t>
            </w:r>
          </w:p>
          <w:p w14:paraId="660DC2F7" w14:textId="77777777" w:rsidR="00E045D7" w:rsidRDefault="00000000">
            <w:r>
              <w:rPr>
                <w:sz w:val="20"/>
                <w:szCs w:val="20"/>
              </w:rPr>
              <w:t>Prénom : ________________________</w:t>
            </w:r>
          </w:p>
          <w:p w14:paraId="38FD5CAA" w14:textId="77777777" w:rsidR="00E045D7" w:rsidRDefault="00000000">
            <w:r>
              <w:rPr>
                <w:sz w:val="20"/>
                <w:szCs w:val="20"/>
              </w:rPr>
              <w:t>Classe : _________________________</w:t>
            </w:r>
          </w:p>
        </w:tc>
        <w:tc>
          <w:tcPr>
            <w:tcW w:w="3526" w:type="dxa"/>
            <w:tcBorders>
              <w:top w:val="none" w:sz="0" w:space="0" w:color="FFFFFF"/>
              <w:left w:val="none" w:sz="0" w:space="0" w:color="FFFFFF"/>
              <w:bottom w:val="single" w:sz="2" w:space="0" w:color="CCCCCC"/>
              <w:right w:val="none" w:sz="0" w:space="0" w:color="FFFFFF"/>
            </w:tcBorders>
            <w:tcMar>
              <w:top w:w="60" w:type="dxa"/>
              <w:left w:w="60" w:type="dxa"/>
              <w:bottom w:w="60" w:type="dxa"/>
              <w:right w:w="60" w:type="dxa"/>
            </w:tcMar>
            <w:vAlign w:val="center"/>
          </w:tcPr>
          <w:p w14:paraId="6AD8C4EA" w14:textId="77777777" w:rsidR="00E045D7" w:rsidRDefault="00000000">
            <w:pPr>
              <w:jc w:val="center"/>
            </w:pPr>
            <w:proofErr w:type="gramStart"/>
            <w:r>
              <w:rPr>
                <w:b/>
                <w:bCs/>
                <w:color w:val="8B1A4A"/>
                <w:sz w:val="28"/>
                <w:szCs w:val="28"/>
              </w:rPr>
              <w:t>✦  CCF</w:t>
            </w:r>
            <w:proofErr w:type="gramEnd"/>
            <w:r>
              <w:rPr>
                <w:b/>
                <w:bCs/>
                <w:color w:val="8B1A4A"/>
                <w:sz w:val="28"/>
                <w:szCs w:val="28"/>
              </w:rPr>
              <w:t xml:space="preserve"> — Mathématiques  ✦</w:t>
            </w:r>
          </w:p>
          <w:p w14:paraId="19073913" w14:textId="77777777" w:rsidR="00E045D7" w:rsidRDefault="00000000">
            <w:pPr>
              <w:spacing w:before="40"/>
              <w:jc w:val="center"/>
            </w:pPr>
            <w:r>
              <w:rPr>
                <w:b/>
                <w:bCs/>
                <w:color w:val="C2185B"/>
              </w:rPr>
              <w:t>Fonctions du second degré</w:t>
            </w:r>
          </w:p>
        </w:tc>
        <w:tc>
          <w:tcPr>
            <w:tcW w:w="3200" w:type="dxa"/>
            <w:tcBorders>
              <w:top w:val="none" w:sz="0" w:space="0" w:color="FFFFFF"/>
              <w:left w:val="none" w:sz="0" w:space="0" w:color="FFFFFF"/>
              <w:bottom w:val="single" w:sz="2" w:space="0" w:color="CCCCCC"/>
              <w:right w:val="none" w:sz="0" w:space="0" w:color="FFFFFF"/>
            </w:tcBorders>
            <w:tcMar>
              <w:top w:w="60" w:type="dxa"/>
              <w:left w:w="60" w:type="dxa"/>
              <w:bottom w:w="100" w:type="dxa"/>
              <w:right w:w="60" w:type="dxa"/>
            </w:tcMar>
          </w:tcPr>
          <w:p w14:paraId="45254F51" w14:textId="77777777" w:rsidR="00E045D7" w:rsidRDefault="00000000">
            <w:pPr>
              <w:jc w:val="right"/>
            </w:pPr>
            <w:r>
              <w:rPr>
                <w:sz w:val="20"/>
                <w:szCs w:val="20"/>
              </w:rPr>
              <w:t>Date : _______________</w:t>
            </w:r>
          </w:p>
          <w:p w14:paraId="43609FDB" w14:textId="77777777" w:rsidR="00E045D7" w:rsidRDefault="00000000">
            <w:pPr>
              <w:spacing w:before="40"/>
              <w:jc w:val="right"/>
            </w:pPr>
            <w:r>
              <w:rPr>
                <w:b/>
                <w:bCs/>
                <w:color w:val="8B1A4A"/>
              </w:rPr>
              <w:t>Note :  _____ / 20</w:t>
            </w:r>
          </w:p>
          <w:p w14:paraId="6CE16EB2" w14:textId="77777777" w:rsidR="00E045D7" w:rsidRDefault="00000000">
            <w:pPr>
              <w:spacing w:before="40"/>
              <w:jc w:val="right"/>
            </w:pPr>
            <w:r>
              <w:rPr>
                <w:i/>
                <w:iCs/>
                <w:sz w:val="20"/>
                <w:szCs w:val="20"/>
              </w:rPr>
              <w:t>Durée : 45 min</w:t>
            </w:r>
          </w:p>
        </w:tc>
      </w:tr>
    </w:tbl>
    <w:p w14:paraId="568930AC" w14:textId="77777777" w:rsidR="00E045D7" w:rsidRDefault="00E045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045D7" w14:paraId="4EA7B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681D1425" w14:textId="77777777" w:rsidR="00E045D7" w:rsidRDefault="00000000">
            <w:pPr>
              <w:jc w:val="center"/>
            </w:pPr>
            <w:proofErr w:type="gramStart"/>
            <w:r>
              <w:rPr>
                <w:b/>
                <w:bCs/>
                <w:color w:val="FFFFFF"/>
              </w:rPr>
              <w:t>📋  SITUATION</w:t>
            </w:r>
            <w:proofErr w:type="gramEnd"/>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3E9AAB3B" w14:textId="77777777" w:rsidR="00E045D7" w:rsidRDefault="00000000">
            <w:r>
              <w:rPr>
                <w:b/>
                <w:bCs/>
                <w:color w:val="8B1A4A"/>
                <w:sz w:val="23"/>
                <w:szCs w:val="23"/>
              </w:rPr>
              <w:t>La maison de parfum parisienne</w:t>
            </w:r>
          </w:p>
        </w:tc>
      </w:tr>
    </w:tbl>
    <w:p w14:paraId="141C5F91" w14:textId="77777777" w:rsidR="00E045D7" w:rsidRDefault="00E045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45D7" w14:paraId="0274D851" w14:textId="77777777">
        <w:tblPrEx>
          <w:tblCellMar>
            <w:top w:w="0" w:type="dxa"/>
            <w:bottom w:w="0" w:type="dxa"/>
          </w:tblCellMar>
        </w:tblPrEx>
        <w:tc>
          <w:tcPr>
            <w:tcW w:w="9360" w:type="dxa"/>
            <w:tcBorders>
              <w:top w:val="single" w:sz="1" w:space="0" w:color="CCCCCC"/>
              <w:left w:val="single" w:sz="10" w:space="0" w:color="C2185B"/>
              <w:bottom w:val="single" w:sz="1" w:space="0" w:color="CCCCCC"/>
              <w:right w:val="none" w:sz="0" w:space="0" w:color="FFFFFF"/>
            </w:tcBorders>
            <w:shd w:val="clear" w:color="auto" w:fill="FDF2F6"/>
            <w:tcMar>
              <w:top w:w="120" w:type="dxa"/>
              <w:left w:w="220" w:type="dxa"/>
              <w:bottom w:w="120" w:type="dxa"/>
              <w:right w:w="200" w:type="dxa"/>
            </w:tcMar>
          </w:tcPr>
          <w:p w14:paraId="1F8AEF48" w14:textId="77777777" w:rsidR="00E045D7" w:rsidRDefault="00000000">
            <w:pPr>
              <w:spacing w:before="40" w:after="70"/>
            </w:pPr>
            <w:r>
              <w:t xml:space="preserve">La maison </w:t>
            </w:r>
            <w:r>
              <w:rPr>
                <w:b/>
                <w:bCs/>
                <w:color w:val="8B1A4A"/>
              </w:rPr>
              <w:t>Lumière &amp; Co</w:t>
            </w:r>
            <w:r>
              <w:t xml:space="preserve"> est une jeune marque de parfumerie artisanale basée à Paris. Elle vient de lancer une nouvelle eau de parfum baptisée </w:t>
            </w:r>
            <w:r>
              <w:rPr>
                <w:b/>
                <w:bCs/>
                <w:i/>
                <w:iCs/>
              </w:rPr>
              <w:t>Aurore</w:t>
            </w:r>
            <w:r>
              <w:t xml:space="preserve">. Son responsable financier a modélisé le bénéfice mensuel </w:t>
            </w:r>
            <w:r>
              <w:rPr>
                <w:b/>
                <w:bCs/>
                <w:i/>
                <w:iCs/>
              </w:rPr>
              <w:t>B(x)</w:t>
            </w:r>
            <w:r>
              <w:t xml:space="preserve"> (en milliers d'euros) réalisé par la maison, en fonction du prix de vente unitaire </w:t>
            </w:r>
            <w:r>
              <w:rPr>
                <w:b/>
                <w:bCs/>
                <w:i/>
                <w:iCs/>
              </w:rPr>
              <w:t>x</w:t>
            </w:r>
            <w:r>
              <w:t xml:space="preserve"> (en €) pratiqué en boutique.</w:t>
            </w:r>
          </w:p>
          <w:p w14:paraId="300A5A13" w14:textId="77777777" w:rsidR="00E045D7" w:rsidRDefault="00000000">
            <w:pPr>
              <w:spacing w:before="40" w:after="70"/>
            </w:pPr>
            <w:r>
              <w:t xml:space="preserve">Cette modélisation, issue de l'étude de marché, est donnée par la fonction </w:t>
            </w:r>
            <w:r>
              <w:rPr>
                <w:b/>
                <w:bCs/>
                <w:i/>
                <w:iCs/>
              </w:rPr>
              <w:t>B</w:t>
            </w:r>
            <w:r>
              <w:t xml:space="preserve"> définie sur l'intervalle I = [0 ; 20] par :</w:t>
            </w:r>
          </w:p>
          <w:p w14:paraId="182E583B" w14:textId="77777777" w:rsidR="00E045D7" w:rsidRDefault="00000000">
            <w:pPr>
              <w:spacing w:before="80" w:after="80"/>
              <w:jc w:val="center"/>
            </w:pPr>
            <w:r>
              <w:rPr>
                <w:b/>
                <w:bCs/>
                <w:color w:val="8B1A4A"/>
                <w:sz w:val="28"/>
                <w:szCs w:val="28"/>
              </w:rPr>
              <w:t>B(x) = −x² + 20x − 75</w:t>
            </w:r>
          </w:p>
          <w:p w14:paraId="44FB944B" w14:textId="77777777" w:rsidR="00E045D7" w:rsidRDefault="00000000">
            <w:pPr>
              <w:spacing w:before="20" w:after="40"/>
            </w:pPr>
            <w:proofErr w:type="gramStart"/>
            <w:r>
              <w:rPr>
                <w:i/>
                <w:iCs/>
              </w:rPr>
              <w:t>où</w:t>
            </w:r>
            <w:proofErr w:type="gramEnd"/>
            <w:r>
              <w:rPr>
                <w:i/>
                <w:iCs/>
              </w:rPr>
              <w:t xml:space="preserve"> </w:t>
            </w:r>
            <w:r>
              <w:rPr>
                <w:b/>
                <w:bCs/>
                <w:i/>
                <w:iCs/>
              </w:rPr>
              <w:t>x</w:t>
            </w:r>
            <w:r>
              <w:rPr>
                <w:i/>
                <w:iCs/>
              </w:rPr>
              <w:t xml:space="preserve"> est le prix de vente unitaire en euros d'un flacon d'</w:t>
            </w:r>
            <w:r>
              <w:rPr>
                <w:b/>
                <w:bCs/>
                <w:i/>
                <w:iCs/>
              </w:rPr>
              <w:t>Aurore</w:t>
            </w:r>
            <w:r>
              <w:rPr>
                <w:i/>
                <w:iCs/>
              </w:rPr>
              <w:t xml:space="preserve"> et </w:t>
            </w:r>
            <w:r>
              <w:rPr>
                <w:b/>
                <w:bCs/>
                <w:i/>
                <w:iCs/>
              </w:rPr>
              <w:t>B(x)</w:t>
            </w:r>
            <w:r>
              <w:rPr>
                <w:i/>
                <w:iCs/>
              </w:rPr>
              <w:t xml:space="preserve"> le bénéfice mensuel correspondant, exprimé en milliers d'euros.</w:t>
            </w:r>
          </w:p>
        </w:tc>
      </w:tr>
    </w:tbl>
    <w:p w14:paraId="579B5173" w14:textId="77777777" w:rsidR="00E045D7" w:rsidRDefault="00E045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45D7" w14:paraId="4EB932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200" w:type="dxa"/>
              <w:bottom w:w="100" w:type="dxa"/>
              <w:right w:w="200" w:type="dxa"/>
            </w:tcMar>
          </w:tcPr>
          <w:p w14:paraId="7C908131" w14:textId="77777777" w:rsidR="00E045D7" w:rsidRDefault="00000000">
            <w:pPr>
              <w:jc w:val="center"/>
            </w:pPr>
            <w:proofErr w:type="gramStart"/>
            <w:r>
              <w:rPr>
                <w:b/>
                <w:bCs/>
                <w:color w:val="FFFFFF"/>
                <w:sz w:val="24"/>
                <w:szCs w:val="24"/>
              </w:rPr>
              <w:t>🎯  Problématique</w:t>
            </w:r>
            <w:proofErr w:type="gramEnd"/>
            <w:r>
              <w:rPr>
                <w:b/>
                <w:bCs/>
                <w:color w:val="FFFFFF"/>
                <w:sz w:val="24"/>
                <w:szCs w:val="24"/>
              </w:rPr>
              <w:t xml:space="preserve">  —  </w:t>
            </w:r>
            <w:r>
              <w:rPr>
                <w:i/>
                <w:iCs/>
                <w:color w:val="D6E4F0"/>
              </w:rPr>
              <w:t>À quel prix Lumière &amp; Co doit-elle vendre le parfum Aurore pour dégager un bénéfice maximal ?</w:t>
            </w:r>
          </w:p>
        </w:tc>
      </w:tr>
    </w:tbl>
    <w:p w14:paraId="31D45D74" w14:textId="77777777" w:rsidR="00E045D7" w:rsidRDefault="00E045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7286"/>
      </w:tblGrid>
      <w:tr w:rsidR="00E045D7" w14:paraId="4E58D8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3B120102" w14:textId="78A29F29" w:rsidR="00E045D7" w:rsidRDefault="00000000">
            <w:pPr>
              <w:jc w:val="center"/>
            </w:pPr>
            <w:r>
              <w:rPr>
                <w:b/>
                <w:bCs/>
                <w:color w:val="FFFFFF"/>
              </w:rPr>
              <w:t>APPROPRIATION</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3CBD89B6" w14:textId="77777777" w:rsidR="00E045D7" w:rsidRDefault="00000000">
            <w:r>
              <w:rPr>
                <w:b/>
                <w:bCs/>
                <w:color w:val="8B1A4A"/>
                <w:sz w:val="23"/>
                <w:szCs w:val="23"/>
              </w:rPr>
              <w:t>Se repérer dans la situation</w:t>
            </w:r>
          </w:p>
        </w:tc>
      </w:tr>
    </w:tbl>
    <w:p w14:paraId="417FD1C2" w14:textId="77777777" w:rsidR="00E045D7" w:rsidRDefault="00E045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E045D7" w14:paraId="33BCAC92"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5F9EC60F" w14:textId="77777777" w:rsidR="00E045D7" w:rsidRDefault="00000000">
            <w:r>
              <w:rPr>
                <w:b/>
                <w:bCs/>
                <w:color w:val="C2185B"/>
                <w:sz w:val="23"/>
                <w:szCs w:val="23"/>
              </w:rPr>
              <w:t xml:space="preserve">Q1. </w:t>
            </w:r>
            <w:r>
              <w:t xml:space="preserve">Tracer la courbe représentative de B sur la calculatrice </w:t>
            </w:r>
            <w:proofErr w:type="spellStart"/>
            <w:r>
              <w:t>Numworks</w:t>
            </w:r>
            <w:proofErr w:type="spellEnd"/>
            <w:r>
              <w:t>. Régler la fenêtre pour visualiser l'intégralité de la parabole sur I = [0 ; 20].</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69210B55" w14:textId="77777777" w:rsidR="00E045D7" w:rsidRDefault="00000000">
            <w:pPr>
              <w:jc w:val="center"/>
            </w:pPr>
            <w:r>
              <w:rPr>
                <w:b/>
                <w:bCs/>
                <w:color w:val="8B1A4A"/>
              </w:rPr>
              <w:t>2 pts</w:t>
            </w:r>
          </w:p>
        </w:tc>
      </w:tr>
    </w:tbl>
    <w:p w14:paraId="68353E12" w14:textId="77777777" w:rsidR="00E045D7" w:rsidRDefault="00E045D7">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045D7" w14:paraId="05827B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0BA095D8" w14:textId="11C0ECD2" w:rsidR="00E045D7" w:rsidRDefault="00000000" w:rsidP="000A5354">
            <w:r>
              <w:rPr>
                <w:b/>
                <w:bCs/>
                <w:color w:val="FFFFFF"/>
              </w:rPr>
              <w:t>ANALYSE</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2AA13532" w14:textId="77777777" w:rsidR="00E045D7" w:rsidRDefault="00000000">
            <w:r>
              <w:rPr>
                <w:b/>
                <w:bCs/>
                <w:color w:val="8B1A4A"/>
                <w:sz w:val="23"/>
                <w:szCs w:val="23"/>
              </w:rPr>
              <w:t>Identifier et exploiter les caractéristiques</w:t>
            </w:r>
          </w:p>
        </w:tc>
      </w:tr>
    </w:tbl>
    <w:p w14:paraId="79D09F99" w14:textId="77777777" w:rsidR="00E045D7" w:rsidRDefault="00E045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0A5354" w14:paraId="1FC97E5B"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77379784" w14:textId="77777777" w:rsidR="000A5354" w:rsidRDefault="000A5354" w:rsidP="00AC7E88">
            <w:r>
              <w:rPr>
                <w:b/>
                <w:bCs/>
                <w:color w:val="C2185B"/>
                <w:sz w:val="23"/>
                <w:szCs w:val="23"/>
              </w:rPr>
              <w:t xml:space="preserve">Q2. </w:t>
            </w:r>
            <w:r>
              <w:t>En observant la courbe obtenue, comment pourrait-on répondre à la problématique ? Expliquer en quelques lignes la démarche envisagée, sans effectuer de calcul.</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2ABC95BF" w14:textId="77777777" w:rsidR="000A5354" w:rsidRDefault="000A5354" w:rsidP="00AC7E88">
            <w:pPr>
              <w:jc w:val="center"/>
            </w:pPr>
            <w:r>
              <w:rPr>
                <w:b/>
                <w:bCs/>
                <w:color w:val="8B1A4A"/>
              </w:rPr>
              <w:t>2 pts</w:t>
            </w:r>
          </w:p>
        </w:tc>
      </w:tr>
    </w:tbl>
    <w:p w14:paraId="1BB5AF25" w14:textId="77777777" w:rsidR="000A5354" w:rsidRDefault="000A5354">
      <w:pPr>
        <w:spacing w:before="60" w:after="60"/>
      </w:pPr>
    </w:p>
    <w:p w14:paraId="28FE96FB" w14:textId="77777777" w:rsidR="00E045D7" w:rsidRDefault="00E045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045D7" w14:paraId="582A38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49F2D57A" w14:textId="3149F0C2" w:rsidR="00E045D7" w:rsidRDefault="00000000" w:rsidP="000A5354">
            <w:r>
              <w:rPr>
                <w:b/>
                <w:bCs/>
                <w:color w:val="FFFFFF"/>
              </w:rPr>
              <w:t>RÉALISER</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03F48F4D" w14:textId="77777777" w:rsidR="00E045D7" w:rsidRDefault="00000000">
            <w:r>
              <w:rPr>
                <w:b/>
                <w:bCs/>
                <w:color w:val="8B1A4A"/>
                <w:sz w:val="23"/>
                <w:szCs w:val="23"/>
              </w:rPr>
              <w:t>Effectuer les calculs algébriques</w:t>
            </w:r>
          </w:p>
        </w:tc>
      </w:tr>
    </w:tbl>
    <w:p w14:paraId="3BD15470" w14:textId="77777777" w:rsidR="000A5354" w:rsidRDefault="000A5354" w:rsidP="000A53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0A5354" w14:paraId="77893347"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68A1125E" w14:textId="77777777" w:rsidR="000A5354" w:rsidRDefault="000A5354" w:rsidP="00AC7E88">
            <w:r>
              <w:rPr>
                <w:b/>
                <w:bCs/>
                <w:color w:val="C2185B"/>
                <w:sz w:val="23"/>
                <w:szCs w:val="23"/>
              </w:rPr>
              <w:t xml:space="preserve">Q3. </w:t>
            </w:r>
            <w:r>
              <w:t xml:space="preserve">Identifier les valeurs des coefficients a, b et c du polynôme B(x) = </w:t>
            </w:r>
            <w:proofErr w:type="spellStart"/>
            <w:r>
              <w:t>ax</w:t>
            </w:r>
            <w:proofErr w:type="spellEnd"/>
            <w:r>
              <w:t xml:space="preserve">² + </w:t>
            </w:r>
            <w:proofErr w:type="spellStart"/>
            <w:r>
              <w:t>bx</w:t>
            </w:r>
            <w:proofErr w:type="spellEnd"/>
            <w:r>
              <w:t xml:space="preserve"> + c.</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064A9D82" w14:textId="77777777" w:rsidR="000A5354" w:rsidRDefault="000A5354" w:rsidP="00AC7E88">
            <w:pPr>
              <w:jc w:val="center"/>
            </w:pPr>
            <w:r>
              <w:rPr>
                <w:b/>
                <w:bCs/>
                <w:color w:val="8B1A4A"/>
              </w:rPr>
              <w:t>1 pt</w:t>
            </w:r>
          </w:p>
        </w:tc>
      </w:tr>
    </w:tbl>
    <w:p w14:paraId="65812DB1" w14:textId="77777777" w:rsidR="000A5354" w:rsidRDefault="000A5354" w:rsidP="000A5354">
      <w:pPr>
        <w:spacing w:before="50" w:after="50"/>
      </w:pPr>
    </w:p>
    <w:p w14:paraId="3171B33A" w14:textId="77777777" w:rsidR="000A5354" w:rsidRDefault="000A5354" w:rsidP="000A5354">
      <w:pPr>
        <w:spacing w:before="50" w:after="50"/>
      </w:pPr>
    </w:p>
    <w:p w14:paraId="718FEFFB" w14:textId="77777777" w:rsidR="000A5354" w:rsidRDefault="000A5354" w:rsidP="000A5354">
      <w:pPr>
        <w:spacing w:before="50" w:after="50"/>
      </w:pPr>
    </w:p>
    <w:p w14:paraId="3EE35078" w14:textId="77777777" w:rsidR="000A5354" w:rsidRDefault="000A5354" w:rsidP="000A5354">
      <w:pPr>
        <w:spacing w:before="50" w:after="50"/>
      </w:pPr>
    </w:p>
    <w:p w14:paraId="6C5BBAC7" w14:textId="77777777" w:rsidR="000A5354" w:rsidRDefault="000A5354" w:rsidP="000A535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0A5354" w14:paraId="4644A156"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7FA7EC49" w14:textId="14AE18CE" w:rsidR="000A5354" w:rsidRDefault="000A5354" w:rsidP="00AC7E88">
            <w:r>
              <w:rPr>
                <w:b/>
                <w:bCs/>
                <w:color w:val="C2185B"/>
                <w:sz w:val="23"/>
                <w:szCs w:val="23"/>
              </w:rPr>
              <w:lastRenderedPageBreak/>
              <w:t>Q</w:t>
            </w:r>
            <w:r>
              <w:rPr>
                <w:b/>
                <w:bCs/>
                <w:color w:val="C2185B"/>
                <w:sz w:val="23"/>
                <w:szCs w:val="23"/>
              </w:rPr>
              <w:t>4</w:t>
            </w:r>
            <w:r>
              <w:rPr>
                <w:b/>
                <w:bCs/>
                <w:color w:val="C2185B"/>
                <w:sz w:val="23"/>
                <w:szCs w:val="23"/>
              </w:rPr>
              <w:t xml:space="preserve">. </w:t>
            </w:r>
            <w:r>
              <w:t>Calculer algébriquement l'ordonnée à l'origine de B(x). Que représente-t-elle dans la situation ?</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68209D6F" w14:textId="77777777" w:rsidR="000A5354" w:rsidRDefault="000A5354" w:rsidP="00AC7E88">
            <w:pPr>
              <w:jc w:val="center"/>
            </w:pPr>
            <w:r>
              <w:rPr>
                <w:b/>
                <w:bCs/>
                <w:color w:val="8B1A4A"/>
              </w:rPr>
              <w:t>2 pts</w:t>
            </w:r>
          </w:p>
        </w:tc>
      </w:tr>
    </w:tbl>
    <w:p w14:paraId="51EE3D4D" w14:textId="77777777" w:rsidR="000A5354" w:rsidRDefault="000A5354" w:rsidP="000A535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0A5354" w14:paraId="76553EBA"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3BB2A3BE" w14:textId="1FFB99FA" w:rsidR="000A5354" w:rsidRDefault="000A5354" w:rsidP="00AC7E88">
            <w:r>
              <w:rPr>
                <w:b/>
                <w:bCs/>
                <w:color w:val="C2185B"/>
                <w:sz w:val="23"/>
                <w:szCs w:val="23"/>
              </w:rPr>
              <w:t>Q</w:t>
            </w:r>
            <w:r>
              <w:rPr>
                <w:b/>
                <w:bCs/>
                <w:color w:val="C2185B"/>
                <w:sz w:val="23"/>
                <w:szCs w:val="23"/>
              </w:rPr>
              <w:t>5</w:t>
            </w:r>
            <w:r>
              <w:rPr>
                <w:b/>
                <w:bCs/>
                <w:color w:val="C2185B"/>
                <w:sz w:val="23"/>
                <w:szCs w:val="23"/>
              </w:rPr>
              <w:t xml:space="preserve">. </w:t>
            </w:r>
            <w:r>
              <w:t xml:space="preserve">À l'aide de la calculatrice </w:t>
            </w:r>
            <w:proofErr w:type="spellStart"/>
            <w:r>
              <w:t>Numworks</w:t>
            </w:r>
            <w:proofErr w:type="spellEnd"/>
            <w:r>
              <w:t>, déterminer les deux racines de B(x), puis écrire la forme factorisée du polynôme.</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4F4071A9" w14:textId="77777777" w:rsidR="000A5354" w:rsidRDefault="000A5354" w:rsidP="00AC7E88">
            <w:pPr>
              <w:jc w:val="center"/>
            </w:pPr>
            <w:r>
              <w:rPr>
                <w:b/>
                <w:bCs/>
                <w:color w:val="8B1A4A"/>
              </w:rPr>
              <w:t>3 pts</w:t>
            </w:r>
          </w:p>
        </w:tc>
      </w:tr>
    </w:tbl>
    <w:p w14:paraId="3F5459B6" w14:textId="77777777" w:rsidR="000A5354" w:rsidRDefault="000A5354" w:rsidP="000A535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0A5354" w14:paraId="76164B9A"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22026393" w14:textId="728C1297" w:rsidR="000A5354" w:rsidRDefault="000A5354" w:rsidP="00AC7E88">
            <w:r>
              <w:rPr>
                <w:b/>
                <w:bCs/>
                <w:color w:val="C2185B"/>
                <w:sz w:val="23"/>
                <w:szCs w:val="23"/>
              </w:rPr>
              <w:t>Q</w:t>
            </w:r>
            <w:r>
              <w:rPr>
                <w:b/>
                <w:bCs/>
                <w:color w:val="C2185B"/>
                <w:sz w:val="23"/>
                <w:szCs w:val="23"/>
              </w:rPr>
              <w:t>6</w:t>
            </w:r>
            <w:r>
              <w:rPr>
                <w:b/>
                <w:bCs/>
                <w:color w:val="C2185B"/>
                <w:sz w:val="23"/>
                <w:szCs w:val="23"/>
              </w:rPr>
              <w:t xml:space="preserve">. </w:t>
            </w:r>
            <w:r>
              <w:t>En utilisant les racines trouvées, dresser le tableau de signes de B(x) sur I = [0 ; 20].</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50B2CAAE" w14:textId="77777777" w:rsidR="000A5354" w:rsidRDefault="000A5354" w:rsidP="00AC7E88">
            <w:pPr>
              <w:jc w:val="center"/>
            </w:pPr>
            <w:r>
              <w:rPr>
                <w:b/>
                <w:bCs/>
                <w:color w:val="8B1A4A"/>
              </w:rPr>
              <w:t>2 pts</w:t>
            </w:r>
          </w:p>
        </w:tc>
      </w:tr>
    </w:tbl>
    <w:p w14:paraId="505F3D58" w14:textId="77777777" w:rsidR="000A5354" w:rsidRDefault="000A5354" w:rsidP="000A535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1200"/>
        <w:gridCol w:w="1800"/>
        <w:gridCol w:w="1200"/>
        <w:gridCol w:w="1200"/>
        <w:gridCol w:w="1200"/>
      </w:tblGrid>
      <w:tr w:rsidR="000A5354" w14:paraId="502819E0" w14:textId="77777777" w:rsidTr="00AC7E8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E4EE"/>
            <w:tcMar>
              <w:top w:w="70" w:type="dxa"/>
              <w:left w:w="80" w:type="dxa"/>
              <w:bottom w:w="70" w:type="dxa"/>
              <w:right w:w="80" w:type="dxa"/>
            </w:tcMar>
          </w:tcPr>
          <w:p w14:paraId="70C1301C" w14:textId="77777777" w:rsidR="000A5354" w:rsidRDefault="000A5354" w:rsidP="00AC7E88">
            <w:pPr>
              <w:jc w:val="center"/>
            </w:pPr>
            <w:proofErr w:type="gramStart"/>
            <w:r>
              <w:rPr>
                <w:b/>
                <w:bCs/>
                <w:color w:val="8B1A4A"/>
                <w:sz w:val="20"/>
                <w:szCs w:val="20"/>
              </w:rPr>
              <w:t>x</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E5F8587" w14:textId="77777777" w:rsidR="000A5354" w:rsidRDefault="000A5354" w:rsidP="00AC7E88">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192607C" w14:textId="77777777" w:rsidR="000A5354" w:rsidRDefault="000A5354" w:rsidP="00AC7E88">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78C6A16" w14:textId="77777777" w:rsidR="000A5354" w:rsidRDefault="000A5354" w:rsidP="00AC7E88">
            <w:pPr>
              <w:jc w:val="center"/>
            </w:pPr>
            <w:proofErr w:type="gramStart"/>
            <w:r>
              <w:rPr>
                <w:color w:val="000000"/>
                <w:sz w:val="20"/>
                <w:szCs w:val="20"/>
              </w:rPr>
              <w:t>x</w:t>
            </w:r>
            <w:proofErr w:type="gramEnd"/>
            <w:r>
              <w:rPr>
                <w:color w:val="000000"/>
                <w:sz w:val="20"/>
                <w:szCs w:val="20"/>
              </w:rPr>
              <w:t>₁ = ___</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0CE9D58" w14:textId="77777777" w:rsidR="000A5354" w:rsidRDefault="000A5354" w:rsidP="00AC7E88">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176FA29" w14:textId="77777777" w:rsidR="000A5354" w:rsidRDefault="000A5354" w:rsidP="00AC7E88">
            <w:pPr>
              <w:jc w:val="center"/>
            </w:pPr>
            <w:proofErr w:type="gramStart"/>
            <w:r>
              <w:rPr>
                <w:color w:val="000000"/>
                <w:sz w:val="20"/>
                <w:szCs w:val="20"/>
              </w:rPr>
              <w:t>x</w:t>
            </w:r>
            <w:proofErr w:type="gramEnd"/>
            <w:r>
              <w:rPr>
                <w:color w:val="000000"/>
                <w:sz w:val="20"/>
                <w:szCs w:val="20"/>
              </w:rPr>
              <w:t>₂ = ___</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C67AB6C" w14:textId="77777777" w:rsidR="000A5354" w:rsidRDefault="000A5354" w:rsidP="00AC7E88">
            <w:pPr>
              <w:jc w:val="center"/>
            </w:pPr>
            <w:r>
              <w:rPr>
                <w:color w:val="000000"/>
                <w:sz w:val="20"/>
                <w:szCs w:val="20"/>
              </w:rPr>
              <w:t>20</w:t>
            </w:r>
          </w:p>
        </w:tc>
      </w:tr>
      <w:tr w:rsidR="000A5354" w14:paraId="11928F09" w14:textId="77777777" w:rsidTr="00AC7E8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80" w:type="dxa"/>
              <w:bottom w:w="100" w:type="dxa"/>
              <w:right w:w="80" w:type="dxa"/>
            </w:tcMar>
          </w:tcPr>
          <w:p w14:paraId="2D757B15" w14:textId="77777777" w:rsidR="000A5354" w:rsidRDefault="000A5354" w:rsidP="00AC7E88">
            <w:pPr>
              <w:jc w:val="center"/>
            </w:pPr>
            <w:r>
              <w:rPr>
                <w:b/>
                <w:bCs/>
                <w:color w:val="8B1A4A"/>
                <w:sz w:val="20"/>
                <w:szCs w:val="20"/>
              </w:rPr>
              <w:t>Signe de B(x)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0EFFA88D" w14:textId="77777777" w:rsidR="000A5354" w:rsidRDefault="000A5354" w:rsidP="00AC7E88">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00F1ED7D" w14:textId="77777777" w:rsidR="000A5354" w:rsidRDefault="000A5354" w:rsidP="00AC7E88">
            <w:pPr>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5C3073BB" w14:textId="77777777" w:rsidR="000A5354" w:rsidRDefault="000A5354" w:rsidP="00AC7E88">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49D4A3ED" w14:textId="77777777" w:rsidR="000A5354" w:rsidRDefault="000A5354" w:rsidP="00AC7E88">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7DA19BFA" w14:textId="77777777" w:rsidR="000A5354" w:rsidRDefault="000A5354" w:rsidP="00AC7E88">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80" w:type="dxa"/>
              <w:bottom w:w="100" w:type="dxa"/>
              <w:right w:w="80" w:type="dxa"/>
            </w:tcMar>
          </w:tcPr>
          <w:p w14:paraId="3BE9C0B4" w14:textId="77777777" w:rsidR="000A5354" w:rsidRDefault="000A5354" w:rsidP="00AC7E88">
            <w:pPr>
              <w:jc w:val="center"/>
            </w:pPr>
          </w:p>
        </w:tc>
      </w:tr>
    </w:tbl>
    <w:p w14:paraId="1AD88661" w14:textId="77777777" w:rsidR="000A5354" w:rsidRDefault="000A5354" w:rsidP="000A5354">
      <w:pPr>
        <w:spacing w:before="50" w:after="50"/>
      </w:pPr>
    </w:p>
    <w:p w14:paraId="0EEF1A29" w14:textId="0934DCA6" w:rsidR="000A5354" w:rsidRDefault="000A5354" w:rsidP="000A535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0A5354" w14:paraId="385AC7C6"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0F6C84A4" w14:textId="03EC2116" w:rsidR="000A5354" w:rsidRDefault="000A5354" w:rsidP="00AC7E88">
            <w:r>
              <w:rPr>
                <w:b/>
                <w:bCs/>
                <w:color w:val="C2185B"/>
                <w:sz w:val="23"/>
                <w:szCs w:val="23"/>
              </w:rPr>
              <w:t>Q</w:t>
            </w:r>
            <w:r>
              <w:rPr>
                <w:b/>
                <w:bCs/>
                <w:color w:val="C2185B"/>
                <w:sz w:val="23"/>
                <w:szCs w:val="23"/>
              </w:rPr>
              <w:t>7</w:t>
            </w:r>
            <w:r>
              <w:rPr>
                <w:b/>
                <w:bCs/>
                <w:color w:val="C2185B"/>
                <w:sz w:val="23"/>
                <w:szCs w:val="23"/>
              </w:rPr>
              <w:t xml:space="preserve">. </w:t>
            </w:r>
            <w:r>
              <w:t>Calculer algébriquement l'abscisse du sommet de la parabole. Interpréter cette valeur dans le contexte de Lumière &amp; Co.</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51294C23" w14:textId="77777777" w:rsidR="000A5354" w:rsidRDefault="000A5354" w:rsidP="00AC7E88">
            <w:pPr>
              <w:jc w:val="center"/>
            </w:pPr>
            <w:r>
              <w:rPr>
                <w:b/>
                <w:bCs/>
                <w:color w:val="8B1A4A"/>
              </w:rPr>
              <w:t>3 pts</w:t>
            </w:r>
          </w:p>
        </w:tc>
      </w:tr>
    </w:tbl>
    <w:p w14:paraId="656953BB" w14:textId="77777777" w:rsidR="000A5354" w:rsidRDefault="000A5354">
      <w:pPr>
        <w:spacing w:before="60" w:after="60"/>
      </w:pPr>
    </w:p>
    <w:p w14:paraId="5B21D410" w14:textId="77777777" w:rsidR="000A5354" w:rsidRDefault="000A5354">
      <w:pPr>
        <w:spacing w:before="60" w:after="60"/>
      </w:pPr>
    </w:p>
    <w:p w14:paraId="777447F4" w14:textId="77777777" w:rsidR="00E045D7" w:rsidRDefault="00E045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045D7" w14:paraId="6DC1FB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42F9619D" w14:textId="3C688D58" w:rsidR="00E045D7" w:rsidRDefault="00000000">
            <w:pPr>
              <w:jc w:val="center"/>
            </w:pPr>
            <w:r>
              <w:rPr>
                <w:b/>
                <w:bCs/>
                <w:color w:val="FFFFFF"/>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7422952E" w14:textId="77777777" w:rsidR="00E045D7" w:rsidRDefault="00000000">
            <w:r>
              <w:rPr>
                <w:b/>
                <w:bCs/>
                <w:color w:val="8B1A4A"/>
                <w:sz w:val="23"/>
                <w:szCs w:val="23"/>
              </w:rPr>
              <w:t>Vérifier et interpréter les résultats</w:t>
            </w:r>
          </w:p>
        </w:tc>
      </w:tr>
    </w:tbl>
    <w:p w14:paraId="45C8E695" w14:textId="77777777" w:rsidR="00E045D7" w:rsidRDefault="00E045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0A5354" w14:paraId="0F8EFCFF"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454DB36B" w14:textId="34978F77" w:rsidR="000A5354" w:rsidRDefault="000A5354" w:rsidP="00AC7E88">
            <w:r>
              <w:rPr>
                <w:b/>
                <w:bCs/>
                <w:color w:val="C2185B"/>
                <w:sz w:val="23"/>
                <w:szCs w:val="23"/>
              </w:rPr>
              <w:t xml:space="preserve">Q5. </w:t>
            </w:r>
            <w:r>
              <w:t xml:space="preserve">Vérifier la cohérence </w:t>
            </w:r>
            <w:r>
              <w:t xml:space="preserve">du calcul de l’abscisse du sommet </w:t>
            </w:r>
            <w:r>
              <w:t xml:space="preserve">en lisant sur la calculatrice </w:t>
            </w:r>
            <w:proofErr w:type="spellStart"/>
            <w:r>
              <w:t>Numworks</w:t>
            </w:r>
            <w:proofErr w:type="spellEnd"/>
            <w:r>
              <w:t xml:space="preserve"> le bénéfice </w:t>
            </w:r>
            <w:r>
              <w:t>maximal réalisé.</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50E8D70D" w14:textId="77777777" w:rsidR="000A5354" w:rsidRDefault="000A5354" w:rsidP="00AC7E88">
            <w:pPr>
              <w:jc w:val="center"/>
            </w:pPr>
            <w:r>
              <w:rPr>
                <w:b/>
                <w:bCs/>
                <w:color w:val="8B1A4A"/>
              </w:rPr>
              <w:t>2 pts</w:t>
            </w:r>
          </w:p>
        </w:tc>
      </w:tr>
    </w:tbl>
    <w:p w14:paraId="33C331D4" w14:textId="77777777" w:rsidR="000A5354" w:rsidRDefault="000A5354">
      <w:pPr>
        <w:spacing w:before="60" w:after="60"/>
      </w:pPr>
    </w:p>
    <w:p w14:paraId="68093BF2" w14:textId="77777777" w:rsidR="000A5354" w:rsidRDefault="000A53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E045D7" w14:paraId="22215688"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4742B945" w14:textId="77777777" w:rsidR="00E045D7" w:rsidRDefault="00000000">
            <w:r>
              <w:rPr>
                <w:b/>
                <w:bCs/>
                <w:color w:val="C2185B"/>
                <w:sz w:val="23"/>
                <w:szCs w:val="23"/>
              </w:rPr>
              <w:t xml:space="preserve">Q9. </w:t>
            </w:r>
            <w:r>
              <w:t>À partir du tableau de signes, déterminer pour quels prix de vente Lumière &amp; Co dégage-t-elle un bénéfice positif sur le parfum Aurore. Vérifier la cohérence avec la courbe tracée en Q1.</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65CA6F6B" w14:textId="77777777" w:rsidR="00E045D7" w:rsidRDefault="00000000">
            <w:pPr>
              <w:jc w:val="center"/>
            </w:pPr>
            <w:r>
              <w:rPr>
                <w:b/>
                <w:bCs/>
                <w:color w:val="8B1A4A"/>
              </w:rPr>
              <w:t>2 pts</w:t>
            </w:r>
          </w:p>
        </w:tc>
      </w:tr>
    </w:tbl>
    <w:p w14:paraId="74016024" w14:textId="77777777" w:rsidR="00E045D7" w:rsidRDefault="00E045D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7201"/>
      </w:tblGrid>
      <w:tr w:rsidR="00E045D7" w14:paraId="5300BD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73D242E1" w14:textId="42A4F6C2" w:rsidR="00E045D7" w:rsidRDefault="00000000">
            <w:pPr>
              <w:jc w:val="center"/>
            </w:pPr>
            <w:r>
              <w:rPr>
                <w:b/>
                <w:bCs/>
                <w:color w:val="FFFFFF"/>
              </w:rPr>
              <w:t>COMMUNICATION</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645CB10A" w14:textId="77777777" w:rsidR="00E045D7" w:rsidRDefault="00000000">
            <w:r>
              <w:rPr>
                <w:b/>
                <w:bCs/>
                <w:color w:val="8B1A4A"/>
                <w:sz w:val="23"/>
                <w:szCs w:val="23"/>
              </w:rPr>
              <w:t>Présenter et argumenter les conclusions</w:t>
            </w:r>
          </w:p>
        </w:tc>
      </w:tr>
    </w:tbl>
    <w:p w14:paraId="5E801947" w14:textId="77777777" w:rsidR="00E045D7" w:rsidRDefault="00E045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E045D7" w14:paraId="1E7D619D"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7356A4C3" w14:textId="77777777" w:rsidR="00E045D7" w:rsidRDefault="00000000">
            <w:r>
              <w:rPr>
                <w:b/>
                <w:bCs/>
                <w:color w:val="C2185B"/>
                <w:sz w:val="23"/>
                <w:szCs w:val="23"/>
              </w:rPr>
              <w:t xml:space="preserve">Q10. </w:t>
            </w:r>
            <w:r>
              <w:t>Lumière &amp; Co prévoit de vendre 150 flacons d'Aurore lors d'un salon de la parfumerie. En appliquant le prix de vente permettant un bénéfice maximal, calculer le gain total que la maison peut espérer réaliser. Rédiger une réponse complète et structurée destinée au responsable financier.</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5DFBC33A" w14:textId="77777777" w:rsidR="00E045D7" w:rsidRDefault="00000000">
            <w:pPr>
              <w:jc w:val="center"/>
            </w:pPr>
            <w:r>
              <w:rPr>
                <w:b/>
                <w:bCs/>
                <w:color w:val="8B1A4A"/>
              </w:rPr>
              <w:t>2 pts</w:t>
            </w:r>
          </w:p>
        </w:tc>
      </w:tr>
    </w:tbl>
    <w:p w14:paraId="4B1679D5" w14:textId="77777777" w:rsidR="00E045D7" w:rsidRDefault="00E045D7">
      <w:pPr>
        <w:spacing w:before="40" w:after="40"/>
      </w:pPr>
    </w:p>
    <w:sectPr w:rsidR="00E045D7">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084175"/>
    <w:multiLevelType w:val="hybridMultilevel"/>
    <w:tmpl w:val="E25EEC66"/>
    <w:lvl w:ilvl="0" w:tplc="8C0AEFF0">
      <w:start w:val="1"/>
      <w:numFmt w:val="bullet"/>
      <w:lvlText w:val="●"/>
      <w:lvlJc w:val="left"/>
      <w:pPr>
        <w:ind w:left="720" w:hanging="360"/>
      </w:pPr>
    </w:lvl>
    <w:lvl w:ilvl="1" w:tplc="614ACD6E">
      <w:start w:val="1"/>
      <w:numFmt w:val="bullet"/>
      <w:lvlText w:val="○"/>
      <w:lvlJc w:val="left"/>
      <w:pPr>
        <w:ind w:left="1440" w:hanging="360"/>
      </w:pPr>
    </w:lvl>
    <w:lvl w:ilvl="2" w:tplc="8BFA7220">
      <w:start w:val="1"/>
      <w:numFmt w:val="bullet"/>
      <w:lvlText w:val="■"/>
      <w:lvlJc w:val="left"/>
      <w:pPr>
        <w:ind w:left="2160" w:hanging="360"/>
      </w:pPr>
    </w:lvl>
    <w:lvl w:ilvl="3" w:tplc="A0660954">
      <w:start w:val="1"/>
      <w:numFmt w:val="bullet"/>
      <w:lvlText w:val="●"/>
      <w:lvlJc w:val="left"/>
      <w:pPr>
        <w:ind w:left="2880" w:hanging="360"/>
      </w:pPr>
    </w:lvl>
    <w:lvl w:ilvl="4" w:tplc="59A6C8B2">
      <w:start w:val="1"/>
      <w:numFmt w:val="bullet"/>
      <w:lvlText w:val="○"/>
      <w:lvlJc w:val="left"/>
      <w:pPr>
        <w:ind w:left="3600" w:hanging="360"/>
      </w:pPr>
    </w:lvl>
    <w:lvl w:ilvl="5" w:tplc="D4985516">
      <w:start w:val="1"/>
      <w:numFmt w:val="bullet"/>
      <w:lvlText w:val="■"/>
      <w:lvlJc w:val="left"/>
      <w:pPr>
        <w:ind w:left="4320" w:hanging="360"/>
      </w:pPr>
    </w:lvl>
    <w:lvl w:ilvl="6" w:tplc="ABCC28D8">
      <w:start w:val="1"/>
      <w:numFmt w:val="bullet"/>
      <w:lvlText w:val="●"/>
      <w:lvlJc w:val="left"/>
      <w:pPr>
        <w:ind w:left="5040" w:hanging="360"/>
      </w:pPr>
    </w:lvl>
    <w:lvl w:ilvl="7" w:tplc="4E5A6180">
      <w:start w:val="1"/>
      <w:numFmt w:val="bullet"/>
      <w:lvlText w:val="●"/>
      <w:lvlJc w:val="left"/>
      <w:pPr>
        <w:ind w:left="5760" w:hanging="360"/>
      </w:pPr>
    </w:lvl>
    <w:lvl w:ilvl="8" w:tplc="EA7E8EA8">
      <w:start w:val="1"/>
      <w:numFmt w:val="bullet"/>
      <w:lvlText w:val="●"/>
      <w:lvlJc w:val="left"/>
      <w:pPr>
        <w:ind w:left="6480" w:hanging="360"/>
      </w:pPr>
    </w:lvl>
  </w:abstractNum>
  <w:num w:numId="1" w16cid:durableId="470488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5D7"/>
    <w:rsid w:val="00031105"/>
    <w:rsid w:val="000A5354"/>
    <w:rsid w:val="00E045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7932"/>
  <w15:docId w15:val="{CC96981E-4F4F-4B95-87A7-68A5D6B5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436</Words>
  <Characters>2400</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 Lagon</cp:lastModifiedBy>
  <cp:revision>2</cp:revision>
  <dcterms:created xsi:type="dcterms:W3CDTF">2026-05-10T21:20:00Z</dcterms:created>
  <dcterms:modified xsi:type="dcterms:W3CDTF">2026-05-10T21:20:00Z</dcterms:modified>
</cp:coreProperties>
</file>