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13.04.2026  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Basic Queries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Display all documents from the **products** collection.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Display all products that belong to the **Electronics** category.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Display all products that are available in **Hyderabad**.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Display products whose **price is greater than 30000**.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Display products whose **price is less than 20000**.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Filtering Queries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Display products whose **price is between 10000 and 50000**.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Display all products that belong to the **Furniture** category.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Display products that belong to the **Electronics category and are located in Hyderabad**.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Display products that belong to **Hyderabad or Bangalore**.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 Display products that **do not belong to the Furniture category**.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Projection Queries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Display **only the name and price** of all products.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12. Display **name, category, and city** for all products.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Sorting Queries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13. Display all products **sorted by price in ascending order**.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14. Display all products **sorted by price in descending order**.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Limit Queries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15. Display the **top 3 most expensive products**.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16. Display the **2 cheapest products**.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Skip Queries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17. Display all products **skipping the first two documents**.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Additional Filtering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18. Display products whose **stock is greater than 10**.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19. Display products whose **stock is less than or equal to 10**.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20. Display **Electronics products with price greater than 40000**.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Update Operations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21. Update the **price of the product named "Laptop"**.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22. Add a new field called **discount = 10** for all **Electronics products**.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Delete Operations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23. Delete the product whose **name is "Printer"**.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24. Delete all products belonging to the **Furniture category**.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Counting Documents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25. Count the **total number of products**.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26. Count the number of products belonging to the **Electronics category**.a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Aggregation Queries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27. Calculate the **total stock available for each category**.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28. Calculate the **average price of products for each category**.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29. Find the **maximum product price**.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30. Calculate the **total inventory value** (price × stock of all products).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