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360"/>
        <w:jc w:val="center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2026년 노인맞춤돌봄서비스</w:t>
      </w:r>
    </w:p>
    <w:p>
      <w:pPr>
        <w:spacing w:after="480" w:before="0"/>
        <w:jc w:val="center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광역지원기관 현황분석·욕구조사 운영 계획안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000000"/>
          <w:sz w:val="32"/>
          <w:szCs w:val="32"/>
        </w:rPr>
        <w:t xml:space="preserve">1. 추진 개요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000000"/>
          <w:sz w:val="26"/>
          <w:szCs w:val="26"/>
        </w:rPr>
        <w:t xml:space="preserve">1-1. 목적</w:t>
      </w:r>
    </w:p>
    <w:p>
      <w:pPr>
        <w:spacing w:after="8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노인맞춤돌봄서비스 광역지원기관 사업의 근거 기반 운영 강화를 위해 현황분석·욕구조사 체계를 신규 도입하고, 계획안 및 결과보고서에 데이터 기반 추진 근거를 확보함을 목적으로 한다.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000000"/>
          <w:sz w:val="26"/>
          <w:szCs w:val="26"/>
        </w:rPr>
        <w:t xml:space="preserve">1-2. 배경</w:t>
      </w:r>
    </w:p>
    <w:p>
      <w:pPr>
        <w:spacing w:after="40" w:before="20" w:line="300"/>
        <w:ind w:left="360" w:hanging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사업 운영 근거 확보 및 실효성 강화를 위해 현황분석·욕구조사 체계 신규 도입</w:t>
      </w:r>
    </w:p>
    <w:p>
      <w:pPr>
        <w:spacing w:after="40" w:before="20" w:line="300"/>
        <w:ind w:left="360" w:hanging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기존 계획안 구조에 데이터 기반 추진방향 근거 반영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3826"/>
      </w:tblGrid>
      <w:tr>
        <w:trPr>
          <w:tblHeader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기존</w:t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변경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계획안 구조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개요 → 추진방향 → 세부계획 → 향후계획</w:t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현황분석 → 욕구조사 → 추진방향 → 세부계획 → 향후계획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추진방향 근거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담당자 판단 중심</w:t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데이터 + 종사자 욕구 기반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000000"/>
          <w:sz w:val="26"/>
          <w:szCs w:val="26"/>
        </w:rPr>
        <w:t xml:space="preserve">1-3. 필요성</w:t>
      </w:r>
    </w:p>
    <w:p>
      <w:pPr>
        <w:spacing w:after="40" w:before="20" w:line="300"/>
        <w:ind w:left="360" w:hanging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현황분석: 객관적 데이터로 현재 상황 파악 → "왜 이 사업이 필요한가" 증명</w:t>
      </w:r>
    </w:p>
    <w:p>
      <w:pPr>
        <w:spacing w:after="40" w:before="20" w:line="300"/>
        <w:ind w:left="360" w:hanging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욕구조사: 종사자 수요 직접 파악 → "무엇을 어떻게 해야 하는가" 방향 근거</w:t>
      </w:r>
    </w:p>
    <w:p>
      <w:pPr>
        <w:spacing w:after="40" w:before="20" w:line="300"/>
        <w:ind w:left="360" w:hanging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사업 운영 근거 확보: 계획안·결과보고서에 추진 근거 명시 필요</w:t>
      </w:r>
    </w:p>
    <w:p>
      <w:pPr>
        <w:pBdr>
          <w:left w:val="single" w:color="808080" w:sz="18" w:space="12"/>
        </w:pBdr>
        <w:spacing w:after="120" w:before="120" w:line="300"/>
        <w:ind w:left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근거 문장 형식(예시): "○○조사 결과 ○○%가 ○○을 요청하여, ○○을 추진한다."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000000"/>
          <w:sz w:val="26"/>
          <w:szCs w:val="26"/>
        </w:rPr>
        <w:t xml:space="preserve">1-4. 사업 개요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7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사업명</w:t>
            </w:r>
          </w:p>
        </w:tc>
        <w:tc>
          <w:tcPr>
            <w:tcW w:type="dxa" w:w="7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노인맞춤돌봄서비스 현황분석·욕구조사 체계 도입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시행 기관</w:t>
            </w:r>
          </w:p>
        </w:tc>
        <w:tc>
          <w:tcPr>
            <w:tcW w:type="dxa" w:w="7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(재)경상남도사회서비스원 (광역지원기관)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대상 기관</w:t>
            </w:r>
          </w:p>
        </w:tc>
        <w:tc>
          <w:tcPr>
            <w:tcW w:type="dxa" w:w="7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경남 18개 시군구 수행기관 59개소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조사 대상</w:t>
            </w:r>
          </w:p>
        </w:tc>
        <w:tc>
          <w:tcPr>
            <w:tcW w:type="dxa" w:w="7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전담사회복지사 전원 / 생활지원사 (역량강화·심리지원교육 한정)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운영 체계</w:t>
            </w:r>
          </w:p>
        </w:tc>
        <w:tc>
          <w:tcPr>
            <w:tcW w:type="dxa" w:w="7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상반기 통합설문(4월, 61문항) + 현장설문 15종(연중, 9~12문항) + 하반기 통합설문(11~12월, 64문항)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시행 시기</w:t>
            </w:r>
          </w:p>
        </w:tc>
        <w:tc>
          <w:tcPr>
            <w:tcW w:type="dxa" w:w="7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2026년 4월 ~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결과 활용</w:t>
            </w:r>
          </w:p>
        </w:tc>
        <w:tc>
          <w:tcPr>
            <w:tcW w:type="dxa" w:w="7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계획안·결과보고서 추진방향의 조사 기반 근거로 활용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수집 도구</w:t>
            </w:r>
          </w:p>
        </w:tc>
        <w:tc>
          <w:tcPr>
            <w:tcW w:type="dxa" w:w="7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구글폼 17종 (상반기·하반기 통합설문 각 1종, 현장설문 15종)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시스템</w:t>
            </w:r>
          </w:p>
        </w:tc>
        <w:tc>
          <w:tcPr>
            <w:tcW w:type="dxa" w:w="7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현황분석·욕구조사 전용 시스템 (React + Node.js + SQLite)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000000"/>
          <w:sz w:val="32"/>
          <w:szCs w:val="32"/>
        </w:rPr>
        <w:t xml:space="preserve">2. 조사·분석 운영 체계</w:t>
      </w:r>
    </w:p>
    <w:p>
      <w:pPr>
        <w:spacing w:after="100" w:before="160"/>
        <w:jc w:val="center"/>
      </w:pPr>
      <w:r>
        <w:drawing>
          <wp:inline distT="0" distB="0" distL="0" distR="0">
            <wp:extent cx="5334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맑은 고딕" w:cs="맑은 고딕" w:eastAsia="맑은 고딕" w:hAnsi="맑은 고딕"/>
          <w:b/>
          <w:bCs/>
          <w:color w:val="595959"/>
          <w:sz w:val="20"/>
          <w:szCs w:val="20"/>
        </w:rPr>
        <w:t xml:space="preserve">[도식 1] 무엇이 분석으로 들어가는가 — 데이터 수집에서 분석까지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000000"/>
          <w:sz w:val="26"/>
          <w:szCs w:val="26"/>
        </w:rPr>
        <w:t xml:space="preserve">2-1. 현황분석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■ 개념 및 원칙</w:t>
      </w:r>
    </w:p>
    <w:p>
      <w:pPr>
        <w:spacing w:after="40" w:before="20" w:line="300"/>
        <w:ind w:left="360" w:hanging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정의: 사업 기획 전 현재 상황을 객관적 데이터로 파악하는 과정</w:t>
      </w:r>
    </w:p>
    <w:p>
      <w:pPr>
        <w:spacing w:after="40" w:before="20" w:line="300"/>
        <w:ind w:left="360" w:hanging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핵심 원칙: 단순 수치 나열이 아닌, 수치 → 시사점 형태로 분석</w:t>
      </w:r>
    </w:p>
    <w:p>
      <w:pPr>
        <w:spacing w:after="40" w:before="20" w:line="300"/>
        <w:ind w:left="360" w:hanging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데이터 출처: 전년도 결과보고서, 모니터링 기록, 모인우리 기관 관리 데이터, 상·하반기 통합설문 현황분석 결과, 현장메모</w:t>
      </w:r>
    </w:p>
    <w:p>
      <w:pPr>
        <w:spacing w:after="40" w:before="20" w:line="300"/>
        <w:ind w:left="360" w:hanging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시기: 매년 1~2월 (계획안 수립 전)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■ 현황분석 항목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26"/>
        <w:gridCol w:w="2800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분석 영역</w:t>
            </w:r>
          </w:p>
        </w:tc>
        <w:tc>
          <w:tcPr>
            <w:tcW w:type="dxa" w:w="4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주요 항목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활용 사업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수행기관 현황</w:t>
            </w:r>
          </w:p>
        </w:tc>
        <w:tc>
          <w:tcPr>
            <w:tcW w:type="dxa" w:w="4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기관 수, 신규기관 수, 운영 연차 분포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모니터링·점검, 실무협의회, 전체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종사자 현황</w:t>
            </w:r>
          </w:p>
        </w:tc>
        <w:tc>
          <w:tcPr>
            <w:tcW w:type="dxa" w:w="4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전담사회복지사·생활지원사 수, 신규 입사·이직 현황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역량강화교육·심리지원교육, 종사자 지원사업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서비스 제공 현황</w:t>
            </w:r>
          </w:p>
        </w:tc>
        <w:tc>
          <w:tcPr>
            <w:tcW w:type="dxa" w:w="4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대상자 수, 서비스 유형별 현황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컨설팅·특화지원·퇴원환자, ICT 지원·나눔사업·캠페인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전년도 점검 결과</w:t>
            </w:r>
          </w:p>
        </w:tc>
        <w:tc>
          <w:tcPr>
            <w:tcW w:type="dxa" w:w="4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지적사항 유형·빈도, 반복 지적 기관 수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모니터링·점검, 컨설팅 지원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전년도 교육 결과</w:t>
            </w:r>
          </w:p>
        </w:tc>
        <w:tc>
          <w:tcPr>
            <w:tcW w:type="dxa" w:w="4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참여율, 주제별 만족도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역량강화교육·심리지원교육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상담·연계 실적</w:t>
            </w:r>
          </w:p>
        </w:tc>
        <w:tc>
          <w:tcPr>
            <w:tcW w:type="dxa" w:w="4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컨설팅·노무 상담 건수·유형, 특화지원·퇴원환자 서비스 연계 건수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컨설팅·특화지원·퇴원환자·노무 상담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종사자 안전·심리</w:t>
            </w:r>
          </w:p>
        </w:tc>
        <w:tc>
          <w:tcPr>
            <w:tcW w:type="dxa" w:w="4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우울·불안·직무스트레스 위험군 비율, 감정노동 관련 스트레스 수준 (종사자 심리진단 결과보고서)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심리지원교육, 종사자 지원사업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현장메모</w:t>
            </w:r>
          </w:p>
        </w:tc>
        <w:tc>
          <w:tcPr>
            <w:tcW w:type="dxa" w:w="4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사업 진행 중 현장 변동사항·특이사항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전체</w:t>
            </w:r>
          </w:p>
        </w:tc>
      </w:tr>
    </w:tbl>
    <w:p>
      <w:pPr>
        <w:spacing w:after="60" w:before="60" w:line="280"/>
        <w:ind w:left="120"/>
      </w:pPr>
      <w:r>
        <w:rPr>
          <w:rFonts w:ascii="맑은 고딕" w:cs="맑은 고딕" w:eastAsia="맑은 고딕" w:hAnsi="맑은 고딕"/>
          <w:i/>
          <w:iCs/>
          <w:color w:val="595959"/>
          <w:sz w:val="20"/>
          <w:szCs w:val="20"/>
        </w:rPr>
        <w:t xml:space="preserve">※ 2026년(첫해): 모인우리 기관 관리 데이터 및 전년도 결과보고서 활용</w:t>
      </w:r>
    </w:p>
    <w:p>
      <w:pPr>
        <w:spacing w:after="60" w:before="60" w:line="280"/>
        <w:ind w:left="120"/>
      </w:pPr>
      <w:r>
        <w:rPr>
          <w:rFonts w:ascii="맑은 고딕" w:cs="맑은 고딕" w:eastAsia="맑은 고딕" w:hAnsi="맑은 고딕"/>
          <w:i/>
          <w:iCs/>
          <w:color w:val="595959"/>
          <w:sz w:val="20"/>
          <w:szCs w:val="20"/>
        </w:rPr>
        <w:t xml:space="preserve">※ 2027년 이후: 상·하반기 통합설문 현황분석 결과 + 현장메모 추가 투입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■ 분석 방법</w:t>
      </w:r>
    </w:p>
    <w:p>
      <w:pPr>
        <w:spacing w:after="40" w:before="20" w:line="300"/>
        <w:ind w:left="360" w:hanging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데이터 수집: 시스템·보고서·기록 등에서 항목별 수치 추출</w:t>
      </w:r>
    </w:p>
    <w:p>
      <w:pPr>
        <w:spacing w:after="40" w:before="20" w:line="300"/>
        <w:ind w:left="360" w:hanging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수치 분석: 전년 대비 증감, 유형별 비율, 권역별 편차</w:t>
      </w:r>
    </w:p>
    <w:p>
      <w:pPr>
        <w:spacing w:after="40" w:before="20" w:line="300"/>
        <w:ind w:left="360" w:hanging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시사점 도출: 수치 → 사업 강화 방향 연결</w:t>
      </w:r>
    </w:p>
    <w:p>
      <w:pPr>
        <w:spacing w:after="40" w:before="20" w:line="300"/>
        <w:ind w:left="360" w:hanging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계획안 반영: 추진방향의 "현황 근거" 문장으로 명시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000000"/>
          <w:sz w:val="26"/>
          <w:szCs w:val="26"/>
        </w:rPr>
        <w:t xml:space="preserve">2-2. 욕구조사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■ 개념 및 원칙</w:t>
      </w:r>
    </w:p>
    <w:p>
      <w:pPr>
        <w:spacing w:after="40" w:before="20" w:line="300"/>
        <w:ind w:left="360" w:hanging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정의: 종사자가 광역지원기관에 어떤 지원을 원하는지 직접 파악</w:t>
      </w:r>
    </w:p>
    <w:p>
      <w:pPr>
        <w:spacing w:after="40" w:before="20" w:line="300"/>
        <w:ind w:left="360" w:hanging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조사 대상: 전담사회복지사, 생활지원사</w:t>
      </w:r>
    </w:p>
    <w:p>
      <w:pPr>
        <w:spacing w:after="40" w:before="20" w:line="300"/>
        <w:ind w:left="360" w:hanging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핵심 원칙: 응답 비율(%)을 추진방향 근거 문장에 명시</w:t>
      </w:r>
    </w:p>
    <w:p>
      <w:pPr>
        <w:spacing w:after="40" w:before="20" w:line="300"/>
        <w:ind w:left="360" w:hanging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결과 활용: 당해 연도 사업 조정 + 다음 연도 계획안 추진방향 근거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■ 욕구조사 3종 체계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200"/>
        <w:gridCol w:w="2500"/>
        <w:gridCol w:w="2226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조사명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시기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대상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주요 목적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1단계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상반기 통합설문 (61문항)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4월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전담사회복지사 전원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기초 욕구 + 현황 체감 → 당해 계획 근거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2단계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현장설문 15종 + 현장메모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사업 종료 직후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전담사회복지사 / 생활지원사(역량강화·심리지원교육)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만족도·경험 평가 수렴 → 결과보고서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3단계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하반기 통합설문 (64문항)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11~12월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전담사회복지사 전원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환류 → 다음 연도 계획안 근거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■ 설문 응답 대상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00"/>
        <w:gridCol w:w="2226"/>
      </w:tblGrid>
      <w:tr>
        <w:trPr>
          <w:tblHeader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직책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응답 설문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전담사회복지사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상반기·하반기 통합설문 + 현장설문 15종 중 13종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통합 2종 + 현장 13종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생활지원사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역량강화교육(J04)·심리지원교육(J06) 현장설문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현장 2종, 욕구 문항 포함</w:t>
            </w:r>
          </w:p>
        </w:tc>
      </w:tr>
    </w:tbl>
    <w:p>
      <w:r>
        <w:br w:type="pag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000000"/>
          <w:sz w:val="26"/>
          <w:szCs w:val="26"/>
        </w:rPr>
        <w:t xml:space="preserve">2-3. 설문 체계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■ 통합설문 구성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1200"/>
        <w:gridCol w:w="3126"/>
        <w:gridCol w:w="120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시기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총 문항 수</w:t>
            </w:r>
          </w:p>
        </w:tc>
        <w:tc>
          <w:tcPr>
            <w:tcW w:type="dxa" w:w="3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문항 구성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대상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상반기 통합설문 (S01)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4월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61문항</w:t>
            </w:r>
          </w:p>
        </w:tc>
        <w:tc>
          <w:tcPr>
            <w:tcW w:type="dxa" w:w="3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도입부 6 + 현황분석 23 + 욕구조사 32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전담사회복지사 전원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하반기 통합설문 (S02)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11~12월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64문항</w:t>
            </w:r>
          </w:p>
        </w:tc>
        <w:tc>
          <w:tcPr>
            <w:tcW w:type="dxa" w:w="3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도입부 6 + 현황분석 27 + 욕구조사 31 (마무리 2 포함)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전담사회복지사 전원</w:t>
            </w:r>
          </w:p>
        </w:tc>
      </w:tr>
    </w:tbl>
    <w:p>
      <w:pPr>
        <w:spacing w:after="60" w:before="60" w:line="280"/>
        <w:ind w:left="120"/>
      </w:pPr>
      <w:r>
        <w:rPr>
          <w:rFonts w:ascii="맑은 고딕" w:cs="맑은 고딕" w:eastAsia="맑은 고딕" w:hAnsi="맑은 고딕"/>
          <w:i/>
          <w:iCs/>
          <w:color w:val="595959"/>
          <w:sz w:val="20"/>
          <w:szCs w:val="20"/>
        </w:rPr>
        <w:t xml:space="preserve">※ 도입부 항목: 기관명, 연령대, 경력, 종합만족도, 어려운 운영 영역, 업무량 적절성</w:t>
      </w:r>
    </w:p>
    <w:p>
      <w:pPr>
        <w:spacing w:after="60" w:before="60" w:line="280"/>
        <w:ind w:left="120"/>
      </w:pPr>
      <w:r>
        <w:rPr>
          <w:rFonts w:ascii="맑은 고딕" w:cs="맑은 고딕" w:eastAsia="맑은 고딕" w:hAnsi="맑은 고딕"/>
          <w:i/>
          <w:iCs/>
          <w:color w:val="595959"/>
          <w:sz w:val="20"/>
          <w:szCs w:val="20"/>
        </w:rPr>
        <w:t xml:space="preserve">※ 하반기는 상반기 대비 현황분석 4문항 추가(연간 결산) + 마무리 종합의견 2문항 포함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■ 현장설문 15종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926"/>
        <w:gridCol w:w="2400"/>
        <w:gridCol w:w="180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코드</w:t>
            </w:r>
          </w:p>
        </w:tc>
        <w:tc>
          <w:tcPr>
            <w:tcW w:type="dxa" w:w="3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사업명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응답 대상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총 문항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J01</w:t>
            </w:r>
          </w:p>
        </w:tc>
        <w:tc>
          <w:tcPr>
            <w:tcW w:type="dxa" w:w="3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수행기관 모니터링·점검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전담사회복지사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J03</w:t>
            </w:r>
          </w:p>
        </w:tc>
        <w:tc>
          <w:tcPr>
            <w:tcW w:type="dxa" w:w="3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역량강화교육 (전담사회복지사)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전담사회복지사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J04</w:t>
            </w:r>
          </w:p>
        </w:tc>
        <w:tc>
          <w:tcPr>
            <w:tcW w:type="dxa" w:w="3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역량강화교육 (생활지원사)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생활지원사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J05</w:t>
            </w:r>
          </w:p>
        </w:tc>
        <w:tc>
          <w:tcPr>
            <w:tcW w:type="dxa" w:w="3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심리지원교육 (전담사회복지사)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전담사회복지사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J06</w:t>
            </w:r>
          </w:p>
        </w:tc>
        <w:tc>
          <w:tcPr>
            <w:tcW w:type="dxa" w:w="3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심리지원교육 (생활지원사)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생활지원사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J07</w:t>
            </w:r>
          </w:p>
        </w:tc>
        <w:tc>
          <w:tcPr>
            <w:tcW w:type="dxa" w:w="3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실무협의회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전담사회복지사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J08</w:t>
            </w:r>
          </w:p>
        </w:tc>
        <w:tc>
          <w:tcPr>
            <w:tcW w:type="dxa" w:w="3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컨설팅 지원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전담사회복지사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J09</w:t>
            </w:r>
          </w:p>
        </w:tc>
        <w:tc>
          <w:tcPr>
            <w:tcW w:type="dxa" w:w="3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특화지원서비스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전담사회복지사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J10</w:t>
            </w:r>
          </w:p>
        </w:tc>
        <w:tc>
          <w:tcPr>
            <w:tcW w:type="dxa" w:w="3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퇴원환자 단기집중서비스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전담사회복지사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J11</w:t>
            </w:r>
          </w:p>
        </w:tc>
        <w:tc>
          <w:tcPr>
            <w:tcW w:type="dxa" w:w="3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노무 상담 지원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전담사회복지사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J12</w:t>
            </w:r>
          </w:p>
        </w:tc>
        <w:tc>
          <w:tcPr>
            <w:tcW w:type="dxa" w:w="3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ICT 지원사업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전담사회복지사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J13</w:t>
            </w:r>
          </w:p>
        </w:tc>
        <w:tc>
          <w:tcPr>
            <w:tcW w:type="dxa" w:w="3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THE(더) 나눔사업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전담사회복지사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J14</w:t>
            </w:r>
          </w:p>
        </w:tc>
        <w:tc>
          <w:tcPr>
            <w:tcW w:type="dxa" w:w="3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안심 돌봄 캠페인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전담사회복지사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J16</w:t>
            </w:r>
          </w:p>
        </w:tc>
        <w:tc>
          <w:tcPr>
            <w:tcW w:type="dxa" w:w="3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유공자 표창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전담사회복지사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J17</w:t>
            </w:r>
          </w:p>
        </w:tc>
        <w:tc>
          <w:tcPr>
            <w:tcW w:type="dxa" w:w="3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종사자 지원사업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전담사회복지사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</w:tbl>
    <w:p>
      <w:pPr>
        <w:spacing w:after="60" w:before="60" w:line="280"/>
        <w:ind w:left="120"/>
      </w:pPr>
      <w:r>
        <w:rPr>
          <w:rFonts w:ascii="맑은 고딕" w:cs="맑은 고딕" w:eastAsia="맑은 고딕" w:hAnsi="맑은 고딕"/>
          <w:i/>
          <w:iCs/>
          <w:color w:val="595959"/>
          <w:sz w:val="20"/>
          <w:szCs w:val="20"/>
        </w:rPr>
        <w:t xml:space="preserve">※ J02 특이사항 보고: 행정 절차로 현장설문 대상 제외</w:t>
      </w:r>
    </w:p>
    <w:p>
      <w:pPr>
        <w:spacing w:after="60" w:before="60" w:line="280"/>
        <w:ind w:left="120"/>
      </w:pPr>
      <w:r>
        <w:rPr>
          <w:rFonts w:ascii="맑은 고딕" w:cs="맑은 고딕" w:eastAsia="맑은 고딕" w:hAnsi="맑은 고딕"/>
          <w:i/>
          <w:iCs/>
          <w:color w:val="595959"/>
          <w:sz w:val="20"/>
          <w:szCs w:val="20"/>
        </w:rPr>
        <w:t xml:space="preserve">※ J15 홍보사업: 실제 사업 미운영으로 현장설문 대상 제외</w:t>
      </w:r>
    </w:p>
    <w:p>
      <w:pPr>
        <w:spacing w:after="60" w:before="60" w:line="280"/>
        <w:ind w:left="120"/>
      </w:pPr>
      <w:r>
        <w:rPr>
          <w:rFonts w:ascii="맑은 고딕" w:cs="맑은 고딕" w:eastAsia="맑은 고딕" w:hAnsi="맑은 고딕"/>
          <w:i/>
          <w:iCs/>
          <w:color w:val="595959"/>
          <w:sz w:val="20"/>
          <w:szCs w:val="20"/>
        </w:rPr>
        <w:t xml:space="preserve">※ J04·J06 생활지원사: 통합설문 응답 대상이 아니므로 욕구 문항 1개 추가 → 전담 대비 1문항 많음</w:t>
      </w:r>
    </w:p>
    <w:p>
      <w:pPr>
        <w:spacing w:after="60" w:before="60" w:line="280"/>
        <w:ind w:left="120"/>
      </w:pPr>
      <w:r>
        <w:rPr>
          <w:rFonts w:ascii="맑은 고딕" w:cs="맑은 고딕" w:eastAsia="맑은 고딕" w:hAnsi="맑은 고딕"/>
          <w:i/>
          <w:iCs/>
          <w:color w:val="595959"/>
          <w:sz w:val="20"/>
          <w:szCs w:val="20"/>
        </w:rPr>
        <w:t xml:space="preserve">※ J09 특화지원서비스: 광역 지원 4차원 측정을 위해 특화 5문항 구성 → 13문항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■ 현장설문 문항 구조</w:t>
      </w:r>
    </w:p>
    <w:p>
      <w:pPr>
        <w:spacing w:after="8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현장설문은 도입부 + 공통 4문항 + 특화 문항으로 구성된다. 도입부는 회차 문항 유무에 따라 4문항(12종) 또는 3문항(2종)으로 나뉜다.</w:t>
      </w:r>
    </w:p>
    <w:p>
      <w:pPr>
        <w:spacing w:after="80" w:before="12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[도입부 — 회차 문항 있는 사업 (12종: J01·J03~J14) — 4문항]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7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도입-0</w:t>
            </w:r>
          </w:p>
        </w:tc>
        <w:tc>
          <w:tcPr>
            <w:tcW w:type="dxa" w:w="7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소속 기관 (드롭다운, 59개 선택지)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도입-0-a</w:t>
            </w:r>
          </w:p>
        </w:tc>
        <w:tc>
          <w:tcPr>
            <w:tcW w:type="dxa" w:w="7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이번 참여하신 회차/일정 (드롭다운, 가변)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도입-1</w:t>
            </w:r>
          </w:p>
        </w:tc>
        <w:tc>
          <w:tcPr>
            <w:tcW w:type="dxa" w:w="7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연령대 (20대·30대·40대·50대·60대 이상)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도입-2</w:t>
            </w:r>
          </w:p>
        </w:tc>
        <w:tc>
          <w:tcPr>
            <w:tcW w:type="dxa" w:w="7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노인맞춤돌봄서비스 경력 (1년 미만·1~3년·3~5년·5년 이상)</w:t>
            </w:r>
          </w:p>
        </w:tc>
      </w:tr>
    </w:tbl>
    <w:p>
      <w:pPr>
        <w:spacing w:after="80" w:before="16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[도입부 — 회차 문항 없는 사업 (2종: J16 유공자 표창·J17 종사자 지원사업) — 3문항]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7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도입-0</w:t>
            </w:r>
          </w:p>
        </w:tc>
        <w:tc>
          <w:tcPr>
            <w:tcW w:type="dxa" w:w="7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소속 기관 (드롭다운, 59개 선택지)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도입-1</w:t>
            </w:r>
          </w:p>
        </w:tc>
        <w:tc>
          <w:tcPr>
            <w:tcW w:type="dxa" w:w="7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연령대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도입-2</w:t>
            </w:r>
          </w:p>
        </w:tc>
        <w:tc>
          <w:tcPr>
            <w:tcW w:type="dxa" w:w="7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노인맞춤돌봄서비스 경력</w:t>
            </w:r>
          </w:p>
        </w:tc>
      </w:tr>
    </w:tbl>
    <w:p>
      <w:pPr>
        <w:spacing w:after="60" w:before="60" w:line="280"/>
        <w:ind w:left="120"/>
      </w:pPr>
      <w:r>
        <w:rPr>
          <w:rFonts w:ascii="맑은 고딕" w:cs="맑은 고딕" w:eastAsia="맑은 고딕" w:hAnsi="맑은 고딕"/>
          <w:i/>
          <w:iCs/>
          <w:color w:val="595959"/>
          <w:sz w:val="20"/>
          <w:szCs w:val="20"/>
        </w:rPr>
        <w:t xml:space="preserve">※ 권역 정보는 기관 마스터(institutions 테이블)에서 자동 도출 — 설문에서 권역을 직접 수집하지 않음</w:t>
      </w:r>
    </w:p>
    <w:p>
      <w:pPr>
        <w:spacing w:after="60" w:before="60" w:line="280"/>
        <w:ind w:left="120"/>
      </w:pPr>
      <w:r>
        <w:rPr>
          <w:rFonts w:ascii="맑은 고딕" w:cs="맑은 고딕" w:eastAsia="맑은 고딕" w:hAnsi="맑은 고딕"/>
          <w:i/>
          <w:iCs/>
          <w:color w:val="595959"/>
          <w:sz w:val="20"/>
          <w:szCs w:val="20"/>
        </w:rPr>
        <w:t xml:space="preserve">※ 회차 드롭다운은 사업 진행에 따라 광역지원기관이 추가 관리 (과거 회차 누적)</w:t>
      </w:r>
    </w:p>
    <w:p>
      <w:pPr>
        <w:spacing w:after="80" w:before="16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[공통 4문항 — 6개 그룹별 차별화]</w:t>
      </w:r>
    </w:p>
    <w:p>
      <w:pPr>
        <w:spacing w:after="8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공통 문항은 사업 성격에 따라 6개 그룹으로 운영하여 특화 문항과 논리적 연결성을 확보한다. 공통-1·2는 특화 문항의 전제 조건, 공통-3은 결과 종합, 공통-4는 종합 만족도 역할을 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26"/>
        <w:gridCol w:w="1400"/>
        <w:gridCol w:w="1400"/>
        <w:gridCol w:w="1400"/>
        <w:gridCol w:w="1200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그룹</w:t>
            </w:r>
          </w:p>
        </w:tc>
        <w:tc>
          <w:tcPr>
            <w:tcW w:type="dxa" w:w="2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해당 사업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공통-1 (전제①)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공통-2 (전제②)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공통-3 (결과 종합)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공통-4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교육형</w:t>
            </w:r>
          </w:p>
        </w:tc>
        <w:tc>
          <w:tcPr>
            <w:tcW w:type="dxa" w:w="2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역량강화교육(전담·생활), 심리지원교육(전담·생활)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주제·내용 적합성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일정·방식 편리성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업무/소진회복 도움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종합만족도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점검·협의형</w:t>
            </w:r>
          </w:p>
        </w:tc>
        <w:tc>
          <w:tcPr>
            <w:tcW w:type="dxa" w:w="2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수행기관 모니터링·점검, 실무협의회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사전 주제·일정 안내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현장 의견 반영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운영개선/업무 도움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종합만족도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전문지원형</w:t>
            </w:r>
          </w:p>
        </w:tc>
        <w:tc>
          <w:tcPr>
            <w:tcW w:type="dxa" w:w="2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컨설팅 지원, 퇴원환자 단기집중서비스, 노무 상담 지원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응대 신속성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전문성·내용 적절성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업무 도움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종합만족도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특화지원서비스 전용</w:t>
            </w:r>
          </w:p>
        </w:tc>
        <w:tc>
          <w:tcPr>
            <w:tcW w:type="dxa" w:w="2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특화지원서비스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기준·절차 안내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접근성·연락 용이성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역량 향상 도움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종합만족도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자원·물품형</w:t>
            </w:r>
          </w:p>
        </w:tc>
        <w:tc>
          <w:tcPr>
            <w:tcW w:type="dxa" w:w="2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ICT 지원사업, THE(더) 나눔사업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사전 정보·자료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소통 원활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업무/이용자서비스 도움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종합만족도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홍보·행정형</w:t>
            </w:r>
          </w:p>
        </w:tc>
        <w:tc>
          <w:tcPr>
            <w:tcW w:type="dxa" w:w="2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안심 돌봄 캠페인, 유공자 표창, 종사자 지원사업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절차·일정·자료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담당자 응대 신속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홍보/사기진작/업무 도움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종합만족도</w:t>
            </w:r>
          </w:p>
        </w:tc>
      </w:tr>
    </w:tbl>
    <w:p>
      <w:pPr>
        <w:spacing w:after="60" w:before="60" w:line="280"/>
        <w:ind w:left="120"/>
      </w:pPr>
      <w:r>
        <w:rPr>
          <w:rFonts w:ascii="맑은 고딕" w:cs="맑은 고딕" w:eastAsia="맑은 고딕" w:hAnsi="맑은 고딕"/>
          <w:i/>
          <w:iCs/>
          <w:color w:val="595959"/>
          <w:sz w:val="20"/>
          <w:szCs w:val="20"/>
        </w:rPr>
        <w:t xml:space="preserve">※ 공통-4 종합만족도는 전 사업 동일 — 사업 간 비교 가능한 유일한 고정 지표</w:t>
      </w:r>
    </w:p>
    <w:p>
      <w:pPr>
        <w:spacing w:after="60" w:before="60" w:line="280"/>
        <w:ind w:left="120"/>
      </w:pPr>
      <w:r>
        <w:rPr>
          <w:rFonts w:ascii="맑은 고딕" w:cs="맑은 고딕" w:eastAsia="맑은 고딕" w:hAnsi="맑은 고딕"/>
          <w:i/>
          <w:iCs/>
          <w:color w:val="595959"/>
          <w:sz w:val="20"/>
          <w:szCs w:val="20"/>
        </w:rPr>
        <w:t xml:space="preserve">※ IPA 분석 중요도 대리지표: 해당 사업의 공통-3(목적 달성 도움 문항) 사용</w:t>
      </w:r>
    </w:p>
    <w:p>
      <w:pPr>
        <w:spacing w:after="80" w:before="16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[특화 문항]</w:t>
      </w:r>
    </w:p>
    <w:p>
      <w:pPr>
        <w:spacing w:after="8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특화 문항은 각 사업 고유의 경험·품질을 측정하며, 욕구조사는 통합설문에 위임하고 이번 회차 경험 평가에 집중한다. 마지막 문항은 주관식(바라는 점)으로 구성된다. 특화지원서비스의 경우 광역 지원 기능 4차원을 측정한다.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코드</w:t>
            </w:r>
          </w:p>
        </w:tc>
        <w:tc>
          <w:tcPr>
            <w:tcW w:type="dxa" w:w="7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측정 차원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①</w:t>
            </w:r>
          </w:p>
        </w:tc>
        <w:tc>
          <w:tcPr>
            <w:tcW w:type="dxa" w:w="7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대상자 선별·발굴 과정 광역 안내·지원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②</w:t>
            </w:r>
          </w:p>
        </w:tc>
        <w:tc>
          <w:tcPr>
            <w:tcW w:type="dxa" w:w="7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서비스 계획(개별·집단·치료) 수립 자문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③</w:t>
            </w:r>
          </w:p>
        </w:tc>
        <w:tc>
          <w:tcPr>
            <w:tcW w:type="dxa" w:w="7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어려운 사례 진행 중 슈퍼비전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④</w:t>
            </w:r>
          </w:p>
        </w:tc>
        <w:tc>
          <w:tcPr>
            <w:tcW w:type="dxa" w:w="7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외부 전문기관(치료·상담) 연계 정보 제공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⑤</w:t>
            </w:r>
          </w:p>
        </w:tc>
        <w:tc>
          <w:tcPr>
            <w:tcW w:type="dxa" w:w="7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바라는 점 (주관식)</w:t>
            </w:r>
          </w:p>
        </w:tc>
      </w:tr>
    </w:tbl>
    <w:p>
      <w:pPr>
        <w:spacing w:after="80" w:before="16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[기타 (직접 입력) 응답 설계]</w:t>
      </w:r>
    </w:p>
    <w:p>
      <w:pPr>
        <w:spacing w:after="8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선택형 문항 중 주제·분야·방식·이유·어려운점 등 응답자의 경험이 제시된 선택지 외로 나타날 수 있는 문항에는 "기타 (직접 입력)" 항목을 추가하였다.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000000"/>
          <w:sz w:val="26"/>
          <w:szCs w:val="26"/>
        </w:rPr>
        <w:t xml:space="preserve">2-4. 분석 운영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■ 분석 단위</w:t>
      </w:r>
    </w:p>
    <w:p>
      <w:pPr>
        <w:spacing w:after="8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모든 설문 결과는 아래 5개 단위로 분석한다. 기관별 분석 결과는 광역지원기관 내부용으로만 활용하고 수행기관 배포본에는 포함하지 않는다.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000"/>
        <w:gridCol w:w="2426"/>
      </w:tblGrid>
      <w:tr>
        <w:trPr>
          <w:tblHeader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분석 단위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  <w:tc>
          <w:tcPr>
            <w:tcW w:type="dxa" w:w="2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공개 범위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전체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경남 전체 응답 종합</w:t>
            </w:r>
          </w:p>
        </w:tc>
        <w:tc>
          <w:tcPr>
            <w:tcW w:type="dxa" w:w="2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대외 공개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권역별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북부·서부·중부·동부 4개 권역</w:t>
            </w:r>
          </w:p>
        </w:tc>
        <w:tc>
          <w:tcPr>
            <w:tcW w:type="dxa" w:w="2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대외 공개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연령대별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20대·30대·40대·50대·60대 이상</w:t>
            </w:r>
          </w:p>
        </w:tc>
        <w:tc>
          <w:tcPr>
            <w:tcW w:type="dxa" w:w="2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대외 공개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경력별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1년 미만·1~3년·3~5년·5년 이상</w:t>
            </w:r>
          </w:p>
        </w:tc>
        <w:tc>
          <w:tcPr>
            <w:tcW w:type="dxa" w:w="2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대외 공개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기관별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59개 기관별 응답률·만족도·주요 욕구</w:t>
            </w:r>
          </w:p>
        </w:tc>
        <w:tc>
          <w:tcPr>
            <w:tcW w:type="dxa" w:w="2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광역 내부용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■ 권역 구분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rPr>
          <w:tblHeader/>
        </w:trP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권역</w:t>
            </w:r>
          </w:p>
        </w:tc>
        <w:tc>
          <w:tcPr>
            <w:tcW w:type="dxa" w:w="7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해당 시군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북부</w:t>
            </w:r>
          </w:p>
        </w:tc>
        <w:tc>
          <w:tcPr>
            <w:tcW w:type="dxa" w:w="7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거창, 함양, 합천, 산청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서부</w:t>
            </w:r>
          </w:p>
        </w:tc>
        <w:tc>
          <w:tcPr>
            <w:tcW w:type="dxa" w:w="7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진주, 사천, 고성, 남해, 하동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중부</w:t>
            </w:r>
          </w:p>
        </w:tc>
        <w:tc>
          <w:tcPr>
            <w:tcW w:type="dxa" w:w="7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창원, 함안, 의령, 창녕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동부</w:t>
            </w:r>
          </w:p>
        </w:tc>
        <w:tc>
          <w:tcPr>
            <w:tcW w:type="dxa" w:w="7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김해, 양산, 밀양, 통영, 거제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■ 기본 분석 (2026년~)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26"/>
        <w:gridCol w:w="2800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분석</w:t>
            </w:r>
          </w:p>
        </w:tc>
        <w:tc>
          <w:tcPr>
            <w:tcW w:type="dxa" w:w="4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활용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기술통계</w:t>
            </w:r>
          </w:p>
        </w:tc>
        <w:tc>
          <w:tcPr>
            <w:tcW w:type="dxa" w:w="4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문항별 빈도·비율·평균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근거 문장 핵심 재료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만족도지수(CSI)</w:t>
            </w:r>
          </w:p>
        </w:tc>
        <w:tc>
          <w:tcPr>
            <w:tcW w:type="dxa" w:w="4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긍정비율(4+5) 100점 환산·사업 간 순위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사업별 성과 비교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균형 프로파일</w:t>
            </w:r>
          </w:p>
        </w:tc>
        <w:tc>
          <w:tcPr>
            <w:tcW w:type="dxa" w:w="4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다차원 척도를 레이더 차트로 시각화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사업별 강·약점 파악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갭(Gap) 분석</w:t>
            </w:r>
          </w:p>
        </w:tc>
        <w:tc>
          <w:tcPr>
            <w:tcW w:type="dxa" w:w="4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항목 간 점수 차이, 단계별 병목 진단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개선 우선순위 설정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IPA 분석</w:t>
            </w:r>
          </w:p>
        </w:tc>
        <w:tc>
          <w:tcPr>
            <w:tcW w:type="dxa" w:w="4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중요도(공통-3 대리) × 만족도 4분면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자원 집중 방향 결정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욕구 순위</w:t>
            </w:r>
          </w:p>
        </w:tc>
        <w:tc>
          <w:tcPr>
            <w:tcW w:type="dxa" w:w="4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선택형 문항 항목별 빈도·비율, Top 3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수요 우선순위 파악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텍스트 분석</w:t>
            </w:r>
          </w:p>
        </w:tc>
        <w:tc>
          <w:tcPr>
            <w:tcW w:type="dxa" w:w="4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주관식 키워드 추출, 긍정·개선요구 분류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정성적 수요 파악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추진 근거 생성</w:t>
            </w:r>
          </w:p>
        </w:tc>
        <w:tc>
          <w:tcPr>
            <w:tcW w:type="dxa" w:w="4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"○○% 요청 → ○○ 추진"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계획안·결과보고서 근거 문장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■ 심화 분석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26"/>
        <w:gridCol w:w="2200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분석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가능 시점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교차 분석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권역×경력, 권역×연령대 등 변수 2개 이상 조합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2026년~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이행 확인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상반기 욕구 → 현장설문 만족도 연결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2026년~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연도 간 변화 추세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동일 문항 전년도 대비 변화 비교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2027년~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상관 분석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특화 문항 간 상관, 종합만족도 영향 요인 분석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2026년~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■ 기타 응답 처리</w:t>
      </w:r>
    </w:p>
    <w:p>
      <w:pPr>
        <w:spacing w:after="40" w:before="20" w:line="300"/>
        <w:ind w:left="360" w:hanging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기타 응답이 5% 이상이면 내용 요약 필수</w:t>
      </w:r>
    </w:p>
    <w:p>
      <w:pPr>
        <w:spacing w:after="40" w:before="20" w:line="300"/>
        <w:ind w:left="360" w:hanging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기타 응답이 3건 이상이면 반복 키워드 추출</w:t>
      </w:r>
    </w:p>
    <w:p>
      <w:pPr>
        <w:spacing w:after="40" w:before="20" w:line="300"/>
        <w:ind w:left="360" w:hanging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기타 내용에 새 카테고리가 보이면 별도 표시 — 다음 연도 선택지 보완 근거로 활용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■ 연도별 분석 확대 계획</w:t>
      </w:r>
    </w:p>
    <w:p>
      <w:pPr>
        <w:spacing w:after="40" w:before="20" w:line="300"/>
        <w:ind w:left="360" w:hanging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2026년: 기술통계, CSI, 갭·IPA·균형프로파일, 추진 근거 생성, 권역·연령대·경력별 비교, 이행 확인, 교차 분석, 상관 분석</w:t>
      </w:r>
    </w:p>
    <w:p>
      <w:pPr>
        <w:spacing w:after="40" w:before="20" w:line="300"/>
        <w:ind w:left="360" w:hanging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2027년: 연도 간 변화 추세(2026 vs 2027), 이행 확인 누적</w:t>
      </w:r>
    </w:p>
    <w:p>
      <w:pPr>
        <w:spacing w:after="40" w:before="20" w:line="300"/>
        <w:ind w:left="360" w:hanging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2028년 이후: 다년도 추세 — 3개년 이상 시계열 분석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000000"/>
          <w:sz w:val="26"/>
          <w:szCs w:val="26"/>
        </w:rPr>
        <w:t xml:space="preserve">2-5. 현장메모</w:t>
      </w:r>
    </w:p>
    <w:p>
      <w:pPr>
        <w:spacing w:after="8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현장메모는 설문 응답으로 포착되지 않는 현장 변동사항·특이사항을 담당자가 기록하는 비정형 데이터다.</w:t>
      </w:r>
    </w:p>
    <w:p>
      <w:pPr>
        <w:spacing w:after="40" w:before="20" w:line="300"/>
        <w:ind w:left="360" w:hanging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기록 시기: 사업 종료 후 현장설문과 병행</w:t>
      </w:r>
    </w:p>
    <w:p>
      <w:pPr>
        <w:spacing w:after="40" w:before="20" w:line="300"/>
        <w:ind w:left="360" w:hanging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기록 주체: 전담사회복지사 및 담당자</w:t>
      </w:r>
    </w:p>
    <w:p>
      <w:pPr>
        <w:spacing w:after="40" w:before="20" w:line="300"/>
        <w:ind w:left="360" w:hanging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활용: 현황분석 보완, 이행 확인 근거, 다음 연도 계획 반영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000000"/>
          <w:sz w:val="26"/>
          <w:szCs w:val="26"/>
        </w:rPr>
        <w:t xml:space="preserve">2-6. 이행 확인 구조</w:t>
      </w:r>
    </w:p>
    <w:p>
      <w:pPr>
        <w:spacing w:after="40" w:before="20" w:line="300"/>
        <w:ind w:left="360" w:hanging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상반기 통합설문 욕구 파악 → 당해 연도 사업 실행에 직접 반영</w:t>
      </w:r>
    </w:p>
    <w:p>
      <w:pPr>
        <w:spacing w:after="40" w:before="20" w:line="300"/>
        <w:ind w:left="360" w:hanging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현장설문 만족도 측정 → 욕구 반영 여부(이행 확인) 수행</w:t>
      </w:r>
    </w:p>
    <w:p>
      <w:pPr>
        <w:spacing w:after="40" w:before="20" w:line="300"/>
        <w:ind w:left="360" w:hanging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이행 확인 결과: 결과보고서 수록 + 차기 계획안 추진방향 근거로 활용</w:t>
      </w:r>
    </w:p>
    <w:p>
      <w:pPr>
        <w:spacing w:after="40" w:before="20" w:line="300"/>
        <w:ind w:left="360" w:hanging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매년 반복되며, 연수가 쌓일수록 근거가 누적·강화됨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000000"/>
          <w:sz w:val="26"/>
          <w:szCs w:val="26"/>
        </w:rPr>
        <w:t xml:space="preserve">2-7. 분석지시어 체계</w:t>
      </w:r>
    </w:p>
    <w:p>
      <w:pPr>
        <w:spacing w:after="8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분석지시어는 설문 데이터(CSV)를 Claude 등 AI 분석 도구에 입력할 때 사용하는 표준화된 프롬프트 모음이다. 담당자가 지시어를 복사·붙여넣기만으로 일관된 분석 결과를 도출할 수 있도록 설계되었다.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826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파일명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대상 설문</w:t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주요 내용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상반기통합설문_분석지시어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상반기 통합설문 (61문항)</w:t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유형1~9 (현황집계·욕구우선순위·교차·근거문장·시각화·섹션집중·보고서·비교)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하반기통합설문_분석지시어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하반기 통합설문 (64문항)</w:t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상반기 동일 구조 + 하반기 고유 항목 (연간 결산, 마무리 종합의견, 상하반기 비교)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현장설문_사업별분석지시어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현장설문 15종</w:t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사업별 모델 (기술통계·CSI·균형프로파일·갭·IPA·텍스트·근거문장)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000000"/>
          <w:sz w:val="26"/>
          <w:szCs w:val="26"/>
        </w:rPr>
        <w:t xml:space="preserve">2-8. 운영 시스템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7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시스템명</w:t>
            </w:r>
          </w:p>
        </w:tc>
        <w:tc>
          <w:tcPr>
            <w:tcW w:type="dxa" w:w="7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노인맞춤돌봄서비스 현황분석·욕구조사 시스템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기술 스택</w:t>
            </w:r>
          </w:p>
        </w:tc>
        <w:tc>
          <w:tcPr>
            <w:tcW w:type="dxa" w:w="7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React (프론트엔드) + Node.js/Express (백엔드) + SQLite (데이터베이스)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운영 환경</w:t>
            </w:r>
          </w:p>
        </w:tc>
        <w:tc>
          <w:tcPr>
            <w:tcW w:type="dxa" w:w="7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내부 서버 (C:\Projects\설문시스템)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데이터 수집</w:t>
            </w:r>
          </w:p>
        </w:tc>
        <w:tc>
          <w:tcPr>
            <w:tcW w:type="dxa" w:w="7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구글폼 17종 → CSV 내보내기 → 시스템 업로드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주요 기능</w:t>
            </w:r>
          </w:p>
        </w:tc>
        <w:tc>
          <w:tcPr>
            <w:tcW w:type="dxa" w:w="7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CSV 업로드, 응답 현황, 통계 분석, 권역·연령대·경력별 필터·비교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■ 개발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1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  <w:tc>
          <w:tcPr>
            <w:tcW w:type="dxa" w:w="1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1단계 기반 인프라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기관 관리, CSV 업로드, 응답 현황, 신청자 명단, 응답 번호 관리</w:t>
            </w:r>
          </w:p>
        </w:tc>
        <w:tc>
          <w:tcPr>
            <w:tcW w:type="dxa" w:w="1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2단계 핵심 통찰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question_labels, 시계열 추세, 기관 비교, 이행 확인</w:t>
            </w:r>
          </w:p>
        </w:tc>
        <w:tc>
          <w:tcPr>
            <w:tcW w:type="dxa" w:w="1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구조 변경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S01→61문항, S02→64문항, 권역·연령대·경력 컬럼 추가, 분석 API 확장</w:t>
            </w:r>
          </w:p>
        </w:tc>
        <w:tc>
          <w:tcPr>
            <w:tcW w:type="dxa" w:w="1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구글폼 생성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상반기·하반기 통합설문 2종 + 현장설문 15종</w:t>
            </w:r>
          </w:p>
        </w:tc>
        <w:tc>
          <w:tcPr>
            <w:tcW w:type="dxa" w:w="1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CSV Q번호 헤더 전환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열 순서 → 헤더명 기반 question_no 부여</w:t>
            </w:r>
          </w:p>
        </w:tc>
        <w:tc>
          <w:tcPr>
            <w:tcW w:type="dxa" w:w="1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진행 중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3단계 문서 출력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분석 결과 입력(/analysis), 문서 출력(/documents)</w:t>
            </w:r>
          </w:p>
        </w:tc>
        <w:tc>
          <w:tcPr>
            <w:tcW w:type="dxa" w:w="1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개발 대기</w:t>
            </w:r>
          </w:p>
        </w:tc>
      </w:tr>
    </w:tbl>
    <w:p>
      <w:pPr>
        <w:spacing w:after="80" w:before="12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데이터 흐름: 사업 종료 → 구글폼 설문 실시 → CSV 내보내기 → 시스템 업로드 → 분석 API 처리 → 분석지시어로 결과 활용 → 계획안·결과보고서 작성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000000"/>
          <w:sz w:val="32"/>
          <w:szCs w:val="32"/>
        </w:rPr>
        <w:t xml:space="preserve">3. 추진방향 연결 구조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000000"/>
          <w:sz w:val="26"/>
          <w:szCs w:val="26"/>
        </w:rPr>
        <w:t xml:space="preserve">3-1. 추진 근거 유형 및 형식</w:t>
      </w:r>
    </w:p>
    <w:p>
      <w:pPr>
        <w:spacing w:after="8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추진 근거란 계획안·결과보고서에 기재되는 데이터 기반 의사결정 문장이다. "이 사업을 왜 이렇게 운영하는가"를 담당자의 판단이 아닌 조사 결과(수치)로 직접 증명한다.</w:t>
      </w:r>
    </w:p>
    <w:p>
      <w:pPr>
        <w:spacing w:after="100" w:before="160"/>
        <w:jc w:val="center"/>
      </w:pPr>
      <w:r>
        <w:drawing>
          <wp:inline distT="0" distB="0" distL="0" distR="0">
            <wp:extent cx="5334000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맑은 고딕" w:cs="맑은 고딕" w:eastAsia="맑은 고딕" w:hAnsi="맑은 고딕"/>
          <w:b/>
          <w:bCs/>
          <w:color w:val="595959"/>
          <w:sz w:val="20"/>
          <w:szCs w:val="20"/>
        </w:rPr>
        <w:t xml:space="preserve">[도식 2] 분석이 어떻게 문서가 되는가 — 분석에서 산출까지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226"/>
      </w:tblGrid>
      <w:tr>
        <w:trPr>
          <w:tblHeader/>
        </w:trP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유형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근거 출처</w:t>
            </w:r>
          </w:p>
        </w:tc>
        <w:tc>
          <w:tcPr>
            <w:tcW w:type="dxa" w:w="5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예시 문장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욕구조사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통합설문 응답 비율</w:t>
            </w:r>
          </w:p>
        </w:tc>
        <w:tc>
          <w:tcPr>
            <w:tcW w:type="dxa" w:w="5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"[설문명] 결과 [응답비율]%가 [요청사항]을 요청하여, [추진내용]을 추진한다."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현황분석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행정 데이터·모니터링 기록</w:t>
            </w:r>
          </w:p>
        </w:tc>
        <w:tc>
          <w:tcPr>
            <w:tcW w:type="dxa" w:w="5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"전년도 [분석항목] 결과 [현황내용]이 확인되어, [추진내용]을 강화한다."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변화 추세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전년도 비교 (2027년~)</w:t>
            </w:r>
          </w:p>
        </w:tc>
        <w:tc>
          <w:tcPr>
            <w:tcW w:type="dxa" w:w="5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"전년도 대비 [요청사항] 비율이 [증감폭]%p 변화하여, [추진내용]을 확대한다."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이행 확인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욕구 반영 후 만족도 (2027년~)</w:t>
            </w:r>
          </w:p>
        </w:tc>
        <w:tc>
          <w:tcPr>
            <w:tcW w:type="dxa" w:w="5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"전년도 [요청사항] 반영 결과 만족도 [점수]점을 달성하여 [추진내용]을 유지한다."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권역·경력별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권역·연령대·경력별 분석</w:t>
            </w:r>
          </w:p>
        </w:tc>
        <w:tc>
          <w:tcPr>
            <w:tcW w:type="dxa" w:w="5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"[권역·경력] 종사자의 [요청사항] 수요가 높아, 해당 대상 [추진내용]을 차별화한다."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000000"/>
          <w:sz w:val="26"/>
          <w:szCs w:val="26"/>
        </w:rPr>
        <w:t xml:space="preserve">3-2. 섹션별 연결 구조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500"/>
        <w:gridCol w:w="2526"/>
      </w:tblGrid>
      <w:tr>
        <w:trPr>
          <w:tblHeader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사업 영역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현황분석 근거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욕구조사 근거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연결 사업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모니터링·점검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반복 지적 기관 수, 신규기관 수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통합설문 (점검 강화 항목)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수행기관 모니터링·점검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역량강화·심리지원교육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전년도 교육 참여율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통합설문 + 현장설문 만족도지수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역량강화교육, 심리지원교육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실무협의회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협의회 참여율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통합설문 (필수 주제)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실무협의회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전문지원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컨설팅·노무 상담 건수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통합설문 + 현장설문 만족도지수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컨설팅 지원, 특화지원서비스, 퇴원환자 단기집중서비스, 노무 상담 지원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직접서비스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ICT 공백 지역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통합설문 + 현장설문 만족도지수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ICT 지원사업, 나눔사업, 안심 돌봄 캠페인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행정·운영 지원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종사자 이직률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통합설문 + 현장설문 만족도지수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유공자 표창, 종사자 지원사업</w:t>
            </w:r>
          </w:p>
        </w:tc>
      </w:tr>
    </w:tbl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000000"/>
          <w:sz w:val="32"/>
          <w:szCs w:val="32"/>
        </w:rPr>
        <w:t xml:space="preserve">4. 기대효과</w:t>
      </w:r>
    </w:p>
    <w:p>
      <w:pPr>
        <w:spacing w:after="40" w:before="20" w:line="300"/>
        <w:ind w:left="360" w:hanging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사업 운영 근거 확보: 근거 문장 명시로 "근거 기반 사업 기획" 요건 충족</w:t>
      </w:r>
    </w:p>
    <w:p>
      <w:pPr>
        <w:spacing w:after="40" w:before="20" w:line="300"/>
        <w:ind w:left="360" w:hanging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사업 실효성 향상: 현장 수요 기반 교육 주제·지원 방식 선택</w:t>
      </w:r>
    </w:p>
    <w:p>
      <w:pPr>
        <w:spacing w:after="40" w:before="20" w:line="300"/>
        <w:ind w:left="360" w:hanging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환류 사이클 완성: 욕구 요청 → 반영 → 만족도 확인 → 다음 연도 반영</w:t>
      </w:r>
    </w:p>
    <w:p>
      <w:pPr>
        <w:spacing w:after="40" w:before="20" w:line="300"/>
        <w:ind w:left="360" w:hanging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종사자 체감도 향상: 욕구 결과가 실제 사업에 반영됨을 확인 가능</w:t>
      </w:r>
    </w:p>
    <w:p>
      <w:pPr>
        <w:spacing w:after="40" w:before="20" w:line="300"/>
        <w:ind w:left="360" w:hanging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현장 밀착 관리: 현장메모로 설문 외 변동사항 실시간 수집</w:t>
      </w:r>
    </w:p>
    <w:p>
      <w:pPr>
        <w:spacing w:after="40" w:before="20" w:line="300"/>
        <w:ind w:left="360" w:hanging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다각도 분석: 권역·연령대·경력별 비교 + 연도 간 추세 추적</w:t>
      </w:r>
    </w:p>
    <w:p>
      <w:pPr>
        <w:spacing w:after="40" w:before="20" w:line="300"/>
        <w:ind w:left="360" w:hanging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분석 표준화: 분석지시어를 통한 일관된 분석 결과 도출</w:t>
      </w:r>
    </w:p>
    <w:p>
      <w:pPr>
        <w:spacing w:after="40" w:before="20" w:line="300"/>
        <w:ind w:left="360" w:hanging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운영 효율화: 전용 시스템으로 CSV 업로드~분석 결과 출력 자동화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000000"/>
          <w:sz w:val="32"/>
          <w:szCs w:val="32"/>
        </w:rPr>
        <w:t xml:space="preserve">5. 향후계획</w:t>
      </w:r>
    </w:p>
    <w:p>
      <w:pPr>
        <w:spacing w:after="40" w:before="20" w:line="300"/>
        <w:ind w:left="360" w:hanging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2026년 4월: 상반기 통합설문 시행 (61문항) — 기본 분석 + 권역·연령대·경력별 비교</w:t>
      </w:r>
    </w:p>
    <w:p>
      <w:pPr>
        <w:spacing w:after="40" w:before="20" w:line="300"/>
        <w:ind w:left="360" w:hanging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2026년 연중: 현장설문 15종 사업 종료·회차 직후 시행 + 현장메모 병행</w:t>
      </w:r>
    </w:p>
    <w:p>
      <w:pPr>
        <w:spacing w:after="40" w:before="20" w:line="300"/>
        <w:ind w:left="360" w:hanging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2026년 연중: 이행 확인 — 상반기 욕구 → 현장설문 만족도 연결</w:t>
      </w:r>
    </w:p>
    <w:p>
      <w:pPr>
        <w:spacing w:after="40" w:before="20" w:line="300"/>
        <w:ind w:left="360" w:hanging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2026년 11~12월: 하반기 통합설문 시행 (64문항) — 2027년 계획안 근거 확보</w:t>
      </w:r>
    </w:p>
    <w:p>
      <w:pPr>
        <w:spacing w:after="40" w:before="20" w:line="300"/>
        <w:ind w:left="360" w:hanging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2026년 12월: 2026년 결과보고서 작성 (이행 확인 + 권역·연령대·경력별 비교 포함)</w:t>
      </w:r>
    </w:p>
    <w:p>
      <w:pPr>
        <w:spacing w:after="40" w:before="20" w:line="300"/>
        <w:ind w:left="360" w:hanging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2027년 1~2월: 2026년 결과 기반 → 2027년 계획안 수립 (첫 연도 간 추세 포함)</w:t>
      </w:r>
    </w:p>
    <w:p>
      <w:pPr>
        <w:spacing w:after="40" w:before="20" w:line="300"/>
        <w:ind w:left="360" w:hanging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매년 반복: 현황분석·욕구조사 → 계획안 → 결과보고서 → 환류 사이클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000000"/>
          <w:sz w:val="32"/>
          <w:szCs w:val="32"/>
        </w:rPr>
        <w:t xml:space="preserve">붙임</w:t>
      </w:r>
    </w:p>
    <w:p>
      <w:pPr>
        <w:spacing w:after="40" w:before="20" w:line="300"/>
        <w:ind w:left="360" w:hanging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붙임 1-1. 상반기 통합설문 (61문항)</w:t>
      </w:r>
    </w:p>
    <w:p>
      <w:pPr>
        <w:spacing w:after="40" w:before="20" w:line="300"/>
        <w:ind w:left="360" w:hanging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붙임 1-2. 현장설문 15종 (J01·J03~J14·J16~J17, 9~12문항 / J04·J06 생활지원사 대상 별도)</w:t>
      </w:r>
    </w:p>
    <w:p>
      <w:pPr>
        <w:spacing w:after="40" w:before="20" w:line="300"/>
        <w:ind w:left="360" w:hanging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붙임 1-3. 하반기 통합설문 (64문항)</w:t>
      </w:r>
    </w:p>
    <w:p>
      <w:pPr>
        <w:spacing w:after="40" w:before="20" w:line="300"/>
        <w:ind w:left="360" w:hanging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붙임 2-1. 상반기 통합설문 분석지시어</w:t>
      </w:r>
    </w:p>
    <w:p>
      <w:pPr>
        <w:spacing w:after="40" w:before="20" w:line="300"/>
        <w:ind w:left="360" w:hanging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붙임 2-2. 하반기 통합설문 분석지시어</w:t>
      </w:r>
    </w:p>
    <w:p>
      <w:pPr>
        <w:spacing w:after="40" w:before="20" w:line="300"/>
        <w:ind w:left="360" w:hanging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붙임 2-3. 현장설문 사업별 분석지시어 15종</w:t>
      </w:r>
    </w:p>
    <w:p>
      <w:pPr>
        <w:spacing w:after="320" w:before="320"/>
      </w:pPr>
      <w:r>
        <w:t xml:space="preserve"/>
      </w:r>
    </w:p>
    <w:p>
      <w:pPr>
        <w:spacing w:after="80" w:before="48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2026년 __월 __일</w:t>
      </w: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경상남도사회서비스원</w:t>
      </w: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노인맞춤돌봄서비스 광역지원기관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맑은 고딕" w:cs="맑은 고딕" w:eastAsia="맑은 고딕" w:hAnsi="맑은 고딕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맑은 고딕" w:cs="맑은 고딕" w:eastAsia="맑은 고딕" w:hAnsi="맑은 고딕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맑은 고딕" w:cs="맑은 고딕" w:eastAsia="맑은 고딕" w:hAnsi="맑은 고딕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d7039b2bc14d1ff38adc99703037bcefd6a5c1b.png"/><Relationship Id="rId8" Type="http://schemas.openxmlformats.org/officeDocument/2006/relationships/image" Target="media/93cfa13ee8715f1eb98dcdcf104065237f0791c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2026년 노인맞춤돌봄서비스 광역지원기관 현황분석·욕구조사 운영 계획안</dc:title>
  <dc:creator>경상남도사회서비스원</dc:creator>
  <cp:lastModifiedBy>Un-named</cp:lastModifiedBy>
  <cp:revision>1</cp:revision>
  <dcterms:created xsi:type="dcterms:W3CDTF">2026-04-22T09:44:01.688Z</dcterms:created>
  <dcterms:modified xsi:type="dcterms:W3CDTF">2026-04-22T09:44:01.688Z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