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w:t>
      </w:r>
      <w:r>
        <w:rPr>
          <w:rFonts w:hint="default"/>
          <w:lang w:val="en-PH"/>
        </w:rPr>
        <w:t xml:space="preserve">referred </w:t>
      </w:r>
      <w:r>
        <w:t xml:space="preserve">as </w:t>
      </w:r>
      <w:r>
        <w:rPr>
          <w:b/>
        </w:rPr>
        <w:t>PhilCST.</w:t>
      </w:r>
    </w:p>
    <w:p w14:paraId="1E096223">
      <w:pPr>
        <w:spacing w:before="240"/>
        <w:jc w:val="center"/>
      </w:pPr>
      <w:r>
        <w:t>and</w:t>
      </w:r>
    </w:p>
    <w:p w14:paraId="69068FC9">
      <w:pPr>
        <w:spacing w:after="0"/>
        <w:jc w:val="both"/>
        <w:rPr>
          <w:rFonts w:hint="default" w:ascii="Times New Roman" w:hAnsi="Times New Roman" w:cs="Times New Roman"/>
          <w:b/>
          <w:color w:val="auto"/>
          <w:lang w:val="en-PH"/>
        </w:rPr>
      </w:pPr>
      <w:r>
        <w:rPr>
          <w:rFonts w:hint="default" w:ascii="Times New Roman" w:hAnsi="Times New Roman" w:cs="Times New Roman"/>
          <w:b/>
          <w:bCs/>
          <w:color w:val="auto"/>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rFonts w:hint="default" w:ascii="Times New Roman" w:hAnsi="Times New Roman" w:cs="Times New Roman"/>
          <w:color w:val="auto"/>
          <w:lang w:val="en-PH"/>
        </w:rPr>
        <w:t>, an LGU duly organized under the laws of the Republic of the Philippines</w:t>
      </w:r>
      <w:r>
        <w:rPr>
          <w:b/>
          <w:color w:val="FF0000"/>
        </w:rPr>
        <w:t xml:space="preserve"> </w:t>
      </w:r>
      <w:r>
        <w:t>represented herein by</w:t>
      </w:r>
      <w:r>
        <w:rPr>
          <w:rFonts w:hint="default"/>
          <w:lang w:val="en-PH"/>
        </w:rPr>
        <w:t xml:space="preserve"> </w:t>
      </w:r>
      <w:r>
        <w:rPr>
          <w:rFonts w:hint="default" w:ascii="Times New Roman" w:hAnsi="Times New Roman" w:cs="Times New Roman"/>
          <w:b/>
          <w:color w:val="auto"/>
          <w:lang w:val="en-US"/>
        </w:rPr>
        <w:t>Hon. Jolly R. Resuello</w:t>
      </w:r>
      <w:r>
        <w:rPr>
          <w:rFonts w:hint="default" w:ascii="Times New Roman" w:hAnsi="Times New Roman" w:cs="Times New Roman"/>
          <w:b/>
          <w:color w:val="auto"/>
          <w:lang w:val="en-PH"/>
        </w:rPr>
        <w:t xml:space="preserve">, </w:t>
      </w:r>
      <w:r>
        <w:rPr>
          <w:rFonts w:hint="default" w:ascii="Times New Roman" w:hAnsi="Times New Roman" w:cs="Times New Roman"/>
          <w:b w:val="0"/>
          <w:bCs/>
          <w:color w:val="auto"/>
          <w:lang w:val="en-PH"/>
        </w:rPr>
        <w:t>hereinafter referred as “LGU”</w:t>
      </w:r>
      <w:r>
        <w:rPr>
          <w:rFonts w:hint="default" w:ascii="Times New Roman" w:hAnsi="Times New Roman" w:cs="Times New Roman"/>
          <w:b/>
          <w:color w:val="auto"/>
          <w:lang w:val="en-PH"/>
        </w:rPr>
        <w:t>.</w:t>
      </w:r>
    </w:p>
    <w:p w14:paraId="0E2F89CA">
      <w:pPr>
        <w:spacing w:after="0"/>
        <w:jc w:val="both"/>
        <w:rPr>
          <w:rFonts w:hint="default" w:ascii="Times New Roman" w:hAnsi="Times New Roman" w:cs="Times New Roman"/>
          <w:b/>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ind w:firstLine="720" w:firstLineChars="0"/>
        <w:jc w:val="both"/>
        <w:rPr>
          <w:rFonts w:hint="default"/>
          <w:b/>
          <w:lang w:val="en-PH"/>
        </w:rPr>
      </w:pPr>
      <w:r>
        <w:t xml:space="preserve">Whereas, </w:t>
      </w:r>
      <w:r>
        <w:rPr>
          <w:rFonts w:hint="default" w:ascii="Times New Roman" w:hAnsi="Times New Roman" w:cs="Times New Roman"/>
          <w:b/>
          <w:bCs/>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b/>
          <w:bCs/>
        </w:rPr>
        <w:t xml:space="preserve"> </w:t>
      </w:r>
      <w:r>
        <w:t xml:space="preserve">is under the management of high caliber officials who are professionally competent to provide the said training to all students undergoing </w:t>
      </w:r>
      <w:r>
        <w:rPr>
          <w:b/>
        </w:rPr>
        <w:t>ON-THE-JOB TRAINING</w:t>
      </w:r>
      <w:r>
        <w:rPr>
          <w:rFonts w:hint="default"/>
          <w:b/>
          <w:lang w:val="en-PH"/>
        </w:rPr>
        <w:t>(OJT);</w:t>
      </w:r>
    </w:p>
    <w:p w14:paraId="34DA45F4">
      <w:pPr>
        <w:spacing w:after="0"/>
        <w:ind w:firstLine="720" w:firstLineChars="0"/>
        <w:jc w:val="both"/>
        <w:rPr>
          <w:rFonts w:hint="default"/>
          <w:b w:val="0"/>
          <w:bCs/>
          <w:lang w:val="en-PH"/>
        </w:rPr>
      </w:pPr>
      <w:r>
        <w:t xml:space="preserve">Whereas, </w:t>
      </w:r>
      <w:r>
        <w:rPr>
          <w:rFonts w:hint="default" w:ascii="Times New Roman" w:hAnsi="Times New Roman" w:cs="Times New Roman"/>
          <w:b/>
          <w:bCs/>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b/>
          <w:bCs/>
          <w:color w:val="FF0000"/>
        </w:rPr>
        <w:t xml:space="preserve"> </w:t>
      </w:r>
      <w:r>
        <w:t>through the leadership of</w:t>
      </w:r>
      <w:r>
        <w:rPr>
          <w:rFonts w:hint="default"/>
          <w:lang w:val="en-PH"/>
        </w:rPr>
        <w:t xml:space="preserve"> </w:t>
      </w:r>
      <w:r>
        <w:rPr>
          <w:rFonts w:hint="default" w:ascii="Times New Roman" w:hAnsi="Times New Roman" w:cs="Times New Roman"/>
          <w:b/>
          <w:color w:val="auto"/>
          <w:lang w:val="en-US"/>
        </w:rPr>
        <w:t>Hon. Jolly R. Resuello</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b w:val="0"/>
          <w:bCs/>
          <w:color w:val="000000" w:themeColor="text1"/>
          <w:lang w:val="en-PH"/>
          <w14:textFill>
            <w14:solidFill>
              <w14:schemeClr w14:val="tx1"/>
            </w14:solidFill>
          </w14:textFill>
        </w:rPr>
        <w:t>shall provide the necessary training assistance and ensure growth among OJTs for them to succeed in their field of choice.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-1374140</wp:posOffset>
                </wp:positionH>
                <wp:positionV relativeFrom="paragraph">
                  <wp:posOffset>1281430</wp:posOffset>
                </wp:positionV>
                <wp:extent cx="3113405" cy="1404620"/>
                <wp:effectExtent l="854710"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3113405" cy="1404620"/>
                        </a:xfrm>
                        <a:prstGeom prst="rect">
                          <a:avLst/>
                        </a:prstGeom>
                        <a:noFill/>
                        <a:ln w="9525">
                          <a:noFill/>
                          <a:miter lim="800000"/>
                        </a:ln>
                      </wps:spPr>
                      <wps:txbx>
                        <w:txbxContent>
                          <w:p w14:paraId="6C46694E">
                            <w:pPr>
                              <w:spacing w:after="0" w:line="240" w:lineRule="auto"/>
                              <w:jc w:val="center"/>
                              <w:rPr>
                                <w:rFonts w:hint="default"/>
                                <w:b/>
                                <w:color w:val="auto"/>
                                <w:lang w:val="en-US"/>
                              </w:rPr>
                            </w:pPr>
                            <w:r>
                              <w:rPr>
                                <w:rFonts w:hint="default" w:ascii="Times New Roman" w:hAnsi="Times New Roman" w:cs="Times New Roman"/>
                                <w:b/>
                                <w:color w:val="auto"/>
                                <w:lang w:val="en-US"/>
                              </w:rPr>
                              <w:t>Hon. Jolly R. Resuello</w:t>
                            </w:r>
                          </w:p>
                          <w:p w14:paraId="7A60AD44">
                            <w:pPr>
                              <w:spacing w:after="0" w:line="240" w:lineRule="auto"/>
                              <w:jc w:val="center"/>
                              <w:rPr>
                                <w:rFonts w:hint="default"/>
                                <w:color w:val="auto"/>
                                <w:lang w:val="en-PH"/>
                              </w:rPr>
                            </w:pPr>
                            <w:r>
                              <w:rPr>
                                <w:rFonts w:hint="default"/>
                                <w:color w:val="auto"/>
                                <w:lang w:val="en-PH"/>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108.2pt;margin-top:100.9pt;height:110.6pt;width:245.15pt;rotation:-5898240f;z-index:-251655168;mso-width-relative:page;mso-height-relative:page;" filled="f" stroked="f" coordsize="21600,21600" o:gfxdata="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8&#10;g3u92gAAAAwBAAAPAAAAAAAAAAEAIAAAACIAAABkcnMvZG93bnJldi54bWxQSwECFAAUAAAACACH&#10;TuJA5OZ1HiICAABABAAADgAAAAAAAAABACAAAAApAQAAZHJzL2Uyb0RvYy54bWxQSwUGAAAAAAYA&#10;BgBZAQAAvQUAAAAA&#10;">
                <v:fill on="f" focussize="0,0"/>
                <v:stroke on="f" miterlimit="8" joinstyle="miter"/>
                <v:imagedata o:title=""/>
                <o:lock v:ext="edit" aspectratio="f"/>
                <v:textbox style="mso-fit-shape-to-text:t;">
                  <w:txbxContent>
                    <w:p w14:paraId="6C46694E">
                      <w:pPr>
                        <w:spacing w:after="0" w:line="240" w:lineRule="auto"/>
                        <w:jc w:val="center"/>
                        <w:rPr>
                          <w:rFonts w:hint="default"/>
                          <w:b/>
                          <w:color w:val="auto"/>
                          <w:lang w:val="en-US"/>
                        </w:rPr>
                      </w:pPr>
                      <w:r>
                        <w:rPr>
                          <w:rFonts w:hint="default" w:ascii="Times New Roman" w:hAnsi="Times New Roman" w:cs="Times New Roman"/>
                          <w:b/>
                          <w:color w:val="auto"/>
                          <w:lang w:val="en-US"/>
                        </w:rPr>
                        <w:t>Hon. Jolly R. Resuello</w:t>
                      </w:r>
                    </w:p>
                    <w:p w14:paraId="7A60AD44">
                      <w:pPr>
                        <w:spacing w:after="0" w:line="240" w:lineRule="auto"/>
                        <w:jc w:val="center"/>
                        <w:rPr>
                          <w:rFonts w:hint="default"/>
                          <w:color w:val="auto"/>
                          <w:lang w:val="en-PH"/>
                        </w:rPr>
                      </w:pPr>
                      <w:r>
                        <w:rPr>
                          <w:rFonts w:hint="default"/>
                          <w:color w:val="auto"/>
                          <w:lang w:val="en-PH"/>
                        </w:rPr>
                        <w:t>Municipal Mayor</w:t>
                      </w:r>
                    </w:p>
                  </w:txbxContent>
                </v:textbox>
              </v:shape>
            </w:pict>
          </mc:Fallback>
        </mc:AlternateContent>
      </w:r>
      <w:r>
        <w:t>Commit to the management that the students will abide with the Rules and Regulations of the Company.</w:t>
      </w:r>
    </w:p>
    <w:p w14:paraId="4B68223F">
      <w:pPr>
        <w:jc w:val="center"/>
        <w:rPr>
          <w:b/>
        </w:rPr>
      </w:pPr>
      <w:r>
        <w:rPr>
          <w:b/>
        </w:rPr>
        <w:t>ARTICLE II</w:t>
      </w:r>
    </w:p>
    <w:p w14:paraId="36CE7518">
      <w:pPr>
        <w:jc w:val="center"/>
        <w:rPr>
          <w:rFonts w:hint="default" w:ascii="Times New Roman" w:hAnsi="Times New Roman" w:cs="Times New Roman"/>
          <w:b/>
          <w:color w:val="auto"/>
          <w:lang w:val="en-US"/>
        </w:rPr>
      </w:pPr>
      <w:r>
        <w:rPr>
          <w:rFonts w:hint="default" w:ascii="Times New Roman" w:hAnsi="Times New Roman" w:cs="Times New Roman"/>
          <w:b/>
          <w:color w:val="auto"/>
          <w:lang w:val="en-US"/>
        </w:rPr>
        <w:t>LGU  Basista</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 </w:t>
      </w:r>
      <w:r>
        <w:rPr>
          <w:rFonts w:hint="default" w:ascii="Times New Roman" w:hAnsi="Times New Roman" w:cs="Times New Roman"/>
          <w:b/>
          <w:bCs/>
          <w:lang w:val="en-US"/>
        </w:rPr>
        <w:t>LGU Basista</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jc w:val="both"/>
        <w:rPr>
          <w:b/>
        </w:rPr>
      </w:pPr>
      <w:r>
        <w:rPr>
          <w:rFonts w:hint="default"/>
          <w:lang w:val="en-PH"/>
        </w:rPr>
        <w:t xml:space="preserve">The </w:t>
      </w:r>
      <w:r>
        <w:rPr>
          <w:rFonts w:hint="default" w:ascii="Times New Roman" w:hAnsi="Times New Roman" w:cs="Times New Roman"/>
          <w:b/>
          <w:bCs/>
          <w:lang w:val="en-US"/>
        </w:rPr>
        <w:t>LGU Basista</w:t>
      </w:r>
      <w:r>
        <w:rPr>
          <w:rFonts w:hint="default"/>
          <w:lang w:val="en-PH"/>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F94CBC6">
      <w:pPr>
        <w:jc w:val="both"/>
        <w:rPr>
          <w:rFonts w:hint="default" w:ascii="Calibri" w:hAnsi="Calibri" w:eastAsia="SimSun" w:cs="Calibri"/>
          <w:sz w:val="24"/>
          <w:szCs w:val="24"/>
        </w:rPr>
      </w:pPr>
      <w:r>
        <w:rPr>
          <w:rFonts w:hint="default" w:ascii="Calibri" w:hAnsi="Calibri" w:cs="Calibri"/>
          <w:b/>
        </w:rPr>
        <w:tab/>
      </w:r>
      <w:r>
        <w:rPr>
          <w:rFonts w:hint="default" w:ascii="Calibri" w:hAnsi="Calibri" w:eastAsia="SimSun" w:cs="Calibri"/>
          <w:sz w:val="24"/>
          <w:szCs w:val="24"/>
        </w:rPr>
        <w:t>The term of this Agreement shall commence at the start of the Second Semester of School Year 2025–2026 and shall continue during the subsequent terms when there are PhilCST students who have been properly prepared to undergo Practicum in your company, provided that each student shall render a total of seven hundred twenty (720) practicum hours in accordance with the approved training program.</w:t>
      </w:r>
    </w:p>
    <w:p w14:paraId="06D43662">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4C5CF05C">
      <w:pPr>
        <w:spacing w:after="0"/>
        <w:jc w:val="left"/>
        <w:rPr>
          <w:rFonts w:hint="default" w:ascii="Times New Roman" w:hAnsi="Times New Roman" w:cs="Times New Roman"/>
          <w:b/>
          <w:bCs/>
          <w:color w:val="auto"/>
          <w:lang w:val="en-US"/>
        </w:rPr>
      </w:pPr>
      <w:r>
        <w:rPr>
          <w:b/>
        </w:rPr>
        <w:t>PHILIPPINE COLLEGE OF SCIENCE TECHNOLOGY</w:t>
      </w:r>
      <w:r>
        <w:rPr>
          <w:b/>
        </w:rPr>
        <w:tab/>
      </w:r>
      <w:r>
        <w:rPr>
          <w:b/>
        </w:rPr>
        <w:tab/>
      </w:r>
      <w:r>
        <w:rPr>
          <w:b/>
        </w:rPr>
        <w:tab/>
      </w:r>
      <w:r>
        <w:rPr>
          <w:rFonts w:hint="default" w:ascii="Times New Roman" w:hAnsi="Times New Roman" w:cs="Times New Roman"/>
          <w:b/>
          <w:bCs w:val="0"/>
          <w:lang w:val="en-US"/>
        </w:rPr>
        <w:t>LGU BASISTA</w:t>
      </w:r>
      <w:r>
        <w:rPr>
          <w:rFonts w:hint="default"/>
          <w:b/>
          <w:lang w:val="en-US"/>
        </w:rPr>
        <w:t xml:space="preserve"> </w:t>
      </w:r>
    </w:p>
    <w:p w14:paraId="55D55D96">
      <w:pPr>
        <w:spacing w:line="240" w:lineRule="auto"/>
        <w:ind w:left="5040"/>
        <w:jc w:val="both"/>
        <w:rPr>
          <w:b/>
          <w:u w:val="single"/>
        </w:rPr>
      </w:pPr>
      <w:r>
        <w:t xml:space="preserve">                       </w:t>
      </w:r>
      <w:r>
        <w:tab/>
      </w:r>
    </w:p>
    <w:p w14:paraId="2A02AB4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color w:val="auto"/>
          <w:lang w:val="en-US"/>
        </w:rPr>
      </w:pPr>
      <w:r>
        <w:rPr>
          <w:b/>
          <w:u w:val="single"/>
        </w:rPr>
        <w:t>DR. LOURDES S. FERNANDEZ</w:t>
      </w:r>
      <w:r>
        <w:rPr>
          <w:b/>
        </w:rPr>
        <w:tab/>
      </w:r>
      <w:r>
        <w:rPr>
          <w:rFonts w:hint="default"/>
          <w:b/>
          <w:lang w:val="en-PH"/>
        </w:rPr>
        <w:t xml:space="preserve"> </w:t>
      </w:r>
      <w:r>
        <w:rPr>
          <w:rFonts w:hint="default"/>
          <w:b/>
          <w:lang w:val="en-PH"/>
        </w:rPr>
        <w:tab/>
      </w:r>
      <w:r>
        <w:rPr>
          <w:rFonts w:hint="default"/>
          <w:b/>
          <w:lang w:val="en-PH"/>
        </w:rPr>
        <w:tab/>
      </w:r>
      <w:r>
        <w:rPr>
          <w:rFonts w:hint="default"/>
          <w:b/>
          <w:lang w:val="en-PH"/>
        </w:rPr>
        <w:t xml:space="preserve">       </w:t>
      </w:r>
      <w:r>
        <w:rPr>
          <w:rFonts w:hint="default"/>
          <w:b/>
          <w:lang w:val="en-US"/>
        </w:rPr>
        <w:tab/>
        <w:t/>
      </w:r>
      <w:r>
        <w:rPr>
          <w:rFonts w:hint="default"/>
          <w:b/>
          <w:lang w:val="en-US"/>
        </w:rPr>
        <w:tab/>
      </w:r>
      <w:r>
        <w:rPr>
          <w:rFonts w:hint="default"/>
          <w:b/>
          <w:lang w:val="en-PH"/>
        </w:rPr>
        <w:t xml:space="preserve"> </w:t>
      </w:r>
      <w:r>
        <w:rPr>
          <w:rFonts w:hint="default" w:ascii="Times New Roman" w:hAnsi="Times New Roman" w:cs="Times New Roman"/>
          <w:b/>
          <w:color w:val="auto"/>
          <w:u w:val="single"/>
          <w:lang w:val="en-US"/>
        </w:rPr>
        <w:t>Hon. Jolly R. Resuello</w:t>
      </w:r>
    </w:p>
    <w:p w14:paraId="6A57E4B6">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US"/>
        </w:rPr>
        <w:t xml:space="preserve"> </w:t>
      </w:r>
      <w:r>
        <w:rPr>
          <w:rFonts w:hint="default" w:ascii="Times New Roman" w:hAnsi="Times New Roman" w:cs="Times New Roman"/>
          <w:b w:val="0"/>
          <w:bCs/>
          <w:color w:val="auto"/>
          <w:lang w:val="en-PH"/>
        </w:rPr>
        <w:t>Municipal Mayor</w:t>
      </w:r>
    </w:p>
    <w:p w14:paraId="26B64F12">
      <w:pPr>
        <w:pStyle w:val="7"/>
        <w:jc w:val="center"/>
      </w:pPr>
    </w:p>
    <w:p w14:paraId="48EE1167">
      <w:pPr>
        <w:pStyle w:val="7"/>
        <w:jc w:val="center"/>
      </w:pPr>
      <w:r>
        <w:t>Signed in the Presence of</w:t>
      </w: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 xml:space="preserve">Before me, this _____ day of _____________ Notary </w:t>
      </w:r>
      <w:bookmarkStart w:id="0" w:name="_GoBack"/>
      <w:bookmarkEnd w:id="0"/>
      <w:r>
        <w:t>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006F053">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0C38884"/>
    <w:multiLevelType w:val="singleLevel"/>
    <w:tmpl w:val="50C38884"/>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E3AEB"/>
    <w:rsid w:val="1AE2016F"/>
    <w:rsid w:val="3D2E3AEB"/>
    <w:rsid w:val="53633730"/>
    <w:rsid w:val="6A3F5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2026-01-12T05:59:00Z</dcterms:created>
  <dc:creator>USER</dc:creator>
  <cp:lastModifiedBy>USER</cp:lastModifiedBy>
  <dcterms:modified xsi:type="dcterms:W3CDTF">2026-01-16T06:04:21Z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E18531A5FADE4D7AB38333953F5CAF9C_11</vt:lpwstr>
  </property>
</Properties>
</file>