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5</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7304DEB1">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bCs/>
          <w:color w:val="auto"/>
          <w:lang w:val="en-PH"/>
        </w:rPr>
      </w:pPr>
      <w:r>
        <w:rPr>
          <w:rFonts w:hint="default" w:ascii="Times New Roman" w:hAnsi="Times New Roman" w:cs="Times New Roman"/>
          <w:b/>
          <w:bCs/>
          <w:color w:val="auto"/>
          <w:lang w:val="en-PH"/>
        </w:rPr>
        <w:t xml:space="preserve">HON. </w:t>
      </w:r>
      <w:bookmarkStart w:id="0" w:name="_GoBack"/>
      <w:bookmarkEnd w:id="0"/>
      <w:r>
        <w:rPr>
          <w:rFonts w:hint="default" w:ascii="Times New Roman" w:hAnsi="Times New Roman" w:cs="Times New Roman"/>
          <w:b/>
          <w:bCs/>
          <w:color w:val="auto"/>
          <w:lang w:val="en-PH"/>
        </w:rPr>
        <w:t>CARLITO S. ZAPLAN</w:t>
      </w:r>
    </w:p>
    <w:p w14:paraId="38935849">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Municipal Mayor</w:t>
      </w:r>
    </w:p>
    <w:p w14:paraId="0A5266A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MDRRMO Sta. Barbara</w:t>
      </w:r>
    </w:p>
    <w:p w14:paraId="4BB5D15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Poblacion Sur, Sta. Barbara, Pangasinan</w:t>
      </w:r>
    </w:p>
    <w:p w14:paraId="6DBB735D">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auto"/>
          <w:lang w:val="en-PH"/>
        </w:rPr>
        <w:t>Christian C. Barolo</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June 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F2AD826"/>
    <w:p w14:paraId="170A1661"/>
    <w:p w14:paraId="19A753CD"/>
    <w:p w14:paraId="611E7554"/>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6F166E"/>
    <w:rsid w:val="132262E1"/>
    <w:rsid w:val="306F1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2026-01-15T05:40:00Z</dcterms:created>
  <dc:creator>USER</dc:creator>
  <cp:lastModifiedBy>USER</cp:lastModifiedBy>
  <dcterms:modified xsi:type="dcterms:W3CDTF">2026-01-15T05:47:26Z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C6FE53BDFE29418A861FF431B2FE08B9_11</vt:lpwstr>
  </property>
</Properties>
</file>