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A68E5B">
      <w:pPr>
        <w:jc w:val="both"/>
        <w:rPr>
          <w:rFonts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auto"/>
          <w:lang w:val="en-US"/>
        </w:rPr>
        <w:t xml:space="preserve">January </w:t>
      </w:r>
      <w:r>
        <w:rPr>
          <w:rFonts w:hint="default" w:ascii="Times New Roman" w:hAnsi="Times New Roman" w:cs="Times New Roman"/>
          <w:color w:val="auto"/>
          <w:lang w:val="en-PH"/>
        </w:rPr>
        <w:t>10</w:t>
      </w:r>
      <w:r>
        <w:rPr>
          <w:rFonts w:ascii="Times New Roman" w:hAnsi="Times New Roman" w:cs="Times New Roman"/>
          <w:color w:val="auto"/>
        </w:rPr>
        <w:t>, 2025</w:t>
      </w:r>
    </w:p>
    <w:p w14:paraId="2044E17A">
      <w:pPr>
        <w:spacing w:after="0" w:line="240" w:lineRule="auto"/>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2/MATE Florendo L. Agacite</w:t>
      </w:r>
      <w:bookmarkStart w:id="0" w:name="_GoBack"/>
      <w:bookmarkEnd w:id="0"/>
    </w:p>
    <w:p w14:paraId="055CC4AC">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Onboard Training Supervisor</w:t>
      </w:r>
    </w:p>
    <w:p w14:paraId="102676CE">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Philippine College of Science and Technology</w:t>
      </w:r>
    </w:p>
    <w:p w14:paraId="4602945D">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Old Nalsian Road, Nalsian Calasiao, Pangasinan</w:t>
      </w:r>
    </w:p>
    <w:p w14:paraId="542A0A6D">
      <w:pPr>
        <w:spacing w:after="0" w:line="240" w:lineRule="auto"/>
        <w:jc w:val="both"/>
        <w:rPr>
          <w:rFonts w:hint="default" w:ascii="Times New Roman" w:hAnsi="Times New Roman" w:cs="Times New Roman"/>
          <w:b w:val="0"/>
          <w:bCs w:val="0"/>
          <w:color w:val="auto"/>
          <w:lang w:val="en-PH"/>
        </w:rPr>
      </w:pPr>
    </w:p>
    <w:p w14:paraId="5C8D27A9">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Good Day!</w:t>
      </w:r>
    </w:p>
    <w:p w14:paraId="2E376665">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In line with our policy on relevant industry training, we would like to establish linkage with you and your office. We would like to recommend the following Bachelor of Science in Information Technology Student Trainees of Philippine College of Science and Technology to have their On-The-Job Training in your office to enhance further their competence in Information Technology and to prepare them for better employment opportunities.</w:t>
      </w:r>
    </w:p>
    <w:p w14:paraId="1E600F07">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Said student trainees are capable of using MS Office, able to do basic computer trouble shooting, do installation of software, programming using C++, java, create websites and they can also be assigned to any clerical duties that deem appropriate for their competence.</w:t>
      </w:r>
    </w:p>
    <w:p w14:paraId="662D4D51">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Name of Students/Trainee</w:t>
      </w:r>
    </w:p>
    <w:p w14:paraId="7B0D81E6">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Nicole B. Doria</w:t>
      </w:r>
    </w:p>
    <w:p w14:paraId="46F8D27A">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Janine T. Velasco</w:t>
      </w:r>
    </w:p>
    <w:p w14:paraId="0805F5D4">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Janelyn T. Velasco</w:t>
      </w:r>
    </w:p>
    <w:p w14:paraId="05382090">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r>
        <w:rPr>
          <w:rFonts w:hint="default" w:ascii="Times New Roman" w:hAnsi="Times New Roman" w:cs="Times New Roman"/>
          <w:b/>
          <w:color w:val="000000" w:themeColor="text1"/>
          <w:lang w:val="en-PH"/>
          <w14:textFill>
            <w14:solidFill>
              <w14:schemeClr w14:val="tx1"/>
            </w14:solidFill>
          </w14:textFill>
        </w:rPr>
        <w:tab/>
      </w:r>
      <w:r>
        <w:rPr>
          <w:rFonts w:hint="default" w:ascii="Times New Roman" w:hAnsi="Times New Roman" w:cs="Times New Roman"/>
          <w:b/>
          <w:color w:val="000000" w:themeColor="text1"/>
          <w:lang w:val="en-PH"/>
          <w14:textFill>
            <w14:solidFill>
              <w14:schemeClr w14:val="tx1"/>
            </w14:solidFill>
          </w14:textFill>
        </w:rPr>
        <w:t>Rendell B. German</w:t>
      </w:r>
    </w:p>
    <w:p w14:paraId="4E2F4C5B">
      <w:pPr>
        <w:spacing w:after="0" w:line="240" w:lineRule="auto"/>
        <w:jc w:val="both"/>
        <w:rPr>
          <w:rFonts w:hint="default" w:ascii="Times New Roman" w:hAnsi="Times New Roman" w:cs="Times New Roman"/>
          <w:b/>
          <w:color w:val="000000" w:themeColor="text1"/>
          <w:lang w:val="en-PH"/>
          <w14:textFill>
            <w14:solidFill>
              <w14:schemeClr w14:val="tx1"/>
            </w14:solidFill>
          </w14:textFill>
        </w:rPr>
      </w:pPr>
    </w:p>
    <w:p w14:paraId="44EED39B">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 xml:space="preserve">The said training will start on </w:t>
      </w:r>
      <w:r>
        <w:rPr>
          <w:rFonts w:hint="default" w:ascii="Times New Roman" w:hAnsi="Times New Roman" w:cs="Times New Roman"/>
          <w:color w:val="000000" w:themeColor="text1"/>
          <w:lang w:val="en-US"/>
          <w14:textFill>
            <w14:solidFill>
              <w14:schemeClr w14:val="tx1"/>
            </w14:solidFill>
          </w14:textFill>
        </w:rPr>
        <w:t>January 12, 2026</w:t>
      </w:r>
      <w:r>
        <w:rPr>
          <w:rFonts w:hint="default" w:ascii="Times New Roman" w:hAnsi="Times New Roman" w:cs="Times New Roman"/>
          <w:color w:val="000000" w:themeColor="text1"/>
          <w14:textFill>
            <w14:solidFill>
              <w14:schemeClr w14:val="tx1"/>
            </w14:solidFill>
          </w14:textFill>
        </w:rPr>
        <w:t xml:space="preserve"> and will commenced on </w:t>
      </w:r>
      <w:r>
        <w:rPr>
          <w:rFonts w:hint="default" w:ascii="Times New Roman" w:hAnsi="Times New Roman" w:cs="Times New Roman"/>
          <w:color w:val="000000" w:themeColor="text1"/>
          <w:lang w:val="en-US"/>
          <w14:textFill>
            <w14:solidFill>
              <w14:schemeClr w14:val="tx1"/>
            </w14:solidFill>
          </w14:textFill>
        </w:rPr>
        <w:t>May 22, 2026</w:t>
      </w:r>
      <w:r>
        <w:rPr>
          <w:rFonts w:hint="default" w:ascii="Times New Roman" w:hAnsi="Times New Roman" w:cs="Times New Roman"/>
          <w:color w:val="000000" w:themeColor="text1"/>
          <w14:textFill>
            <w14:solidFill>
              <w14:schemeClr w14:val="tx1"/>
            </w14:solidFill>
          </w14:textFill>
        </w:rPr>
        <w:t xml:space="preserve">, they are required to report at least eight hours (8hrs) a day from Monday to </w:t>
      </w:r>
      <w:r>
        <w:rPr>
          <w:rFonts w:hint="default" w:ascii="Times New Roman" w:hAnsi="Times New Roman" w:cs="Times New Roman"/>
          <w:color w:val="000000" w:themeColor="text1"/>
          <w:lang w:val="en-US"/>
          <w14:textFill>
            <w14:solidFill>
              <w14:schemeClr w14:val="tx1"/>
            </w14:solidFill>
          </w14:textFill>
        </w:rPr>
        <w:t>Saturday</w:t>
      </w:r>
      <w:r>
        <w:rPr>
          <w:rFonts w:hint="default" w:ascii="Times New Roman" w:hAnsi="Times New Roman" w:cs="Times New Roman"/>
          <w:color w:val="000000" w:themeColor="text1"/>
          <w14:textFill>
            <w14:solidFill>
              <w14:schemeClr w14:val="tx1"/>
            </w14:solidFill>
          </w14:textFill>
        </w:rPr>
        <w:t xml:space="preserve"> for them to complete their Seven Hundred Twenty Hours (720 hrs) On-The-Job Training.</w:t>
      </w:r>
    </w:p>
    <w:p w14:paraId="32113FBA">
      <w:pPr>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Thank you very much for being a partner in promoting quality Information Technology Education and Training in our country.</w:t>
      </w:r>
    </w:p>
    <w:p w14:paraId="5AC685DB">
      <w:pPr>
        <w:spacing w:line="36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Respectfully yours,</w:t>
      </w:r>
    </w:p>
    <w:p w14:paraId="53CB5F3A">
      <w:pPr>
        <w:spacing w:after="0" w:line="240" w:lineRule="auto"/>
        <w:jc w:val="both"/>
        <w:rPr>
          <w:rFonts w:hint="default" w:ascii="Times New Roman" w:hAnsi="Times New Roman" w:cs="Times New Roman"/>
          <w:b/>
          <w:color w:val="000000" w:themeColor="text1"/>
          <w14:textFill>
            <w14:solidFill>
              <w14:schemeClr w14:val="tx1"/>
            </w14:solidFill>
          </w14:textFill>
        </w:rPr>
      </w:pPr>
      <w:r>
        <w:rPr>
          <w:rFonts w:hint="default" w:ascii="Times New Roman" w:hAnsi="Times New Roman" w:cs="Times New Roman"/>
          <w:b/>
          <w:color w:val="000000" w:themeColor="text1"/>
          <w:u w:val="single"/>
          <w14:textFill>
            <w14:solidFill>
              <w14:schemeClr w14:val="tx1"/>
            </w14:solidFill>
          </w14:textFill>
        </w:rPr>
        <w:t>Ms. Rachelle N. Camacho, MIT</w:t>
      </w:r>
      <w:r>
        <w:rPr>
          <w:rFonts w:hint="default" w:ascii="Times New Roman" w:hAnsi="Times New Roman" w:cs="Times New Roman"/>
          <w:b/>
          <w:color w:val="000000" w:themeColor="text1"/>
          <w14:textFill>
            <w14:solidFill>
              <w14:schemeClr w14:val="tx1"/>
            </w14:solidFill>
          </w14:textFill>
        </w:rPr>
        <w:t xml:space="preserve"> </w:t>
      </w:r>
    </w:p>
    <w:p w14:paraId="3C11049E">
      <w:pPr>
        <w:spacing w:after="0" w:line="240" w:lineRule="auto"/>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Dean, College of Computer Studies</w:t>
      </w:r>
    </w:p>
    <w:p w14:paraId="73EB055A">
      <w:pPr>
        <w:jc w:val="both"/>
        <w:rPr>
          <w:rFonts w:hint="default" w:ascii="Times New Roman" w:hAnsi="Times New Roman" w:cs="Times New Roman"/>
          <w:color w:val="000000" w:themeColor="text1"/>
          <w14:textFill>
            <w14:solidFill>
              <w14:schemeClr w14:val="tx1"/>
            </w14:solidFill>
          </w14:textFill>
        </w:rPr>
      </w:pPr>
    </w:p>
    <w:p w14:paraId="5EA2CA73">
      <w:pPr>
        <w:spacing w:after="0"/>
        <w:jc w:val="both"/>
        <w:rPr>
          <w:rFonts w:hint="default" w:ascii="Times New Roman" w:hAnsi="Times New Roman" w:cs="Times New Roman"/>
          <w:b/>
          <w:bCs/>
          <w:color w:val="auto"/>
          <w:lang w:val="en-US"/>
        </w:rPr>
      </w:pPr>
      <w:r>
        <w:rPr>
          <w:rFonts w:hint="default" w:ascii="Times New Roman" w:hAnsi="Times New Roman" w:cs="Times New Roman"/>
          <w:color w:val="000000" w:themeColor="text1"/>
          <w14:textFill>
            <w14:solidFill>
              <w14:schemeClr w14:val="tx1"/>
            </w14:solidFill>
          </w14:textFill>
        </w:rPr>
        <w:t>Approved by:</w:t>
      </w:r>
    </w:p>
    <w:p w14:paraId="69E6C0BE">
      <w:pPr>
        <w:spacing w:after="0"/>
        <w:jc w:val="both"/>
        <w:rPr>
          <w:rFonts w:hint="default" w:ascii="Times New Roman" w:hAnsi="Times New Roman" w:cs="Times New Roman"/>
          <w:b/>
          <w:bCs/>
          <w:color w:val="auto"/>
          <w:lang w:val="en-US"/>
        </w:rPr>
      </w:pPr>
    </w:p>
    <w:p w14:paraId="28CCF224">
      <w:pPr>
        <w:spacing w:after="0" w:line="240" w:lineRule="auto"/>
        <w:jc w:val="both"/>
        <w:rPr>
          <w:rFonts w:hint="default" w:ascii="Times New Roman" w:hAnsi="Times New Roman" w:cs="Times New Roman"/>
          <w:b/>
          <w:bCs/>
          <w:color w:val="auto"/>
          <w:lang w:val="en-PH"/>
        </w:rPr>
      </w:pPr>
      <w:r>
        <w:rPr>
          <w:rFonts w:hint="default" w:ascii="Times New Roman" w:hAnsi="Times New Roman" w:cs="Times New Roman"/>
          <w:b/>
          <w:bCs/>
          <w:color w:val="auto"/>
          <w:lang w:val="en-PH"/>
        </w:rPr>
        <w:t>2/MATE Florendo L. Agacite</w:t>
      </w:r>
    </w:p>
    <w:p w14:paraId="019F1BD5">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Onboard Training Supervisor</w:t>
      </w:r>
    </w:p>
    <w:p w14:paraId="4F730B2B">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Philippine College of Science and Technology</w:t>
      </w:r>
    </w:p>
    <w:p w14:paraId="61C68715">
      <w:pPr>
        <w:spacing w:after="0" w:line="240" w:lineRule="auto"/>
        <w:jc w:val="both"/>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Old Nalsian Road, Nalsian Calasiao, Pangasinan</w:t>
      </w:r>
    </w:p>
    <w:p w14:paraId="0ADB6B8B"/>
    <w:p w14:paraId="4E1DBB30"/>
    <w:sectPr>
      <w:headerReference r:id="rId7" w:type="first"/>
      <w:footerReference r:id="rId10" w:type="first"/>
      <w:headerReference r:id="rId5" w:type="default"/>
      <w:footerReference r:id="rId8" w:type="default"/>
      <w:headerReference r:id="rId6" w:type="even"/>
      <w:footerReference r:id="rId9" w:type="even"/>
      <w:pgSz w:w="12240" w:h="15840"/>
      <w:pgMar w:top="1440" w:right="1440" w:bottom="426" w:left="1440" w:header="709" w:footer="56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1312" behindDoc="1" locked="0" layoutInCell="1" allowOverlap="1">
          <wp:simplePos x="0" y="0"/>
          <wp:positionH relativeFrom="page">
            <wp:posOffset>218440</wp:posOffset>
          </wp:positionH>
          <wp:positionV relativeFrom="paragraph">
            <wp:posOffset>133350</wp:posOffset>
          </wp:positionV>
          <wp:extent cx="7225665" cy="742950"/>
          <wp:effectExtent l="0" t="0" r="13335" b="0"/>
          <wp:wrapNone/>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r>
      <w:rPr>
        <w:lang w:eastAsia="en-PH"/>
      </w:rPr>
      <w:drawing>
        <wp:anchor distT="0" distB="0" distL="114300" distR="114300" simplePos="0" relativeHeight="251663360"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p>
  <w:p w14:paraId="2DD6C0D5">
    <w:pPr>
      <w:pStyle w:val="4"/>
    </w:pPr>
  </w:p>
  <w:p w14:paraId="3606F09F">
    <w:pPr>
      <w:pStyle w:val="4"/>
    </w:pPr>
    <w:r>
      <w:rPr>
        <w:lang w:eastAsia="en-PH"/>
      </w:rPr>
      <w:drawing>
        <wp:anchor distT="0" distB="0" distL="114300" distR="114300" simplePos="0" relativeHeight="251664384" behindDoc="1" locked="0" layoutInCell="1" allowOverlap="1">
          <wp:simplePos x="0" y="0"/>
          <wp:positionH relativeFrom="page">
            <wp:posOffset>-1159510</wp:posOffset>
          </wp:positionH>
          <wp:positionV relativeFrom="paragraph">
            <wp:posOffset>368300</wp:posOffset>
          </wp:positionV>
          <wp:extent cx="9651365" cy="171450"/>
          <wp:effectExtent l="0" t="0" r="698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62336"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EC5EF1">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28BB7">
    <w:pPr>
      <w:pStyle w:val="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0288"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-506730</wp:posOffset>
          </wp:positionV>
          <wp:extent cx="9651365" cy="171450"/>
          <wp:effectExtent l="0" t="0" r="6985" b="0"/>
          <wp:wrapNone/>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10325018" cy="183417"/>
                  </a:xfrm>
                  <a:prstGeom prst="rect">
                    <a:avLst/>
                  </a:prstGeom>
                  <a:ln>
                    <a:noFill/>
                  </a:ln>
                </pic:spPr>
              </pic:pic>
            </a:graphicData>
          </a:graphic>
        </wp:anchor>
      </w:drawing>
    </w:r>
  </w:p>
  <w:p w14:paraId="5A988AB2">
    <w:pPr>
      <w:pStyle w:val="5"/>
    </w:pPr>
  </w:p>
  <w:p w14:paraId="043D7650">
    <w:pPr>
      <w:pStyle w:val="5"/>
    </w:pPr>
  </w:p>
  <w:p w14:paraId="18C6ED39">
    <w:pPr>
      <w:pStyle w:val="5"/>
    </w:pPr>
  </w:p>
  <w:p w14:paraId="538793C7">
    <w:pPr>
      <w:pStyle w:val="5"/>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78E028">
    <w:pPr>
      <w:pStyle w:val="5"/>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6318D0">
    <w:pPr>
      <w:pStyle w:val="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591161"/>
    <w:rsid w:val="58F47BFE"/>
    <w:rsid w:val="65591161"/>
    <w:rsid w:val="69C354E5"/>
    <w:rsid w:val="777765C6"/>
    <w:rsid w:val="7F314C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2026-01-10T06:43:00Z</dcterms:created>
  <dc:creator>USER</dc:creator>
  <cp:lastModifiedBy>USER</cp:lastModifiedBy>
  <dcterms:modified xsi:type="dcterms:W3CDTF">2026-01-14T00:11:09Z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E41858F966AB4EC78740B433CD732514_11</vt:lpwstr>
  </property>
</Properties>
</file>