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0</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1E86B695">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6738A15A">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A/Postmaster</w:t>
      </w:r>
    </w:p>
    <w:p w14:paraId="3C282049">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Poblacion</w:t>
      </w:r>
      <w:r>
        <w:rPr>
          <w:rFonts w:hint="default" w:ascii="Times New Roman" w:hAnsi="Times New Roman" w:cs="Times New Roman"/>
          <w:b w:val="0"/>
          <w:bCs w:val="0"/>
          <w:color w:val="000000" w:themeColor="text1"/>
          <w:u w:val="none"/>
          <w:lang w:val="en-US"/>
          <w14:textFill>
            <w14:solidFill>
              <w14:schemeClr w14:val="tx1"/>
            </w14:solidFill>
          </w14:textFill>
        </w:rPr>
        <w:t xml:space="preserve"> Sur</w:t>
      </w:r>
      <w:r>
        <w:rPr>
          <w:rFonts w:hint="default" w:ascii="Times New Roman" w:hAnsi="Times New Roman" w:cs="Times New Roman"/>
          <w:b w:val="0"/>
          <w:bCs w:val="0"/>
          <w:color w:val="000000" w:themeColor="text1"/>
          <w:u w:val="none"/>
          <w:lang w:val="en-PH"/>
          <w14:textFill>
            <w14:solidFill>
              <w14:schemeClr w14:val="tx1"/>
            </w14:solidFill>
          </w14:textFill>
        </w:rPr>
        <w:t>, Sta. Barbara, Pangasinan</w:t>
      </w:r>
    </w:p>
    <w:p w14:paraId="14888975">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u w:val="none"/>
          <w:lang w:val="en-PH"/>
          <w14:textFill>
            <w14:solidFill>
              <w14:schemeClr w14:val="tx1"/>
            </w14:solidFill>
          </w14:textFill>
        </w:rPr>
        <w:t>Falcon Brex Santiago</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w:t>
      </w:r>
      <w:bookmarkStart w:id="0" w:name="_GoBack"/>
      <w:bookmarkEnd w:id="0"/>
      <w:r>
        <w:rPr>
          <w:rFonts w:ascii="Times New Roman" w:hAnsi="Times New Roman" w:cs="Times New Roman"/>
          <w:sz w:val="24"/>
        </w:rPr>
        <w:t xml:space="preserve">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8AF9BF8"/>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2B535A"/>
    <w:rsid w:val="2D2B535A"/>
    <w:rsid w:val="35C70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2026-01-10T07:12:00Z</dcterms:created>
  <dc:creator>USER</dc:creator>
  <cp:lastModifiedBy>USER</cp:lastModifiedBy>
  <dcterms:modified xsi:type="dcterms:W3CDTF">2026-01-12T01:09:12Z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68CD097B211C4F9CBF91A4B380358D3B_11</vt:lpwstr>
  </property>
</Properties>
</file>