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1A63E0">
      <w:pPr>
        <w:spacing w:after="0" w:line="240" w:lineRule="auto"/>
        <w:jc w:val="both"/>
        <w:rPr>
          <w:rFonts w:hint="default" w:ascii="Times New Roman" w:hAnsi="Times New Roman" w:cs="Times New Roman"/>
          <w:color w:val="000000" w:themeColor="text1"/>
          <w:lang w:val="en-PH"/>
          <w14:textFill>
            <w14:solidFill>
              <w14:schemeClr w14:val="tx1"/>
            </w14:solidFill>
          </w14:textFill>
        </w:rPr>
      </w:pPr>
      <w:r>
        <w:rPr>
          <w:rFonts w:hint="default" w:ascii="Times New Roman" w:hAnsi="Times New Roman" w:cs="Times New Roman"/>
          <w:color w:val="000000" w:themeColor="text1"/>
          <w:lang w:val="en-PH"/>
          <w14:textFill>
            <w14:solidFill>
              <w14:schemeClr w14:val="tx1"/>
            </w14:solidFill>
          </w14:textFill>
        </w:rPr>
        <w:t>January 20, 2026</w:t>
      </w:r>
    </w:p>
    <w:p w14:paraId="5DCBE37D">
      <w:pPr>
        <w:spacing w:after="0" w:line="240" w:lineRule="auto"/>
        <w:jc w:val="both"/>
        <w:rPr>
          <w:rFonts w:hint="default" w:ascii="Times New Roman" w:hAnsi="Times New Roman" w:cs="Times New Roman"/>
          <w:color w:val="000000" w:themeColor="text1"/>
          <w14:textFill>
            <w14:solidFill>
              <w14:schemeClr w14:val="tx1"/>
            </w14:solidFill>
          </w14:textFill>
        </w:rPr>
      </w:pPr>
    </w:p>
    <w:p w14:paraId="75528A12">
      <w:pPr>
        <w:spacing w:after="0" w:line="240" w:lineRule="auto"/>
        <w:jc w:val="both"/>
        <w:rPr>
          <w:rFonts w:hint="default" w:ascii="Times New Roman" w:hAnsi="Times New Roman" w:cs="Times New Roman"/>
          <w:b/>
          <w:bCs/>
          <w:color w:val="000000" w:themeColor="text1"/>
          <w:lang w:val="en-PH"/>
          <w14:textFill>
            <w14:solidFill>
              <w14:schemeClr w14:val="tx1"/>
            </w14:solidFill>
          </w14:textFill>
        </w:rPr>
      </w:pPr>
      <w:r>
        <w:rPr>
          <w:rFonts w:hint="default" w:ascii="Times New Roman" w:hAnsi="Times New Roman" w:cs="Times New Roman"/>
          <w:b/>
          <w:bCs/>
          <w:color w:val="000000" w:themeColor="text1"/>
          <w:lang w:val="en-PH"/>
          <w14:textFill>
            <w14:solidFill>
              <w14:schemeClr w14:val="tx1"/>
            </w14:solidFill>
          </w14:textFill>
        </w:rPr>
        <w:t>MR. ERIC M. AUSTRIA</w:t>
      </w:r>
    </w:p>
    <w:p w14:paraId="1CC81657">
      <w:pPr>
        <w:spacing w:after="0" w:line="240" w:lineRule="auto"/>
        <w:jc w:val="both"/>
        <w:rPr>
          <w:rFonts w:hint="default" w:ascii="Times New Roman" w:hAnsi="Times New Roman" w:cs="Times New Roman"/>
          <w:b w:val="0"/>
          <w:bCs w:val="0"/>
          <w:color w:val="000000" w:themeColor="text1"/>
          <w:lang w:val="en-PH"/>
          <w14:textFill>
            <w14:solidFill>
              <w14:schemeClr w14:val="tx1"/>
            </w14:solidFill>
          </w14:textFill>
        </w:rPr>
      </w:pPr>
      <w:r>
        <w:rPr>
          <w:rFonts w:hint="default" w:ascii="Times New Roman" w:hAnsi="Times New Roman" w:cs="Times New Roman"/>
          <w:b w:val="0"/>
          <w:bCs w:val="0"/>
          <w:color w:val="000000" w:themeColor="text1"/>
          <w:lang w:val="en-PH"/>
          <w14:textFill>
            <w14:solidFill>
              <w14:schemeClr w14:val="tx1"/>
            </w14:solidFill>
          </w14:textFill>
        </w:rPr>
        <w:t>Election Officer III</w:t>
      </w:r>
    </w:p>
    <w:p w14:paraId="097BD098">
      <w:pPr>
        <w:spacing w:after="0" w:line="240" w:lineRule="auto"/>
        <w:jc w:val="both"/>
        <w:rPr>
          <w:rFonts w:hint="default" w:ascii="Times New Roman" w:hAnsi="Times New Roman" w:cs="Times New Roman"/>
          <w:b w:val="0"/>
          <w:bCs w:val="0"/>
          <w:color w:val="000000" w:themeColor="text1"/>
          <w:lang w:val="en-PH"/>
          <w14:textFill>
            <w14:solidFill>
              <w14:schemeClr w14:val="tx1"/>
            </w14:solidFill>
          </w14:textFill>
        </w:rPr>
      </w:pPr>
      <w:r>
        <w:rPr>
          <w:rFonts w:hint="default" w:ascii="Times New Roman" w:hAnsi="Times New Roman" w:cs="Times New Roman"/>
          <w:b w:val="0"/>
          <w:bCs w:val="0"/>
          <w:color w:val="000000" w:themeColor="text1"/>
          <w:lang w:val="en-PH"/>
          <w14:textFill>
            <w14:solidFill>
              <w14:schemeClr w14:val="tx1"/>
            </w14:solidFill>
          </w14:textFill>
        </w:rPr>
        <w:t>Commission on Election Urbiztondo</w:t>
      </w:r>
    </w:p>
    <w:p w14:paraId="27C94B7F">
      <w:pPr>
        <w:spacing w:after="0" w:line="240" w:lineRule="auto"/>
        <w:jc w:val="both"/>
        <w:rPr>
          <w:rFonts w:hint="default" w:ascii="Times New Roman" w:hAnsi="Times New Roman" w:cs="Times New Roman"/>
          <w:b w:val="0"/>
          <w:bCs w:val="0"/>
          <w:color w:val="000000" w:themeColor="text1"/>
          <w:lang w:val="en-PH"/>
          <w14:textFill>
            <w14:solidFill>
              <w14:schemeClr w14:val="tx1"/>
            </w14:solidFill>
          </w14:textFill>
        </w:rPr>
      </w:pPr>
      <w:r>
        <w:rPr>
          <w:rFonts w:hint="default" w:ascii="Times New Roman" w:hAnsi="Times New Roman" w:cs="Times New Roman"/>
          <w:b w:val="0"/>
          <w:bCs w:val="0"/>
          <w:color w:val="000000" w:themeColor="text1"/>
          <w:lang w:val="en-PH"/>
          <w14:textFill>
            <w14:solidFill>
              <w14:schemeClr w14:val="tx1"/>
            </w14:solidFill>
          </w14:textFill>
        </w:rPr>
        <w:t>Poblacion, Urbiztondo, Pangasinan</w:t>
      </w:r>
    </w:p>
    <w:p w14:paraId="27DCE3BE">
      <w:pPr>
        <w:spacing w:after="0" w:line="240" w:lineRule="auto"/>
        <w:jc w:val="both"/>
        <w:rPr>
          <w:rFonts w:hint="default" w:ascii="Times New Roman" w:hAnsi="Times New Roman" w:cs="Times New Roman"/>
          <w:b w:val="0"/>
          <w:bCs w:val="0"/>
          <w:color w:val="000000" w:themeColor="text1"/>
          <w:lang w:val="en-PH"/>
          <w14:textFill>
            <w14:solidFill>
              <w14:schemeClr w14:val="tx1"/>
            </w14:solidFill>
          </w14:textFill>
        </w:rPr>
      </w:pPr>
    </w:p>
    <w:p w14:paraId="5C8D27A9">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Good Day!</w:t>
      </w:r>
    </w:p>
    <w:p w14:paraId="2E376665">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 line with our policy on relevant industry training, we would like to establish linkage with you and your office. We would like to recommend the following Bachelor of Science in Information Technology Student Trainees of Philippine College of Science and Technology to have their On-The-Job Training in your office to enhance further their competence in Information Technology and to prepare them for better employment opportunities.</w:t>
      </w:r>
    </w:p>
    <w:p w14:paraId="1E600F07">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Said student trainees are capable of using MS Office, able to do basic computer trouble shooting, do installation of software, programmi</w:t>
      </w:r>
      <w:bookmarkStart w:id="0" w:name="_GoBack"/>
      <w:bookmarkEnd w:id="0"/>
      <w:r>
        <w:rPr>
          <w:rFonts w:hint="default" w:ascii="Times New Roman" w:hAnsi="Times New Roman" w:cs="Times New Roman"/>
          <w:color w:val="000000" w:themeColor="text1"/>
          <w14:textFill>
            <w14:solidFill>
              <w14:schemeClr w14:val="tx1"/>
            </w14:solidFill>
          </w14:textFill>
        </w:rPr>
        <w:t>ng using C++, java, create websites and they can also be assigned to any clerical duties that deem appropriate for their competence.</w:t>
      </w:r>
    </w:p>
    <w:p w14:paraId="662D4D51">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Name of Students/Trainee</w:t>
      </w:r>
    </w:p>
    <w:p w14:paraId="2C69434D">
      <w:pPr>
        <w:spacing w:after="0" w:line="240" w:lineRule="auto"/>
        <w:ind w:firstLine="720"/>
        <w:jc w:val="both"/>
        <w:rPr>
          <w:rFonts w:hint="default" w:ascii="Times New Roman" w:hAnsi="Times New Roman" w:cs="Times New Roman"/>
          <w:b/>
          <w:color w:val="auto"/>
          <w:lang w:val="en-PH"/>
        </w:rPr>
      </w:pPr>
      <w:r>
        <w:rPr>
          <w:rFonts w:hint="default" w:ascii="Times New Roman" w:hAnsi="Times New Roman" w:cs="Times New Roman"/>
          <w:b/>
          <w:color w:val="auto"/>
          <w:lang w:val="en-PH"/>
        </w:rPr>
        <w:t>Mary Ann A. Mendoza</w:t>
      </w:r>
    </w:p>
    <w:p w14:paraId="4FEDBA2B">
      <w:pPr>
        <w:spacing w:after="0" w:line="240" w:lineRule="auto"/>
        <w:ind w:firstLine="720"/>
        <w:jc w:val="both"/>
        <w:rPr>
          <w:rFonts w:hint="default" w:ascii="Times New Roman" w:hAnsi="Times New Roman" w:cs="Times New Roman"/>
          <w:b/>
          <w:color w:val="auto"/>
          <w:lang w:val="en-PH"/>
        </w:rPr>
      </w:pPr>
      <w:r>
        <w:rPr>
          <w:rFonts w:hint="default" w:ascii="Times New Roman" w:hAnsi="Times New Roman" w:cs="Times New Roman"/>
          <w:b/>
          <w:color w:val="auto"/>
          <w:lang w:val="en-PH"/>
        </w:rPr>
        <w:t>Aileen G. Najera</w:t>
      </w:r>
    </w:p>
    <w:p w14:paraId="066EEFE2">
      <w:pPr>
        <w:spacing w:after="0" w:line="240" w:lineRule="auto"/>
        <w:ind w:firstLine="720"/>
        <w:jc w:val="both"/>
        <w:rPr>
          <w:rFonts w:hint="default" w:ascii="Times New Roman" w:hAnsi="Times New Roman" w:cs="Times New Roman"/>
          <w:b/>
          <w:color w:val="FF0000"/>
          <w:lang w:val="en-PH"/>
        </w:rPr>
      </w:pPr>
    </w:p>
    <w:p w14:paraId="44EED39B">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said training will start on</w:t>
      </w:r>
      <w:r>
        <w:rPr>
          <w:rFonts w:hint="default" w:ascii="Times New Roman" w:hAnsi="Times New Roman" w:cs="Times New Roman"/>
          <w:color w:val="000000" w:themeColor="text1"/>
          <w:lang w:val="en-PH"/>
          <w14:textFill>
            <w14:solidFill>
              <w14:schemeClr w14:val="tx1"/>
            </w14:solidFill>
          </w14:textFill>
        </w:rPr>
        <w:t xml:space="preserve"> January 21, 2026</w:t>
      </w:r>
      <w:r>
        <w:rPr>
          <w:rFonts w:hint="default" w:ascii="Times New Roman" w:hAnsi="Times New Roman" w:cs="Times New Roman"/>
          <w:color w:val="000000" w:themeColor="text1"/>
          <w14:textFill>
            <w14:solidFill>
              <w14:schemeClr w14:val="tx1"/>
            </w14:solidFill>
          </w14:textFill>
        </w:rPr>
        <w:t xml:space="preserve"> and will commenced on </w:t>
      </w:r>
      <w:r>
        <w:rPr>
          <w:rFonts w:hint="default" w:ascii="Times New Roman" w:hAnsi="Times New Roman" w:cs="Times New Roman"/>
          <w:color w:val="000000" w:themeColor="text1"/>
          <w:lang w:val="en-PH"/>
          <w14:textFill>
            <w14:solidFill>
              <w14:schemeClr w14:val="tx1"/>
            </w14:solidFill>
          </w14:textFill>
        </w:rPr>
        <w:t>June 6, 2026</w:t>
      </w:r>
      <w:r>
        <w:rPr>
          <w:rFonts w:hint="default" w:ascii="Times New Roman" w:hAnsi="Times New Roman" w:cs="Times New Roman"/>
          <w:color w:val="000000" w:themeColor="text1"/>
          <w14:textFill>
            <w14:solidFill>
              <w14:schemeClr w14:val="tx1"/>
            </w14:solidFill>
          </w14:textFill>
        </w:rPr>
        <w:t xml:space="preserve">, they are required to report at least eight hours (8hrs) a day from Monday to </w:t>
      </w:r>
      <w:r>
        <w:rPr>
          <w:rFonts w:hint="default" w:ascii="Times New Roman" w:hAnsi="Times New Roman" w:cs="Times New Roman"/>
          <w:color w:val="000000" w:themeColor="text1"/>
          <w:lang w:val="en-US"/>
          <w14:textFill>
            <w14:solidFill>
              <w14:schemeClr w14:val="tx1"/>
            </w14:solidFill>
          </w14:textFill>
        </w:rPr>
        <w:t>Friday</w:t>
      </w:r>
      <w:r>
        <w:rPr>
          <w:rFonts w:hint="default" w:ascii="Times New Roman" w:hAnsi="Times New Roman" w:cs="Times New Roman"/>
          <w:color w:val="000000" w:themeColor="text1"/>
          <w14:textFill>
            <w14:solidFill>
              <w14:schemeClr w14:val="tx1"/>
            </w14:solidFill>
          </w14:textFill>
        </w:rPr>
        <w:t xml:space="preserve"> for them to complete their Seven Hundred Twenty Hours (720 hrs) On-The-Job Training.</w:t>
      </w:r>
    </w:p>
    <w:p w14:paraId="32113FBA">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Thank you very much for being a partner in promoting quality Information Technology Education and Training in our country.</w:t>
      </w:r>
    </w:p>
    <w:p w14:paraId="5AC685DB">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Respectfully yours,</w:t>
      </w:r>
    </w:p>
    <w:p w14:paraId="53CB5F3A">
      <w:pPr>
        <w:spacing w:after="0" w:line="240" w:lineRule="auto"/>
        <w:jc w:val="both"/>
        <w:rPr>
          <w:rFonts w:hint="default" w:ascii="Times New Roman" w:hAnsi="Times New Roman" w:cs="Times New Roman"/>
          <w:b/>
          <w:color w:val="000000" w:themeColor="text1"/>
          <w14:textFill>
            <w14:solidFill>
              <w14:schemeClr w14:val="tx1"/>
            </w14:solidFill>
          </w14:textFill>
        </w:rPr>
      </w:pPr>
      <w:r>
        <w:rPr>
          <w:rFonts w:hint="default" w:ascii="Times New Roman" w:hAnsi="Times New Roman" w:cs="Times New Roman"/>
          <w:b/>
          <w:color w:val="000000" w:themeColor="text1"/>
          <w:u w:val="single"/>
          <w14:textFill>
            <w14:solidFill>
              <w14:schemeClr w14:val="tx1"/>
            </w14:solidFill>
          </w14:textFill>
        </w:rPr>
        <w:t>Ms. Rachelle N. Camacho, MIT</w:t>
      </w:r>
      <w:r>
        <w:rPr>
          <w:rFonts w:hint="default" w:ascii="Times New Roman" w:hAnsi="Times New Roman" w:cs="Times New Roman"/>
          <w:b/>
          <w:color w:val="000000" w:themeColor="text1"/>
          <w14:textFill>
            <w14:solidFill>
              <w14:schemeClr w14:val="tx1"/>
            </w14:solidFill>
          </w14:textFill>
        </w:rPr>
        <w:t xml:space="preserve"> </w:t>
      </w:r>
    </w:p>
    <w:p w14:paraId="3C11049E">
      <w:pPr>
        <w:spacing w:after="0" w:line="24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Dean, College of Computer Studies</w:t>
      </w:r>
    </w:p>
    <w:p w14:paraId="73EB055A">
      <w:pPr>
        <w:jc w:val="both"/>
        <w:rPr>
          <w:rFonts w:hint="default" w:ascii="Times New Roman" w:hAnsi="Times New Roman" w:cs="Times New Roman"/>
          <w:color w:val="000000" w:themeColor="text1"/>
          <w14:textFill>
            <w14:solidFill>
              <w14:schemeClr w14:val="tx1"/>
            </w14:solidFill>
          </w14:textFill>
        </w:rPr>
      </w:pPr>
    </w:p>
    <w:p w14:paraId="5EA2CA73">
      <w:pPr>
        <w:spacing w:after="0"/>
        <w:jc w:val="both"/>
        <w:rPr>
          <w:rFonts w:hint="default" w:ascii="Times New Roman" w:hAnsi="Times New Roman" w:cs="Times New Roman"/>
          <w:b/>
          <w:bCs/>
          <w:color w:val="auto"/>
          <w:lang w:val="en-US"/>
        </w:rPr>
      </w:pPr>
      <w:r>
        <w:rPr>
          <w:rFonts w:hint="default" w:ascii="Times New Roman" w:hAnsi="Times New Roman" w:cs="Times New Roman"/>
          <w:color w:val="000000" w:themeColor="text1"/>
          <w14:textFill>
            <w14:solidFill>
              <w14:schemeClr w14:val="tx1"/>
            </w14:solidFill>
          </w14:textFill>
        </w:rPr>
        <w:t>Approved by:</w:t>
      </w:r>
    </w:p>
    <w:p w14:paraId="69E6C0BE">
      <w:pPr>
        <w:spacing w:after="0"/>
        <w:jc w:val="both"/>
        <w:rPr>
          <w:rFonts w:hint="default" w:ascii="Times New Roman" w:hAnsi="Times New Roman" w:cs="Times New Roman"/>
          <w:b/>
          <w:bCs/>
          <w:color w:val="auto"/>
          <w:lang w:val="en-US"/>
        </w:rPr>
      </w:pPr>
    </w:p>
    <w:p w14:paraId="2D1E576D">
      <w:pPr>
        <w:spacing w:after="0" w:line="240" w:lineRule="auto"/>
        <w:jc w:val="both"/>
        <w:rPr>
          <w:rFonts w:hint="default" w:ascii="Times New Roman" w:hAnsi="Times New Roman" w:cs="Times New Roman"/>
          <w:b/>
          <w:bCs/>
          <w:color w:val="000000" w:themeColor="text1"/>
          <w:lang w:val="en-PH"/>
          <w14:textFill>
            <w14:solidFill>
              <w14:schemeClr w14:val="tx1"/>
            </w14:solidFill>
          </w14:textFill>
        </w:rPr>
      </w:pPr>
      <w:r>
        <w:rPr>
          <w:rFonts w:hint="default" w:ascii="Times New Roman" w:hAnsi="Times New Roman" w:cs="Times New Roman"/>
          <w:b/>
          <w:bCs/>
          <w:color w:val="000000" w:themeColor="text1"/>
          <w:lang w:val="en-PH"/>
          <w14:textFill>
            <w14:solidFill>
              <w14:schemeClr w14:val="tx1"/>
            </w14:solidFill>
          </w14:textFill>
        </w:rPr>
        <w:t>MR. ERIC M. AUSTRIA</w:t>
      </w:r>
    </w:p>
    <w:p w14:paraId="4AD91C35">
      <w:pPr>
        <w:spacing w:after="0" w:line="240" w:lineRule="auto"/>
        <w:jc w:val="both"/>
        <w:rPr>
          <w:rFonts w:hint="default" w:ascii="Times New Roman" w:hAnsi="Times New Roman" w:cs="Times New Roman"/>
          <w:b w:val="0"/>
          <w:bCs w:val="0"/>
          <w:color w:val="000000" w:themeColor="text1"/>
          <w:lang w:val="en-PH"/>
          <w14:textFill>
            <w14:solidFill>
              <w14:schemeClr w14:val="tx1"/>
            </w14:solidFill>
          </w14:textFill>
        </w:rPr>
      </w:pPr>
      <w:r>
        <w:rPr>
          <w:rFonts w:hint="default" w:ascii="Times New Roman" w:hAnsi="Times New Roman" w:cs="Times New Roman"/>
          <w:b w:val="0"/>
          <w:bCs w:val="0"/>
          <w:color w:val="000000" w:themeColor="text1"/>
          <w:lang w:val="en-PH"/>
          <w14:textFill>
            <w14:solidFill>
              <w14:schemeClr w14:val="tx1"/>
            </w14:solidFill>
          </w14:textFill>
        </w:rPr>
        <w:t>Election Officer III</w:t>
      </w:r>
    </w:p>
    <w:p w14:paraId="4930DE3F">
      <w:pPr>
        <w:spacing w:after="0" w:line="240" w:lineRule="auto"/>
        <w:jc w:val="both"/>
        <w:rPr>
          <w:rFonts w:hint="default" w:ascii="Times New Roman" w:hAnsi="Times New Roman" w:cs="Times New Roman"/>
          <w:b w:val="0"/>
          <w:bCs w:val="0"/>
          <w:color w:val="000000" w:themeColor="text1"/>
          <w:lang w:val="en-PH"/>
          <w14:textFill>
            <w14:solidFill>
              <w14:schemeClr w14:val="tx1"/>
            </w14:solidFill>
          </w14:textFill>
        </w:rPr>
      </w:pPr>
      <w:r>
        <w:rPr>
          <w:rFonts w:hint="default" w:ascii="Times New Roman" w:hAnsi="Times New Roman" w:cs="Times New Roman"/>
          <w:b w:val="0"/>
          <w:bCs w:val="0"/>
          <w:color w:val="000000" w:themeColor="text1"/>
          <w:lang w:val="en-PH"/>
          <w14:textFill>
            <w14:solidFill>
              <w14:schemeClr w14:val="tx1"/>
            </w14:solidFill>
          </w14:textFill>
        </w:rPr>
        <w:t>Commission on Election Urbiztondo</w:t>
      </w:r>
    </w:p>
    <w:p w14:paraId="0E2B7120">
      <w:pPr>
        <w:spacing w:after="0" w:line="240" w:lineRule="auto"/>
        <w:jc w:val="both"/>
        <w:rPr>
          <w:rFonts w:hint="default" w:ascii="Times New Roman" w:hAnsi="Times New Roman" w:cs="Times New Roman"/>
          <w:b w:val="0"/>
          <w:bCs w:val="0"/>
          <w:color w:val="000000" w:themeColor="text1"/>
          <w:lang w:val="en-PH"/>
          <w14:textFill>
            <w14:solidFill>
              <w14:schemeClr w14:val="tx1"/>
            </w14:solidFill>
          </w14:textFill>
        </w:rPr>
      </w:pPr>
      <w:r>
        <w:rPr>
          <w:rFonts w:hint="default" w:ascii="Times New Roman" w:hAnsi="Times New Roman" w:cs="Times New Roman"/>
          <w:b w:val="0"/>
          <w:bCs w:val="0"/>
          <w:color w:val="000000" w:themeColor="text1"/>
          <w:lang w:val="en-PH"/>
          <w14:textFill>
            <w14:solidFill>
              <w14:schemeClr w14:val="tx1"/>
            </w14:solidFill>
          </w14:textFill>
        </w:rPr>
        <w:t>Poblacion, Urbiztondo, Pangasinan</w:t>
      </w:r>
    </w:p>
    <w:p w14:paraId="461B2E39">
      <w:pPr>
        <w:spacing w:after="0" w:line="240" w:lineRule="auto"/>
        <w:jc w:val="both"/>
        <w:rPr>
          <w:rFonts w:hint="default" w:ascii="Times New Roman" w:hAnsi="Times New Roman" w:cs="Times New Roman"/>
          <w:color w:val="FF0000"/>
        </w:rPr>
      </w:pPr>
    </w:p>
    <w:p w14:paraId="2206E3D6"/>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426" w:left="1440" w:header="709" w:footer="56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3360"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1312"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2336"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C5EF1">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28BB7">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0288"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-506730</wp:posOffset>
          </wp:positionV>
          <wp:extent cx="9651365" cy="171450"/>
          <wp:effectExtent l="0" t="0" r="6985" b="0"/>
          <wp:wrapNone/>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10325018" cy="183417"/>
                  </a:xfrm>
                  <a:prstGeom prst="rect">
                    <a:avLst/>
                  </a:prstGeom>
                  <a:ln>
                    <a:noFill/>
                  </a:ln>
                </pic:spPr>
              </pic:pic>
            </a:graphicData>
          </a:graphic>
        </wp:anchor>
      </w:drawing>
    </w:r>
  </w:p>
  <w:p w14:paraId="5A988AB2">
    <w:pPr>
      <w:pStyle w:val="5"/>
    </w:pPr>
  </w:p>
  <w:p w14:paraId="043D7650">
    <w:pPr>
      <w:pStyle w:val="5"/>
    </w:pPr>
  </w:p>
  <w:p w14:paraId="18C6ED39">
    <w:pPr>
      <w:pStyle w:val="5"/>
    </w:pPr>
  </w:p>
  <w:p w14:paraId="538793C7">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8E028">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318D0">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72D4"/>
    <w:rsid w:val="006A72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2026-01-20T03:20:00Z</dcterms:created>
  <dc:creator>USER</dc:creator>
  <cp:lastModifiedBy>USER</cp:lastModifiedBy>
  <dcterms:modified xsi:type="dcterms:W3CDTF">2026-01-20T03:21:05Z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B18413C1E24444DFBB41D9A00B044F66_11</vt:lpwstr>
  </property>
</Properties>
</file>