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141" w:rsidRDefault="009C7141" w:rsidP="00017710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9C7141" w:rsidRPr="009C7141" w:rsidRDefault="00BA14DE" w:rsidP="00017710">
      <w:pPr>
        <w:jc w:val="center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Кейс № 56</w:t>
      </w:r>
    </w:p>
    <w:p w:rsidR="00C42CE2" w:rsidRPr="00AB113B" w:rsidRDefault="00017710" w:rsidP="0001771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B113B">
        <w:rPr>
          <w:rFonts w:ascii="Times New Roman" w:hAnsi="Times New Roman" w:cs="Times New Roman"/>
          <w:b/>
          <w:sz w:val="36"/>
          <w:szCs w:val="24"/>
        </w:rPr>
        <w:t xml:space="preserve">Создание сайта для </w:t>
      </w:r>
      <w:r w:rsidR="005B67A2">
        <w:rPr>
          <w:rFonts w:ascii="Times New Roman" w:hAnsi="Times New Roman" w:cs="Times New Roman"/>
          <w:b/>
          <w:sz w:val="36"/>
          <w:szCs w:val="24"/>
        </w:rPr>
        <w:t>будущего музея игрушек СССР «</w:t>
      </w:r>
      <w:r w:rsidRPr="00AB113B">
        <w:rPr>
          <w:rFonts w:ascii="Times New Roman" w:hAnsi="Times New Roman" w:cs="Times New Roman"/>
          <w:b/>
          <w:sz w:val="36"/>
          <w:szCs w:val="24"/>
        </w:rPr>
        <w:t>ЦМИТ</w:t>
      </w:r>
      <w:r w:rsidR="005B67A2">
        <w:rPr>
          <w:rFonts w:ascii="Times New Roman" w:hAnsi="Times New Roman" w:cs="Times New Roman"/>
          <w:b/>
          <w:sz w:val="36"/>
          <w:szCs w:val="24"/>
        </w:rPr>
        <w:t xml:space="preserve"> Ниагара»</w:t>
      </w:r>
    </w:p>
    <w:p w:rsidR="00017710" w:rsidRPr="00AB113B" w:rsidRDefault="00017710" w:rsidP="00017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13B">
        <w:rPr>
          <w:rFonts w:ascii="Times New Roman" w:hAnsi="Times New Roman" w:cs="Times New Roman"/>
          <w:b/>
          <w:sz w:val="24"/>
          <w:szCs w:val="24"/>
        </w:rPr>
        <w:t>Создать функционирующий сайт для центра молодежного инновационного творчества. Для предоставления информации о центре и его услугах.</w:t>
      </w:r>
    </w:p>
    <w:p w:rsidR="00017710" w:rsidRPr="00AB113B" w:rsidRDefault="00017710" w:rsidP="000177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7710" w:rsidRPr="00AB113B" w:rsidRDefault="00017710" w:rsidP="000177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113B">
        <w:rPr>
          <w:rFonts w:ascii="Times New Roman" w:hAnsi="Times New Roman" w:cs="Times New Roman"/>
          <w:b/>
          <w:sz w:val="24"/>
          <w:szCs w:val="24"/>
        </w:rPr>
        <w:t>ЦМИТ «Ниагара»</w:t>
      </w:r>
    </w:p>
    <w:p w:rsidR="00017710" w:rsidRPr="00AB113B" w:rsidRDefault="00017710" w:rsidP="00017710">
      <w:pPr>
        <w:pStyle w:val="1"/>
        <w:spacing w:before="120"/>
        <w:ind w:left="360" w:firstLine="348"/>
        <w:jc w:val="both"/>
        <w:rPr>
          <w:rFonts w:cs="Times New Roman"/>
          <w:szCs w:val="24"/>
        </w:rPr>
      </w:pPr>
      <w:r w:rsidRPr="00AB113B">
        <w:rPr>
          <w:rFonts w:cs="Times New Roman"/>
          <w:szCs w:val="24"/>
        </w:rPr>
        <w:t xml:space="preserve">Центр Молодежного Инновационного Творчества «Ниагара» </w:t>
      </w:r>
      <w:r w:rsidR="000F1D49">
        <w:rPr>
          <w:rFonts w:cs="Times New Roman"/>
          <w:szCs w:val="24"/>
        </w:rPr>
        <w:t xml:space="preserve">- </w:t>
      </w:r>
      <w:r w:rsidRPr="00AB113B">
        <w:rPr>
          <w:rFonts w:cs="Times New Roman"/>
          <w:szCs w:val="24"/>
        </w:rPr>
        <w:t xml:space="preserve">это открытая площадка, где дети, подростки и молодые люди учатся и воплощают свои инженерные идеи в жизнь. </w:t>
      </w:r>
    </w:p>
    <w:p w:rsidR="00017710" w:rsidRPr="00AB113B" w:rsidRDefault="00017710" w:rsidP="00017710">
      <w:pPr>
        <w:pStyle w:val="1"/>
        <w:spacing w:before="120"/>
        <w:ind w:left="360" w:firstLine="348"/>
        <w:jc w:val="both"/>
        <w:rPr>
          <w:rFonts w:cs="Times New Roman"/>
          <w:szCs w:val="24"/>
        </w:rPr>
      </w:pPr>
      <w:r w:rsidRPr="00AB113B">
        <w:rPr>
          <w:rFonts w:cs="Times New Roman"/>
          <w:szCs w:val="24"/>
        </w:rPr>
        <w:t>На площадке «Ниагара» проходят занятия по моделированию на 3</w:t>
      </w:r>
      <w:r w:rsidRPr="00AB113B">
        <w:rPr>
          <w:rFonts w:cs="Times New Roman"/>
          <w:szCs w:val="24"/>
          <w:lang w:val="en-US"/>
        </w:rPr>
        <w:t>D</w:t>
      </w:r>
      <w:r w:rsidRPr="00AB113B">
        <w:rPr>
          <w:rFonts w:cs="Times New Roman"/>
          <w:szCs w:val="24"/>
        </w:rPr>
        <w:t xml:space="preserve"> принтерах, работе на лазерном станке и плоттере. Веселая и дружеская атмосфера</w:t>
      </w:r>
      <w:r w:rsidR="0003084C" w:rsidRPr="00AB113B">
        <w:rPr>
          <w:rFonts w:cs="Times New Roman"/>
          <w:szCs w:val="24"/>
        </w:rPr>
        <w:t xml:space="preserve"> </w:t>
      </w:r>
      <w:r w:rsidRPr="00AB113B">
        <w:rPr>
          <w:rFonts w:cs="Times New Roman"/>
          <w:szCs w:val="24"/>
        </w:rPr>
        <w:t xml:space="preserve">площадки объединяет тех, кто пришел учиться и тех, кто уже умеет что-то делать. </w:t>
      </w:r>
    </w:p>
    <w:p w:rsidR="00C27CF3" w:rsidRPr="00AB113B" w:rsidRDefault="00017710" w:rsidP="00C27CF3">
      <w:pPr>
        <w:pStyle w:val="1"/>
        <w:numPr>
          <w:ilvl w:val="0"/>
          <w:numId w:val="1"/>
        </w:numPr>
        <w:spacing w:before="120"/>
        <w:jc w:val="both"/>
        <w:rPr>
          <w:rFonts w:cs="Times New Roman"/>
          <w:b/>
          <w:szCs w:val="24"/>
        </w:rPr>
      </w:pPr>
      <w:r w:rsidRPr="00AB113B">
        <w:rPr>
          <w:rFonts w:cs="Times New Roman"/>
          <w:b/>
          <w:szCs w:val="24"/>
        </w:rPr>
        <w:t>Проблема</w:t>
      </w:r>
    </w:p>
    <w:p w:rsidR="00017710" w:rsidRPr="00AB113B" w:rsidRDefault="00017710" w:rsidP="00C27CF3">
      <w:pPr>
        <w:pStyle w:val="1"/>
        <w:spacing w:before="120"/>
        <w:ind w:left="360" w:firstLine="348"/>
        <w:jc w:val="both"/>
        <w:rPr>
          <w:rFonts w:cs="Times New Roman"/>
          <w:b/>
          <w:szCs w:val="24"/>
        </w:rPr>
      </w:pPr>
      <w:r w:rsidRPr="00AB113B">
        <w:rPr>
          <w:rFonts w:cs="Times New Roman"/>
          <w:szCs w:val="24"/>
        </w:rPr>
        <w:t>В настоящий момент ЦМИТ «Ниагара»</w:t>
      </w:r>
      <w:r w:rsidR="00A40C2A">
        <w:rPr>
          <w:rFonts w:cs="Times New Roman"/>
          <w:szCs w:val="24"/>
        </w:rPr>
        <w:t xml:space="preserve"> готовит к открытью музей игрушек времен СССР</w:t>
      </w:r>
      <w:r w:rsidRPr="00AB113B">
        <w:rPr>
          <w:rFonts w:cs="Times New Roman"/>
          <w:szCs w:val="24"/>
        </w:rPr>
        <w:t xml:space="preserve">. </w:t>
      </w:r>
      <w:r w:rsidR="00C27CF3" w:rsidRPr="00AB113B">
        <w:rPr>
          <w:rFonts w:cs="Times New Roman"/>
          <w:szCs w:val="24"/>
        </w:rPr>
        <w:t xml:space="preserve">Сайт – это визитка организации. Люди могут зайти и посмотреть какие </w:t>
      </w:r>
      <w:r w:rsidR="00A40C2A">
        <w:rPr>
          <w:rFonts w:cs="Times New Roman"/>
          <w:szCs w:val="24"/>
        </w:rPr>
        <w:t>игрушки СССР прошли реставрацию в</w:t>
      </w:r>
      <w:r w:rsidR="00C27CF3" w:rsidRPr="00AB113B">
        <w:rPr>
          <w:rFonts w:cs="Times New Roman"/>
          <w:szCs w:val="24"/>
        </w:rPr>
        <w:t xml:space="preserve"> центр</w:t>
      </w:r>
      <w:r w:rsidR="00A40C2A">
        <w:rPr>
          <w:rFonts w:cs="Times New Roman"/>
          <w:szCs w:val="24"/>
        </w:rPr>
        <w:t>е</w:t>
      </w:r>
      <w:r w:rsidR="00C27CF3" w:rsidRPr="00AB113B">
        <w:rPr>
          <w:rFonts w:cs="Times New Roman"/>
          <w:szCs w:val="24"/>
        </w:rPr>
        <w:t>. Сайт и реклама помогут</w:t>
      </w:r>
      <w:r w:rsidR="00A40C2A">
        <w:rPr>
          <w:rFonts w:cs="Times New Roman"/>
          <w:szCs w:val="24"/>
        </w:rPr>
        <w:t xml:space="preserve"> музею</w:t>
      </w:r>
      <w:r w:rsidR="00C27CF3" w:rsidRPr="00AB113B">
        <w:rPr>
          <w:rFonts w:cs="Times New Roman"/>
          <w:szCs w:val="24"/>
        </w:rPr>
        <w:t xml:space="preserve"> ЦМИТ «Ниагара» выйти из тени.</w:t>
      </w:r>
    </w:p>
    <w:p w:rsidR="00C27CF3" w:rsidRPr="00AB113B" w:rsidRDefault="00C27CF3" w:rsidP="00017710">
      <w:pPr>
        <w:pStyle w:val="a3"/>
        <w:rPr>
          <w:rFonts w:ascii="Times New Roman" w:hAnsi="Times New Roman" w:cs="Times New Roman"/>
          <w:sz w:val="24"/>
          <w:szCs w:val="24"/>
        </w:rPr>
      </w:pPr>
      <w:r w:rsidRPr="00AB113B">
        <w:rPr>
          <w:rFonts w:ascii="Times New Roman" w:hAnsi="Times New Roman" w:cs="Times New Roman"/>
          <w:sz w:val="24"/>
          <w:szCs w:val="24"/>
        </w:rPr>
        <w:t>Нашим участникам предлагается решить данную проблему и помочь центру.</w:t>
      </w:r>
    </w:p>
    <w:p w:rsidR="00C27CF3" w:rsidRPr="00AB113B" w:rsidRDefault="00C27CF3" w:rsidP="000177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7CF3" w:rsidRPr="00AB113B" w:rsidRDefault="00C27CF3" w:rsidP="00C27C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13B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27CF3" w:rsidRPr="00AB113B" w:rsidRDefault="00C27CF3" w:rsidP="00C27CF3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AB113B">
        <w:rPr>
          <w:rFonts w:ascii="Times New Roman" w:hAnsi="Times New Roman" w:cs="Times New Roman"/>
          <w:sz w:val="24"/>
          <w:szCs w:val="24"/>
        </w:rPr>
        <w:t xml:space="preserve">Создать удобный в использовании сайт, на котором помещалась бы вся информация об </w:t>
      </w:r>
      <w:r w:rsidR="00A40C2A">
        <w:rPr>
          <w:rFonts w:ascii="Times New Roman" w:hAnsi="Times New Roman" w:cs="Times New Roman"/>
          <w:sz w:val="24"/>
          <w:szCs w:val="24"/>
        </w:rPr>
        <w:t>игрушках СССР, которые прошли этап восстановления на базе ЦМИТ.</w:t>
      </w:r>
      <w:r w:rsidRPr="00AB113B">
        <w:rPr>
          <w:rFonts w:ascii="Times New Roman" w:hAnsi="Times New Roman" w:cs="Times New Roman"/>
          <w:sz w:val="24"/>
          <w:szCs w:val="24"/>
        </w:rPr>
        <w:t xml:space="preserve"> Все это должно быть привлекающим внимание. </w:t>
      </w:r>
    </w:p>
    <w:p w:rsidR="00C27CF3" w:rsidRPr="00AB113B" w:rsidRDefault="00C27CF3" w:rsidP="00C27CF3">
      <w:pPr>
        <w:pStyle w:val="10"/>
        <w:ind w:left="0" w:firstLine="360"/>
        <w:jc w:val="both"/>
        <w:rPr>
          <w:rFonts w:ascii="Times New Roman" w:hAnsi="Times New Roman" w:cs="Times New Roman"/>
          <w:b/>
          <w:color w:val="000000"/>
          <w:szCs w:val="24"/>
        </w:rPr>
      </w:pPr>
      <w:r w:rsidRPr="00AB113B">
        <w:rPr>
          <w:rFonts w:ascii="Times New Roman" w:hAnsi="Times New Roman" w:cs="Times New Roman"/>
          <w:b/>
          <w:color w:val="000000"/>
          <w:szCs w:val="24"/>
        </w:rPr>
        <w:t xml:space="preserve">Ожидаемый результат работы: </w:t>
      </w:r>
    </w:p>
    <w:p w:rsidR="00C27CF3" w:rsidRPr="00AB113B" w:rsidRDefault="00C27CF3" w:rsidP="00C27CF3">
      <w:pPr>
        <w:pStyle w:val="10"/>
        <w:ind w:left="0" w:firstLine="360"/>
        <w:jc w:val="both"/>
        <w:rPr>
          <w:rFonts w:ascii="Times New Roman" w:hAnsi="Times New Roman" w:cs="Times New Roman"/>
          <w:b/>
          <w:color w:val="000000"/>
          <w:szCs w:val="24"/>
        </w:rPr>
      </w:pPr>
    </w:p>
    <w:p w:rsidR="00C27CF3" w:rsidRPr="00AB113B" w:rsidRDefault="00C27CF3" w:rsidP="00C27CF3">
      <w:pPr>
        <w:pStyle w:val="10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4"/>
        </w:rPr>
      </w:pPr>
      <w:r w:rsidRPr="00AB113B">
        <w:rPr>
          <w:rFonts w:ascii="Times New Roman" w:hAnsi="Times New Roman" w:cs="Times New Roman"/>
          <w:color w:val="000000"/>
          <w:szCs w:val="24"/>
        </w:rPr>
        <w:t>Видеоролик, представляющий команду и описывающий ход работы над проектом, и показывающий результаты разработки (</w:t>
      </w:r>
      <w:r w:rsidR="009725FB" w:rsidRPr="00AB113B">
        <w:rPr>
          <w:rFonts w:ascii="Times New Roman" w:hAnsi="Times New Roman" w:cs="Times New Roman"/>
          <w:color w:val="000000"/>
          <w:szCs w:val="24"/>
        </w:rPr>
        <w:t>формат — ссылка на youtube.com</w:t>
      </w:r>
      <w:r w:rsidRPr="00AB113B">
        <w:rPr>
          <w:rFonts w:ascii="Times New Roman" w:hAnsi="Times New Roman" w:cs="Times New Roman"/>
          <w:color w:val="000000"/>
          <w:szCs w:val="24"/>
        </w:rPr>
        <w:t>);</w:t>
      </w:r>
    </w:p>
    <w:p w:rsidR="00C27CF3" w:rsidRPr="00AB113B" w:rsidRDefault="00C27CF3" w:rsidP="00C27CF3">
      <w:pPr>
        <w:pStyle w:val="10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4"/>
        </w:rPr>
      </w:pPr>
      <w:r w:rsidRPr="00AB113B">
        <w:rPr>
          <w:rFonts w:ascii="Times New Roman" w:hAnsi="Times New Roman" w:cs="Times New Roman"/>
          <w:color w:val="000000"/>
          <w:szCs w:val="24"/>
        </w:rPr>
        <w:t xml:space="preserve">Действующий сайт </w:t>
      </w:r>
      <w:r w:rsidR="00A40C2A">
        <w:rPr>
          <w:rFonts w:ascii="Times New Roman" w:hAnsi="Times New Roman" w:cs="Times New Roman"/>
          <w:color w:val="000000"/>
          <w:szCs w:val="24"/>
        </w:rPr>
        <w:t xml:space="preserve">будущего музея </w:t>
      </w:r>
      <w:r w:rsidRPr="00AB113B">
        <w:rPr>
          <w:rFonts w:ascii="Times New Roman" w:hAnsi="Times New Roman" w:cs="Times New Roman"/>
          <w:color w:val="000000"/>
          <w:szCs w:val="24"/>
        </w:rPr>
        <w:t>ЦМИТ «Ниагара»;</w:t>
      </w:r>
    </w:p>
    <w:p w:rsidR="00C27CF3" w:rsidRPr="00AB113B" w:rsidRDefault="00C27CF3" w:rsidP="00C27CF3">
      <w:pPr>
        <w:pStyle w:val="10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4"/>
        </w:rPr>
      </w:pPr>
      <w:r w:rsidRPr="00AB113B">
        <w:rPr>
          <w:rFonts w:ascii="Times New Roman" w:hAnsi="Times New Roman" w:cs="Times New Roman"/>
          <w:color w:val="000000"/>
          <w:szCs w:val="24"/>
        </w:rPr>
        <w:t xml:space="preserve">Презентация </w:t>
      </w:r>
      <w:r w:rsidRPr="00AB113B">
        <w:rPr>
          <w:rFonts w:ascii="Times New Roman" w:hAnsi="Times New Roman" w:cs="Times New Roman"/>
          <w:szCs w:val="24"/>
        </w:rPr>
        <w:t>работы сайта</w:t>
      </w:r>
      <w:r w:rsidRPr="00AB113B">
        <w:rPr>
          <w:rFonts w:ascii="Times New Roman" w:hAnsi="Times New Roman" w:cs="Times New Roman"/>
          <w:color w:val="000000"/>
          <w:szCs w:val="24"/>
        </w:rPr>
        <w:t>;</w:t>
      </w:r>
    </w:p>
    <w:p w:rsidR="00C27CF3" w:rsidRPr="00AB113B" w:rsidRDefault="00C27CF3" w:rsidP="00C27CF3">
      <w:pPr>
        <w:pStyle w:val="10"/>
        <w:ind w:left="0"/>
        <w:jc w:val="both"/>
        <w:rPr>
          <w:rFonts w:ascii="Times New Roman" w:hAnsi="Times New Roman" w:cs="Times New Roman"/>
          <w:color w:val="000000"/>
          <w:szCs w:val="24"/>
        </w:rPr>
      </w:pPr>
    </w:p>
    <w:p w:rsidR="00C27CF3" w:rsidRPr="00AB113B" w:rsidRDefault="00C27CF3" w:rsidP="00C27CF3"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Cs w:val="24"/>
        </w:rPr>
      </w:pPr>
      <w:r w:rsidRPr="00AB113B">
        <w:rPr>
          <w:rFonts w:ascii="Times New Roman" w:hAnsi="Times New Roman" w:cs="Times New Roman"/>
          <w:b/>
          <w:szCs w:val="24"/>
        </w:rPr>
        <w:t>Как решить задание?</w:t>
      </w:r>
    </w:p>
    <w:p w:rsidR="00C27CF3" w:rsidRPr="00AB113B" w:rsidRDefault="00C27CF3" w:rsidP="00C27CF3">
      <w:pPr>
        <w:pStyle w:val="ListParagraph1"/>
        <w:ind w:left="567"/>
        <w:rPr>
          <w:rFonts w:ascii="Times New Roman" w:hAnsi="Times New Roman" w:cs="Times New Roman"/>
          <w:b/>
          <w:sz w:val="24"/>
        </w:rPr>
      </w:pPr>
    </w:p>
    <w:p w:rsidR="00C27CF3" w:rsidRPr="00AB113B" w:rsidRDefault="00C27CF3" w:rsidP="00C27CF3">
      <w:pPr>
        <w:pStyle w:val="ListParagraph1"/>
        <w:ind w:left="567"/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1 Этап. Изучение различных сайтов.</w:t>
      </w:r>
    </w:p>
    <w:p w:rsidR="00C27CF3" w:rsidRPr="00AB113B" w:rsidRDefault="00C27CF3" w:rsidP="00C27CF3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Разобраться в разнообразии и видах сайтов;</w:t>
      </w:r>
    </w:p>
    <w:p w:rsidR="0003084C" w:rsidRPr="00AB113B" w:rsidRDefault="0003084C" w:rsidP="00C27CF3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 xml:space="preserve">Изучить сайты других </w:t>
      </w:r>
      <w:r w:rsidR="00B051DE">
        <w:rPr>
          <w:rFonts w:ascii="Times New Roman" w:hAnsi="Times New Roman" w:cs="Times New Roman"/>
          <w:sz w:val="24"/>
        </w:rPr>
        <w:t>музеев</w:t>
      </w:r>
      <w:r w:rsidRPr="00AB113B">
        <w:rPr>
          <w:rFonts w:ascii="Times New Roman" w:hAnsi="Times New Roman" w:cs="Times New Roman"/>
          <w:sz w:val="24"/>
        </w:rPr>
        <w:t>;</w:t>
      </w:r>
    </w:p>
    <w:p w:rsidR="00C27CF3" w:rsidRPr="00AB113B" w:rsidRDefault="008674F4" w:rsidP="00C27CF3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Вычислив наиболее удачные сайты</w:t>
      </w:r>
      <w:r w:rsidR="0003084C" w:rsidRPr="00AB113B">
        <w:rPr>
          <w:rFonts w:ascii="Times New Roman" w:hAnsi="Times New Roman" w:cs="Times New Roman"/>
          <w:sz w:val="24"/>
        </w:rPr>
        <w:t xml:space="preserve"> и </w:t>
      </w:r>
      <w:r w:rsidRPr="00AB113B">
        <w:rPr>
          <w:rFonts w:ascii="Times New Roman" w:hAnsi="Times New Roman" w:cs="Times New Roman"/>
          <w:sz w:val="24"/>
        </w:rPr>
        <w:t>выяснить в чем заключается их успех</w:t>
      </w:r>
      <w:r w:rsidR="00C27CF3" w:rsidRPr="00AB113B">
        <w:rPr>
          <w:rFonts w:ascii="Times New Roman" w:hAnsi="Times New Roman" w:cs="Times New Roman"/>
          <w:sz w:val="24"/>
        </w:rPr>
        <w:t>;</w:t>
      </w:r>
    </w:p>
    <w:p w:rsidR="00C27CF3" w:rsidRPr="00AB113B" w:rsidRDefault="0003084C" w:rsidP="00C27CF3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 xml:space="preserve">Создать анкету и опросить потенциальных клиентов ЦМИТ (родители, школьники, студенты) о том, каким должен </w:t>
      </w:r>
      <w:proofErr w:type="gramStart"/>
      <w:r w:rsidRPr="00AB113B">
        <w:rPr>
          <w:rFonts w:ascii="Times New Roman" w:hAnsi="Times New Roman" w:cs="Times New Roman"/>
          <w:sz w:val="24"/>
        </w:rPr>
        <w:t>быть по их мнению</w:t>
      </w:r>
      <w:proofErr w:type="gramEnd"/>
      <w:r w:rsidRPr="00AB113B">
        <w:rPr>
          <w:rFonts w:ascii="Times New Roman" w:hAnsi="Times New Roman" w:cs="Times New Roman"/>
          <w:sz w:val="24"/>
        </w:rPr>
        <w:t xml:space="preserve"> сайт, а так же какую информацию они ожидают там увидеть</w:t>
      </w:r>
      <w:r w:rsidR="00C27CF3" w:rsidRPr="00AB113B">
        <w:rPr>
          <w:rFonts w:ascii="Times New Roman" w:hAnsi="Times New Roman" w:cs="Times New Roman"/>
          <w:sz w:val="24"/>
        </w:rPr>
        <w:t>;</w:t>
      </w:r>
    </w:p>
    <w:p w:rsidR="00C27CF3" w:rsidRPr="00AB113B" w:rsidRDefault="00C27CF3" w:rsidP="00C27CF3">
      <w:pPr>
        <w:pStyle w:val="2"/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 xml:space="preserve">2 Этап. </w:t>
      </w:r>
      <w:r w:rsidR="00FB34FF" w:rsidRPr="00AB113B">
        <w:rPr>
          <w:rFonts w:ascii="Times New Roman" w:hAnsi="Times New Roman" w:cs="Times New Roman"/>
          <w:sz w:val="24"/>
        </w:rPr>
        <w:t>Создание сайта.</w:t>
      </w:r>
    </w:p>
    <w:p w:rsidR="00C27CF3" w:rsidRPr="00AB113B" w:rsidRDefault="00FB34FF" w:rsidP="00C27CF3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lastRenderedPageBreak/>
        <w:t>Выбрать, какие разделы будут размещаться на сайте и что в них будет написано</w:t>
      </w:r>
      <w:r w:rsidR="00C27CF3" w:rsidRPr="00AB113B">
        <w:rPr>
          <w:rFonts w:ascii="Times New Roman" w:hAnsi="Times New Roman" w:cs="Times New Roman"/>
          <w:sz w:val="24"/>
        </w:rPr>
        <w:t>;</w:t>
      </w:r>
    </w:p>
    <w:p w:rsidR="00C27CF3" w:rsidRPr="00AB113B" w:rsidRDefault="00FB34FF" w:rsidP="00C27CF3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Выбрать дизайн сайта, сопутствующие фотографии и картинки;</w:t>
      </w:r>
    </w:p>
    <w:p w:rsidR="00C27CF3" w:rsidRPr="00AB113B" w:rsidRDefault="00FB34FF" w:rsidP="00C27CF3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Создать сайт</w:t>
      </w:r>
      <w:r w:rsidR="00C27CF3" w:rsidRPr="00AB113B">
        <w:rPr>
          <w:rFonts w:ascii="Times New Roman" w:hAnsi="Times New Roman" w:cs="Times New Roman"/>
          <w:sz w:val="24"/>
        </w:rPr>
        <w:t>;</w:t>
      </w:r>
    </w:p>
    <w:p w:rsidR="00C27CF3" w:rsidRPr="00AB113B" w:rsidRDefault="00FB34FF" w:rsidP="00C27CF3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Протестировать сайт</w:t>
      </w:r>
      <w:r w:rsidR="00C27CF3" w:rsidRPr="00AB113B">
        <w:rPr>
          <w:rFonts w:ascii="Times New Roman" w:hAnsi="Times New Roman" w:cs="Times New Roman"/>
          <w:sz w:val="24"/>
        </w:rPr>
        <w:t>;</w:t>
      </w:r>
    </w:p>
    <w:p w:rsidR="00C27CF3" w:rsidRPr="00AB113B" w:rsidRDefault="00C27CF3" w:rsidP="00C27CF3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Внести правки (при необходимости);</w:t>
      </w:r>
    </w:p>
    <w:p w:rsidR="0003084C" w:rsidRPr="00AB113B" w:rsidRDefault="0003084C" w:rsidP="0003084C">
      <w:pPr>
        <w:pStyle w:val="2"/>
        <w:ind w:left="1287"/>
        <w:rPr>
          <w:rFonts w:ascii="Times New Roman" w:hAnsi="Times New Roman" w:cs="Times New Roman"/>
          <w:sz w:val="24"/>
        </w:rPr>
      </w:pPr>
    </w:p>
    <w:p w:rsidR="00C27CF3" w:rsidRPr="00AB113B" w:rsidRDefault="00C27CF3" w:rsidP="00C27CF3">
      <w:pPr>
        <w:pStyle w:val="2"/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 xml:space="preserve">4 Этап. Презентация </w:t>
      </w:r>
      <w:r w:rsidR="00FB34FF" w:rsidRPr="00AB113B">
        <w:rPr>
          <w:rFonts w:ascii="Times New Roman" w:hAnsi="Times New Roman" w:cs="Times New Roman"/>
          <w:sz w:val="24"/>
        </w:rPr>
        <w:t>сайта</w:t>
      </w:r>
    </w:p>
    <w:p w:rsidR="0003084C" w:rsidRPr="00AB113B" w:rsidRDefault="00C27CF3" w:rsidP="0003084C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П</w:t>
      </w:r>
      <w:r w:rsidR="00FB34FF" w:rsidRPr="00AB113B">
        <w:rPr>
          <w:rFonts w:ascii="Times New Roman" w:hAnsi="Times New Roman" w:cs="Times New Roman"/>
          <w:sz w:val="24"/>
        </w:rPr>
        <w:t>редставить</w:t>
      </w:r>
      <w:r w:rsidRPr="00AB113B">
        <w:rPr>
          <w:rFonts w:ascii="Times New Roman" w:hAnsi="Times New Roman" w:cs="Times New Roman"/>
          <w:sz w:val="24"/>
        </w:rPr>
        <w:t xml:space="preserve"> результат работы</w:t>
      </w:r>
      <w:r w:rsidR="0003084C" w:rsidRPr="00AB113B">
        <w:rPr>
          <w:rFonts w:ascii="Times New Roman" w:hAnsi="Times New Roman" w:cs="Times New Roman"/>
          <w:sz w:val="24"/>
        </w:rPr>
        <w:t>.</w:t>
      </w:r>
    </w:p>
    <w:p w:rsidR="0003084C" w:rsidRPr="00AB113B" w:rsidRDefault="0003084C" w:rsidP="0003084C">
      <w:pPr>
        <w:pStyle w:val="2"/>
        <w:rPr>
          <w:rFonts w:ascii="Times New Roman" w:hAnsi="Times New Roman" w:cs="Times New Roman"/>
          <w:sz w:val="24"/>
        </w:rPr>
      </w:pPr>
    </w:p>
    <w:p w:rsidR="0003084C" w:rsidRPr="00AB113B" w:rsidRDefault="0003084C" w:rsidP="0003084C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B113B">
        <w:rPr>
          <w:rFonts w:ascii="Times New Roman" w:hAnsi="Times New Roman" w:cs="Times New Roman"/>
          <w:b/>
          <w:sz w:val="24"/>
        </w:rPr>
        <w:t>Ориентировочный состав команды (роль, функция)</w:t>
      </w:r>
    </w:p>
    <w:p w:rsidR="0003084C" w:rsidRPr="00AB113B" w:rsidRDefault="0003084C" w:rsidP="0003084C">
      <w:pPr>
        <w:pStyle w:val="2"/>
        <w:rPr>
          <w:rFonts w:ascii="Times New Roman" w:hAnsi="Times New Roman" w:cs="Times New Roman"/>
          <w:b/>
          <w:sz w:val="24"/>
        </w:rPr>
      </w:pPr>
    </w:p>
    <w:p w:rsidR="0003084C" w:rsidRPr="00AB113B" w:rsidRDefault="0003084C" w:rsidP="0003084C">
      <w:pPr>
        <w:pStyle w:val="2"/>
        <w:ind w:left="0"/>
        <w:rPr>
          <w:rFonts w:ascii="Times New Roman" w:hAnsi="Times New Roman" w:cs="Times New Roman"/>
          <w:color w:val="000000"/>
          <w:sz w:val="24"/>
        </w:rPr>
      </w:pPr>
      <w:r w:rsidRPr="00AB113B">
        <w:rPr>
          <w:rFonts w:ascii="Times New Roman" w:hAnsi="Times New Roman" w:cs="Times New Roman"/>
          <w:color w:val="000000"/>
          <w:sz w:val="24"/>
        </w:rPr>
        <w:t xml:space="preserve">«Социолог» - проведение опросов родителей, школьников, студентов. Сравнение сайтов других </w:t>
      </w:r>
      <w:r w:rsidR="005639F0">
        <w:rPr>
          <w:rFonts w:ascii="Times New Roman" w:hAnsi="Times New Roman" w:cs="Times New Roman"/>
          <w:color w:val="000000"/>
          <w:sz w:val="24"/>
        </w:rPr>
        <w:t>музеев</w:t>
      </w:r>
      <w:r w:rsidRPr="00AB113B">
        <w:rPr>
          <w:rFonts w:ascii="Times New Roman" w:hAnsi="Times New Roman" w:cs="Times New Roman"/>
          <w:color w:val="000000"/>
          <w:sz w:val="24"/>
        </w:rPr>
        <w:t xml:space="preserve"> и обработка полученных данных – 2 человека.</w:t>
      </w:r>
    </w:p>
    <w:p w:rsidR="0003084C" w:rsidRPr="00AB113B" w:rsidRDefault="0003084C" w:rsidP="0003084C">
      <w:pPr>
        <w:pStyle w:val="2"/>
        <w:ind w:left="0"/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«Дизайнер» - подбор цветовой гаммы будущего сайта, фотографий для размещения. Создание интерфейса, который не только будет красив и удобен в использовании, но и сумеет удержать внимание потенциального клиента – 1 человек.</w:t>
      </w:r>
    </w:p>
    <w:p w:rsidR="0003084C" w:rsidRPr="00AB113B" w:rsidRDefault="0003084C" w:rsidP="0003084C">
      <w:pPr>
        <w:pStyle w:val="2"/>
        <w:ind w:left="0"/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«Программист» - создатель сайта с учетом полученных данных от социологов и дизайнера – 1 человек.</w:t>
      </w:r>
    </w:p>
    <w:p w:rsidR="00560544" w:rsidRPr="00AB113B" w:rsidRDefault="00560544" w:rsidP="0003084C">
      <w:pPr>
        <w:pStyle w:val="2"/>
        <w:ind w:left="0"/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 xml:space="preserve">«Капитан» - организатор и помощник в работе для каждого члена команды. </w:t>
      </w:r>
      <w:r w:rsidR="009725FB" w:rsidRPr="00AB113B">
        <w:rPr>
          <w:rFonts w:ascii="Times New Roman" w:hAnsi="Times New Roman" w:cs="Times New Roman"/>
          <w:sz w:val="24"/>
        </w:rPr>
        <w:t>Создание презентации команды для подведения итогов.</w:t>
      </w:r>
    </w:p>
    <w:p w:rsidR="0003084C" w:rsidRPr="00AB113B" w:rsidRDefault="0003084C" w:rsidP="0003084C">
      <w:pPr>
        <w:pStyle w:val="2"/>
        <w:ind w:left="0"/>
        <w:rPr>
          <w:rFonts w:ascii="Times New Roman" w:hAnsi="Times New Roman" w:cs="Times New Roman"/>
          <w:sz w:val="24"/>
        </w:rPr>
      </w:pPr>
    </w:p>
    <w:p w:rsidR="0003084C" w:rsidRPr="00AB113B" w:rsidRDefault="0003084C" w:rsidP="0003084C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b/>
          <w:sz w:val="24"/>
        </w:rPr>
        <w:t>Требования к решению</w:t>
      </w:r>
    </w:p>
    <w:p w:rsidR="0003084C" w:rsidRPr="00AB113B" w:rsidRDefault="0003084C" w:rsidP="0003084C">
      <w:pPr>
        <w:pStyle w:val="2"/>
        <w:ind w:left="0"/>
        <w:rPr>
          <w:rFonts w:ascii="Times New Roman" w:hAnsi="Times New Roman" w:cs="Times New Roman"/>
          <w:sz w:val="24"/>
        </w:rPr>
      </w:pPr>
    </w:p>
    <w:p w:rsidR="00560544" w:rsidRPr="00AB113B" w:rsidRDefault="00560544" w:rsidP="00560544">
      <w:pPr>
        <w:pStyle w:val="2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Результаты анкетирования родителей, школьников и студентов;</w:t>
      </w:r>
    </w:p>
    <w:p w:rsidR="00560544" w:rsidRPr="00AB113B" w:rsidRDefault="009725FB" w:rsidP="00560544">
      <w:pPr>
        <w:pStyle w:val="2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gramStart"/>
      <w:r w:rsidRPr="00AB113B">
        <w:rPr>
          <w:rFonts w:ascii="Times New Roman" w:hAnsi="Times New Roman" w:cs="Times New Roman"/>
          <w:sz w:val="24"/>
        </w:rPr>
        <w:t>Презентация</w:t>
      </w:r>
      <w:proofErr w:type="gramEnd"/>
      <w:r w:rsidRPr="00AB113B">
        <w:rPr>
          <w:rFonts w:ascii="Times New Roman" w:hAnsi="Times New Roman" w:cs="Times New Roman"/>
          <w:sz w:val="24"/>
        </w:rPr>
        <w:t xml:space="preserve"> отражающая этапы работы всех членов команды;</w:t>
      </w:r>
    </w:p>
    <w:p w:rsidR="009725FB" w:rsidRPr="00AB113B" w:rsidRDefault="009725FB" w:rsidP="00560544">
      <w:pPr>
        <w:pStyle w:val="2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Видеоролик, представляющий команду и описывающий ход работы над проектом (</w:t>
      </w:r>
      <w:r w:rsidRPr="00AB113B">
        <w:rPr>
          <w:rFonts w:ascii="Times New Roman" w:hAnsi="Times New Roman" w:cs="Times New Roman"/>
          <w:color w:val="000000"/>
          <w:sz w:val="24"/>
        </w:rPr>
        <w:t>формат — ссылка на youtube.com).</w:t>
      </w:r>
    </w:p>
    <w:p w:rsidR="009725FB" w:rsidRPr="00AB113B" w:rsidRDefault="009725FB" w:rsidP="00560544">
      <w:pPr>
        <w:pStyle w:val="2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 xml:space="preserve">Готовый к использованию сайт </w:t>
      </w:r>
      <w:r w:rsidR="005B67A2">
        <w:rPr>
          <w:rFonts w:ascii="Times New Roman" w:hAnsi="Times New Roman" w:cs="Times New Roman"/>
          <w:sz w:val="24"/>
        </w:rPr>
        <w:t xml:space="preserve">будущего музея игрушке СССР </w:t>
      </w:r>
      <w:r w:rsidRPr="00AB113B">
        <w:rPr>
          <w:rFonts w:ascii="Times New Roman" w:hAnsi="Times New Roman" w:cs="Times New Roman"/>
          <w:sz w:val="24"/>
        </w:rPr>
        <w:t>ЦМИТ «Ниагара».</w:t>
      </w:r>
    </w:p>
    <w:p w:rsidR="009725FB" w:rsidRPr="00AB113B" w:rsidRDefault="009725FB" w:rsidP="009725FB">
      <w:pPr>
        <w:pStyle w:val="2"/>
        <w:rPr>
          <w:rFonts w:ascii="Times New Roman" w:hAnsi="Times New Roman" w:cs="Times New Roman"/>
          <w:sz w:val="24"/>
        </w:rPr>
      </w:pPr>
    </w:p>
    <w:p w:rsidR="009725FB" w:rsidRPr="00AB113B" w:rsidRDefault="009725FB" w:rsidP="009725FB">
      <w:pPr>
        <w:pStyle w:val="2"/>
        <w:rPr>
          <w:rFonts w:ascii="Times New Roman" w:hAnsi="Times New Roman" w:cs="Times New Roman"/>
          <w:sz w:val="24"/>
        </w:rPr>
      </w:pPr>
    </w:p>
    <w:p w:rsidR="009725FB" w:rsidRPr="00AB113B" w:rsidRDefault="009725FB" w:rsidP="009725FB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b/>
          <w:sz w:val="24"/>
        </w:rPr>
        <w:t>Как будут использоваться результаты исследования</w:t>
      </w:r>
    </w:p>
    <w:p w:rsidR="009725FB" w:rsidRPr="00AB113B" w:rsidRDefault="009725FB" w:rsidP="009725FB">
      <w:pPr>
        <w:pStyle w:val="2"/>
        <w:rPr>
          <w:rFonts w:ascii="Times New Roman" w:hAnsi="Times New Roman" w:cs="Times New Roman"/>
          <w:sz w:val="24"/>
        </w:rPr>
      </w:pPr>
    </w:p>
    <w:p w:rsidR="009725FB" w:rsidRPr="00AB113B" w:rsidRDefault="009725FB" w:rsidP="009725FB">
      <w:pPr>
        <w:pStyle w:val="2"/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 xml:space="preserve">Лучший сайт имеет возможность стать сайтом </w:t>
      </w:r>
      <w:r w:rsidR="005B67A2">
        <w:rPr>
          <w:rFonts w:ascii="Times New Roman" w:hAnsi="Times New Roman" w:cs="Times New Roman"/>
          <w:sz w:val="24"/>
        </w:rPr>
        <w:t>м</w:t>
      </w:r>
      <w:r w:rsidR="005639F0">
        <w:rPr>
          <w:rFonts w:ascii="Times New Roman" w:hAnsi="Times New Roman" w:cs="Times New Roman"/>
          <w:sz w:val="24"/>
        </w:rPr>
        <w:t xml:space="preserve">узея игрушек СССР </w:t>
      </w:r>
      <w:r w:rsidR="005B67A2">
        <w:rPr>
          <w:rFonts w:ascii="Times New Roman" w:hAnsi="Times New Roman" w:cs="Times New Roman"/>
          <w:sz w:val="24"/>
        </w:rPr>
        <w:t>«</w:t>
      </w:r>
      <w:r w:rsidRPr="00AB113B">
        <w:rPr>
          <w:rFonts w:ascii="Times New Roman" w:hAnsi="Times New Roman" w:cs="Times New Roman"/>
          <w:sz w:val="24"/>
        </w:rPr>
        <w:t xml:space="preserve">ЦМИТ Ниагара». </w:t>
      </w:r>
    </w:p>
    <w:p w:rsidR="009725FB" w:rsidRPr="00AB113B" w:rsidRDefault="009725FB" w:rsidP="009725FB">
      <w:pPr>
        <w:pStyle w:val="2"/>
        <w:rPr>
          <w:rFonts w:ascii="Times New Roman" w:hAnsi="Times New Roman" w:cs="Times New Roman"/>
          <w:sz w:val="24"/>
        </w:rPr>
      </w:pPr>
    </w:p>
    <w:p w:rsidR="009725FB" w:rsidRPr="00AB113B" w:rsidRDefault="009725FB" w:rsidP="009725FB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b/>
          <w:sz w:val="24"/>
        </w:rPr>
        <w:t>Кто может помочь в работе над кейсом?</w:t>
      </w:r>
    </w:p>
    <w:p w:rsidR="009725FB" w:rsidRPr="00AB113B" w:rsidRDefault="009725FB" w:rsidP="009725FB">
      <w:pPr>
        <w:pStyle w:val="2"/>
        <w:rPr>
          <w:rFonts w:ascii="Times New Roman" w:hAnsi="Times New Roman" w:cs="Times New Roman"/>
          <w:sz w:val="24"/>
        </w:rPr>
      </w:pPr>
    </w:p>
    <w:p w:rsidR="009725FB" w:rsidRPr="00AB113B" w:rsidRDefault="009725FB" w:rsidP="009725FB">
      <w:pPr>
        <w:pStyle w:val="2"/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Куратор проекта от ЦМИТ «Ниагара» Махов Михаил Игоревич</w:t>
      </w:r>
      <w:r w:rsidR="00D51E25" w:rsidRPr="00AB113B">
        <w:rPr>
          <w:rFonts w:ascii="Times New Roman" w:hAnsi="Times New Roman" w:cs="Times New Roman"/>
          <w:sz w:val="24"/>
        </w:rPr>
        <w:t xml:space="preserve">, инженер, 89099736393, </w:t>
      </w:r>
      <w:hyperlink r:id="rId5" w:history="1">
        <w:r w:rsidR="00D51E25" w:rsidRPr="00AB113B">
          <w:rPr>
            <w:rStyle w:val="a4"/>
            <w:rFonts w:ascii="Times New Roman" w:hAnsi="Times New Roman" w:cs="Times New Roman"/>
            <w:sz w:val="24"/>
          </w:rPr>
          <w:t>maxov2006@ya.ru</w:t>
        </w:r>
      </w:hyperlink>
      <w:r w:rsidR="00D51E25" w:rsidRPr="00AB113B">
        <w:rPr>
          <w:rFonts w:ascii="Times New Roman" w:hAnsi="Times New Roman" w:cs="Times New Roman"/>
          <w:sz w:val="24"/>
        </w:rPr>
        <w:t>.</w:t>
      </w:r>
    </w:p>
    <w:p w:rsidR="00D51E25" w:rsidRPr="00AB113B" w:rsidRDefault="00D51E25" w:rsidP="009725FB">
      <w:pPr>
        <w:pStyle w:val="2"/>
        <w:rPr>
          <w:rFonts w:ascii="Times New Roman" w:hAnsi="Times New Roman" w:cs="Times New Roman"/>
          <w:sz w:val="24"/>
        </w:rPr>
      </w:pPr>
    </w:p>
    <w:p w:rsidR="00D51E25" w:rsidRPr="00AB113B" w:rsidRDefault="00D51E25" w:rsidP="00D51E2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b/>
          <w:bCs/>
          <w:color w:val="000000"/>
          <w:sz w:val="24"/>
        </w:rPr>
        <w:t>Обучение по теме кейса</w:t>
      </w:r>
    </w:p>
    <w:p w:rsidR="00D51E25" w:rsidRPr="00AB113B" w:rsidRDefault="00D51E25" w:rsidP="00D51E25">
      <w:pPr>
        <w:pStyle w:val="2"/>
        <w:rPr>
          <w:rFonts w:ascii="Times New Roman" w:hAnsi="Times New Roman" w:cs="Times New Roman"/>
          <w:sz w:val="24"/>
        </w:rPr>
      </w:pPr>
    </w:p>
    <w:p w:rsidR="00D51E25" w:rsidRPr="00AB113B" w:rsidRDefault="00D51E25" w:rsidP="00D51E25">
      <w:pPr>
        <w:pStyle w:val="2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Ознакомительная экскурсия в ЦМИТ «Ниагара»  по договоренности.</w:t>
      </w:r>
    </w:p>
    <w:p w:rsidR="00D51E25" w:rsidRPr="00AB113B" w:rsidRDefault="00D51E25" w:rsidP="00D51E25">
      <w:pPr>
        <w:pStyle w:val="2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Встречи с командами 1 раз в 2-3 недели, или заочное консультирование по телефону/</w:t>
      </w:r>
      <w:r w:rsidRPr="00AB113B">
        <w:rPr>
          <w:rFonts w:ascii="Times New Roman" w:hAnsi="Times New Roman" w:cs="Times New Roman"/>
          <w:sz w:val="24"/>
          <w:lang w:val="en-US"/>
        </w:rPr>
        <w:t>e</w:t>
      </w:r>
      <w:r w:rsidRPr="00AB113B">
        <w:rPr>
          <w:rFonts w:ascii="Times New Roman" w:hAnsi="Times New Roman" w:cs="Times New Roman"/>
          <w:sz w:val="24"/>
        </w:rPr>
        <w:t>-</w:t>
      </w:r>
      <w:r w:rsidRPr="00AB113B">
        <w:rPr>
          <w:rFonts w:ascii="Times New Roman" w:hAnsi="Times New Roman" w:cs="Times New Roman"/>
          <w:sz w:val="24"/>
          <w:lang w:val="en-US"/>
        </w:rPr>
        <w:t>mail</w:t>
      </w:r>
      <w:r w:rsidRPr="00AB113B">
        <w:rPr>
          <w:rFonts w:ascii="Times New Roman" w:hAnsi="Times New Roman" w:cs="Times New Roman"/>
          <w:sz w:val="24"/>
        </w:rPr>
        <w:t>/соц. сетям.</w:t>
      </w:r>
    </w:p>
    <w:p w:rsidR="00D51E25" w:rsidRPr="00AB113B" w:rsidRDefault="00D51E25" w:rsidP="00D51E2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b/>
          <w:bCs/>
          <w:sz w:val="24"/>
        </w:rPr>
        <w:t>Календарь работы над кейсом</w:t>
      </w:r>
    </w:p>
    <w:p w:rsidR="00D51E25" w:rsidRPr="00AB113B" w:rsidRDefault="00D51E25" w:rsidP="00D51E25">
      <w:pPr>
        <w:pStyle w:val="2"/>
        <w:rPr>
          <w:rFonts w:ascii="Times New Roman" w:hAnsi="Times New Roman" w:cs="Times New Roman"/>
          <w:sz w:val="24"/>
        </w:rPr>
      </w:pPr>
    </w:p>
    <w:tbl>
      <w:tblPr>
        <w:tblW w:w="964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21"/>
      </w:tblGrid>
      <w:tr w:rsidR="00D51E25" w:rsidRPr="00AB113B" w:rsidTr="00A90118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51E25" w:rsidRPr="00AB113B" w:rsidRDefault="00D51E25" w:rsidP="00F760F9">
            <w:pPr>
              <w:pStyle w:val="a5"/>
              <w:snapToGrid w:val="0"/>
              <w:jc w:val="center"/>
              <w:rPr>
                <w:rFonts w:cs="Times New Roman"/>
                <w:b/>
                <w:bCs/>
              </w:rPr>
            </w:pPr>
            <w:r w:rsidRPr="00AB113B">
              <w:rPr>
                <w:rFonts w:cs="Times New Roman"/>
                <w:b/>
                <w:bCs/>
              </w:rPr>
              <w:t>Событие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51E25" w:rsidRPr="00AB113B" w:rsidRDefault="00D51E25" w:rsidP="00F760F9">
            <w:pPr>
              <w:pStyle w:val="a5"/>
              <w:snapToGrid w:val="0"/>
              <w:jc w:val="center"/>
              <w:rPr>
                <w:rFonts w:cs="Times New Roman"/>
                <w:b/>
                <w:bCs/>
              </w:rPr>
            </w:pPr>
            <w:r w:rsidRPr="00AB113B">
              <w:rPr>
                <w:rFonts w:cs="Times New Roman"/>
                <w:b/>
                <w:bCs/>
              </w:rPr>
              <w:t>Дата, месяц</w:t>
            </w: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51E25" w:rsidRPr="00AB113B" w:rsidRDefault="00D51E25" w:rsidP="00F760F9">
            <w:pPr>
              <w:pStyle w:val="a5"/>
              <w:snapToGrid w:val="0"/>
              <w:jc w:val="center"/>
              <w:rPr>
                <w:rFonts w:cs="Times New Roman"/>
                <w:b/>
                <w:bCs/>
              </w:rPr>
            </w:pPr>
            <w:r w:rsidRPr="00AB113B">
              <w:rPr>
                <w:rFonts w:cs="Times New Roman"/>
                <w:b/>
                <w:bCs/>
              </w:rPr>
              <w:t>Место проведения</w:t>
            </w:r>
          </w:p>
        </w:tc>
      </w:tr>
      <w:tr w:rsidR="00D51E25" w:rsidRPr="00AB113B" w:rsidTr="00A90118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51E25" w:rsidRPr="00AB113B" w:rsidRDefault="00D51E25" w:rsidP="00F760F9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Ознакомительная экскурсия в ЦМИТ «Ниагара»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51E25" w:rsidRPr="00AB113B" w:rsidRDefault="00BA14DE" w:rsidP="00F760F9">
            <w:pPr>
              <w:pStyle w:val="a5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Сентябрь 2022</w:t>
            </w:r>
            <w:r w:rsidR="00D51E25" w:rsidRPr="00AB113B">
              <w:rPr>
                <w:rFonts w:cs="Times New Roman"/>
              </w:rPr>
              <w:t xml:space="preserve"> года</w:t>
            </w:r>
          </w:p>
        </w:tc>
        <w:tc>
          <w:tcPr>
            <w:tcW w:w="32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51E25" w:rsidRPr="00AB113B" w:rsidRDefault="00D51E25" w:rsidP="00D51E25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 xml:space="preserve">Г. Москва, ул. Орджоникидзе, д </w:t>
            </w:r>
            <w:r w:rsidR="00A40C2A">
              <w:rPr>
                <w:rFonts w:cs="Times New Roman"/>
              </w:rPr>
              <w:t>3</w:t>
            </w:r>
            <w:r w:rsidRPr="00AB113B">
              <w:rPr>
                <w:rFonts w:cs="Times New Roman"/>
              </w:rPr>
              <w:t>.</w:t>
            </w:r>
          </w:p>
        </w:tc>
      </w:tr>
      <w:tr w:rsidR="00D51E25" w:rsidRPr="00AB113B" w:rsidTr="00A90118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51E25" w:rsidRPr="00AB113B" w:rsidRDefault="00D51E25" w:rsidP="00F760F9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lastRenderedPageBreak/>
              <w:t>Ярмарка кейсов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51E25" w:rsidRPr="00AB113B" w:rsidRDefault="00BA14DE" w:rsidP="00F760F9">
            <w:pPr>
              <w:pStyle w:val="a5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Октябрь 202</w:t>
            </w:r>
            <w:r w:rsidR="000F1D49">
              <w:rPr>
                <w:rFonts w:cs="Times New Roman"/>
              </w:rPr>
              <w:t xml:space="preserve"> года</w:t>
            </w:r>
          </w:p>
        </w:tc>
        <w:tc>
          <w:tcPr>
            <w:tcW w:w="32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51E25" w:rsidRPr="00AB113B" w:rsidRDefault="00BA14DE" w:rsidP="00F760F9">
            <w:pPr>
              <w:pStyle w:val="a5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Экономический факультет МГУ</w:t>
            </w:r>
          </w:p>
        </w:tc>
      </w:tr>
      <w:tr w:rsidR="00A90118" w:rsidRPr="00AB113B" w:rsidTr="00A90118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Знакомство команд со специалистами компании, ответы на возникшие вопросы. Обсуждение полученных командами данных.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Ноябрь (по договоренности)</w:t>
            </w:r>
          </w:p>
        </w:tc>
        <w:tc>
          <w:tcPr>
            <w:tcW w:w="32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 xml:space="preserve">Г. Москва, ул. Орджоникидзе, д </w:t>
            </w:r>
            <w:r w:rsidR="00A40C2A">
              <w:rPr>
                <w:rFonts w:cs="Times New Roman"/>
              </w:rPr>
              <w:t>3.</w:t>
            </w:r>
          </w:p>
        </w:tc>
      </w:tr>
      <w:tr w:rsidR="00A90118" w:rsidRPr="00AB113B" w:rsidTr="00A90118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Консультации педагогов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Ноябрь-февраль, 1 раз в 2-3 недели (по договоренности)</w:t>
            </w:r>
          </w:p>
        </w:tc>
        <w:tc>
          <w:tcPr>
            <w:tcW w:w="32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Г. Москва, ул. Орджоникидзе, д 12, с. 4.</w:t>
            </w:r>
          </w:p>
        </w:tc>
      </w:tr>
      <w:tr w:rsidR="00A90118" w:rsidRPr="00AB113B" w:rsidTr="00A90118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Промежуточный отчет по Этапу 1 (на основе п. 4 – детального плана работ)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Дата будет уточнена</w:t>
            </w:r>
          </w:p>
        </w:tc>
        <w:tc>
          <w:tcPr>
            <w:tcW w:w="32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118" w:rsidRPr="00AB113B" w:rsidRDefault="00BA14DE" w:rsidP="00A90118">
            <w:pPr>
              <w:pStyle w:val="a5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Дистанционно</w:t>
            </w:r>
          </w:p>
        </w:tc>
      </w:tr>
      <w:tr w:rsidR="00A90118" w:rsidRPr="00AB113B" w:rsidTr="00A90118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Промежуточный отчет по Этапу 2 (на основе п. 4 – детального плана работ)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Дата будет уточнена</w:t>
            </w:r>
          </w:p>
        </w:tc>
        <w:tc>
          <w:tcPr>
            <w:tcW w:w="32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118" w:rsidRPr="00AB113B" w:rsidRDefault="00BA14DE" w:rsidP="00A90118">
            <w:pPr>
              <w:pStyle w:val="a5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Дистанционно</w:t>
            </w:r>
          </w:p>
        </w:tc>
      </w:tr>
      <w:tr w:rsidR="00A90118" w:rsidRPr="00AB113B" w:rsidTr="00A90118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Промежуточный отчет по Этапу 3 (на основе п. 4 – детального плана работ)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Дата будет уточнена</w:t>
            </w:r>
          </w:p>
        </w:tc>
        <w:tc>
          <w:tcPr>
            <w:tcW w:w="32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118" w:rsidRPr="00AB113B" w:rsidRDefault="00BA14DE" w:rsidP="00A90118">
            <w:pPr>
              <w:pStyle w:val="a5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Дистанционно</w:t>
            </w:r>
          </w:p>
        </w:tc>
      </w:tr>
      <w:tr w:rsidR="00A90118" w:rsidRPr="00AB113B" w:rsidTr="00A90118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Отборочный тур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0F1D49" w:rsidP="00A90118">
            <w:pPr>
              <w:pStyle w:val="a5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Март 202</w:t>
            </w:r>
            <w:r w:rsidR="00BA14DE">
              <w:rPr>
                <w:rFonts w:cs="Times New Roman"/>
              </w:rPr>
              <w:t>3</w:t>
            </w:r>
          </w:p>
        </w:tc>
        <w:tc>
          <w:tcPr>
            <w:tcW w:w="32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118" w:rsidRPr="00AB113B" w:rsidRDefault="00BA14DE" w:rsidP="00A90118">
            <w:pPr>
              <w:pStyle w:val="a5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Дистанционно</w:t>
            </w:r>
          </w:p>
        </w:tc>
      </w:tr>
      <w:tr w:rsidR="00A90118" w:rsidRPr="00AB113B" w:rsidTr="00A90118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A90118" w:rsidP="00A90118">
            <w:pPr>
              <w:pStyle w:val="a5"/>
              <w:snapToGrid w:val="0"/>
              <w:rPr>
                <w:rFonts w:cs="Times New Roman"/>
              </w:rPr>
            </w:pPr>
            <w:r w:rsidRPr="00AB113B">
              <w:rPr>
                <w:rFonts w:cs="Times New Roman"/>
              </w:rPr>
              <w:t>Конференция проектов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0118" w:rsidRPr="00AB113B" w:rsidRDefault="00BA14DE" w:rsidP="00A90118">
            <w:pPr>
              <w:pStyle w:val="a5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Апрель</w:t>
            </w:r>
            <w:r w:rsidR="000F1D49">
              <w:rPr>
                <w:rFonts w:cs="Times New Roman"/>
              </w:rPr>
              <w:t xml:space="preserve"> 202</w:t>
            </w:r>
            <w:r>
              <w:rPr>
                <w:rFonts w:cs="Times New Roman"/>
              </w:rPr>
              <w:t>3</w:t>
            </w:r>
          </w:p>
        </w:tc>
        <w:tc>
          <w:tcPr>
            <w:tcW w:w="32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0118" w:rsidRPr="006146F3" w:rsidRDefault="00BA14DE" w:rsidP="00BA14DE">
            <w:pPr>
              <w:pStyle w:val="a5"/>
              <w:snapToGrid w:val="0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НИУ ВШЭ </w:t>
            </w:r>
            <w:r w:rsidR="006146F3" w:rsidRPr="006146F3">
              <w:rPr>
                <w:rFonts w:cs="Times New Roman"/>
                <w:sz w:val="20"/>
                <w:szCs w:val="20"/>
              </w:rPr>
              <w:t>(</w:t>
            </w:r>
            <w:r>
              <w:rPr>
                <w:rFonts w:cs="Times New Roman"/>
                <w:sz w:val="20"/>
                <w:szCs w:val="20"/>
              </w:rPr>
              <w:t xml:space="preserve">онлайн </w:t>
            </w:r>
            <w:r w:rsidR="006146F3" w:rsidRPr="006146F3">
              <w:rPr>
                <w:rFonts w:cs="Times New Roman"/>
                <w:sz w:val="20"/>
                <w:szCs w:val="20"/>
              </w:rPr>
              <w:t>для иногородних команд)</w:t>
            </w:r>
          </w:p>
        </w:tc>
      </w:tr>
    </w:tbl>
    <w:p w:rsidR="00D51E25" w:rsidRPr="00AB113B" w:rsidRDefault="00D51E25" w:rsidP="00D51E25">
      <w:pPr>
        <w:pStyle w:val="2"/>
        <w:rPr>
          <w:rFonts w:ascii="Times New Roman" w:hAnsi="Times New Roman" w:cs="Times New Roman"/>
          <w:sz w:val="24"/>
        </w:rPr>
      </w:pPr>
    </w:p>
    <w:p w:rsidR="00A90118" w:rsidRPr="00AB113B" w:rsidRDefault="00A90118" w:rsidP="00A90118">
      <w:pPr>
        <w:pStyle w:val="ListParagraph1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AB113B">
        <w:rPr>
          <w:rFonts w:ascii="Times New Roman" w:hAnsi="Times New Roman" w:cs="Times New Roman"/>
          <w:b/>
          <w:sz w:val="24"/>
        </w:rPr>
        <w:t>Какие школьные предметы будут полезны?</w:t>
      </w:r>
    </w:p>
    <w:p w:rsidR="00A90118" w:rsidRPr="00AB113B" w:rsidRDefault="00A90118" w:rsidP="00A90118">
      <w:pPr>
        <w:pStyle w:val="ListParagraph1"/>
        <w:jc w:val="both"/>
        <w:rPr>
          <w:rFonts w:ascii="Times New Roman" w:hAnsi="Times New Roman" w:cs="Times New Roman"/>
          <w:b/>
          <w:sz w:val="24"/>
        </w:rPr>
      </w:pPr>
    </w:p>
    <w:p w:rsidR="00A90118" w:rsidRPr="00AB113B" w:rsidRDefault="00A90118" w:rsidP="00A90118">
      <w:pPr>
        <w:spacing w:line="100" w:lineRule="atLeas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113B">
        <w:rPr>
          <w:rFonts w:ascii="Times New Roman" w:hAnsi="Times New Roman" w:cs="Times New Roman"/>
          <w:color w:val="000000"/>
          <w:sz w:val="24"/>
          <w:szCs w:val="24"/>
        </w:rPr>
        <w:t xml:space="preserve">Информатика, программирование, изобразительное искусство, математика, русский язык, а также предметы или области знаний, для которых будет создаваться учебный курс. </w:t>
      </w:r>
    </w:p>
    <w:p w:rsidR="00A90118" w:rsidRPr="00AB113B" w:rsidRDefault="00A90118" w:rsidP="00A90118">
      <w:pPr>
        <w:pStyle w:val="a3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113B">
        <w:rPr>
          <w:rFonts w:ascii="Times New Roman" w:hAnsi="Times New Roman" w:cs="Times New Roman"/>
          <w:b/>
          <w:sz w:val="24"/>
          <w:szCs w:val="24"/>
        </w:rPr>
        <w:t>Дополнительная информация и вспомогательные материалы</w:t>
      </w:r>
    </w:p>
    <w:p w:rsidR="00A90118" w:rsidRPr="00AB113B" w:rsidRDefault="00A90118" w:rsidP="00A90118">
      <w:pPr>
        <w:pStyle w:val="a3"/>
        <w:spacing w:line="10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90118" w:rsidRPr="00AB113B" w:rsidRDefault="00A90118" w:rsidP="00A90118">
      <w:pPr>
        <w:pStyle w:val="a3"/>
        <w:numPr>
          <w:ilvl w:val="0"/>
          <w:numId w:val="7"/>
        </w:numPr>
        <w:spacing w:line="10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113B">
        <w:rPr>
          <w:rFonts w:ascii="Times New Roman" w:hAnsi="Times New Roman" w:cs="Times New Roman"/>
          <w:color w:val="000000"/>
          <w:sz w:val="24"/>
          <w:szCs w:val="24"/>
        </w:rPr>
        <w:t>Как создать свой сайт:</w:t>
      </w:r>
    </w:p>
    <w:p w:rsidR="00A90118" w:rsidRPr="00AB113B" w:rsidRDefault="00BA14DE" w:rsidP="00A90118">
      <w:pPr>
        <w:pStyle w:val="a3"/>
        <w:spacing w:line="100" w:lineRule="atLeast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="00A90118" w:rsidRPr="00AB113B">
          <w:rPr>
            <w:rStyle w:val="a4"/>
            <w:rFonts w:ascii="Times New Roman" w:hAnsi="Times New Roman" w:cs="Times New Roman"/>
            <w:sz w:val="24"/>
            <w:szCs w:val="24"/>
          </w:rPr>
          <w:t>http://hiterbober.ru/web-technologies/kak-sozdat-svoj-sajt-besplatno-s-nulya.html</w:t>
        </w:r>
      </w:hyperlink>
    </w:p>
    <w:p w:rsidR="00A90118" w:rsidRPr="00AB113B" w:rsidRDefault="00BA14DE" w:rsidP="00A90118">
      <w:pPr>
        <w:pStyle w:val="a3"/>
        <w:spacing w:line="100" w:lineRule="atLeast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="00A90118" w:rsidRPr="00AB113B">
          <w:rPr>
            <w:rStyle w:val="a4"/>
            <w:rFonts w:ascii="Times New Roman" w:hAnsi="Times New Roman" w:cs="Times New Roman"/>
            <w:sz w:val="24"/>
            <w:szCs w:val="24"/>
          </w:rPr>
          <w:t>https://www.kakprosto.ru/kak-23052-kak-sozdat-sayt-poshagovaya-instrukciya</w:t>
        </w:r>
      </w:hyperlink>
    </w:p>
    <w:p w:rsidR="00A90118" w:rsidRPr="00AB113B" w:rsidRDefault="00A90118" w:rsidP="00A90118">
      <w:pPr>
        <w:pStyle w:val="a3"/>
        <w:numPr>
          <w:ilvl w:val="0"/>
          <w:numId w:val="7"/>
        </w:numPr>
        <w:spacing w:line="10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113B">
        <w:rPr>
          <w:rFonts w:ascii="Times New Roman" w:hAnsi="Times New Roman" w:cs="Times New Roman"/>
          <w:color w:val="000000"/>
          <w:sz w:val="24"/>
          <w:szCs w:val="24"/>
        </w:rPr>
        <w:t>Платформы для создания бесплатных сайтов:</w:t>
      </w:r>
    </w:p>
    <w:p w:rsidR="00A90118" w:rsidRPr="00AB113B" w:rsidRDefault="00BA14DE" w:rsidP="00A90118">
      <w:pPr>
        <w:pStyle w:val="2"/>
        <w:ind w:firstLine="360"/>
        <w:rPr>
          <w:rFonts w:ascii="Times New Roman" w:hAnsi="Times New Roman" w:cs="Times New Roman"/>
          <w:sz w:val="24"/>
        </w:rPr>
      </w:pPr>
      <w:hyperlink r:id="rId8" w:history="1">
        <w:r w:rsidR="00A90118" w:rsidRPr="00AB113B">
          <w:rPr>
            <w:rStyle w:val="a4"/>
            <w:rFonts w:ascii="Times New Roman" w:hAnsi="Times New Roman" w:cs="Times New Roman"/>
            <w:sz w:val="24"/>
          </w:rPr>
          <w:t>https://www.bitrix24.ru/</w:t>
        </w:r>
      </w:hyperlink>
    </w:p>
    <w:p w:rsidR="00A90118" w:rsidRPr="00AB113B" w:rsidRDefault="00BA14DE" w:rsidP="00A90118">
      <w:pPr>
        <w:pStyle w:val="2"/>
        <w:ind w:firstLine="360"/>
        <w:rPr>
          <w:rFonts w:ascii="Times New Roman" w:hAnsi="Times New Roman" w:cs="Times New Roman"/>
          <w:sz w:val="24"/>
        </w:rPr>
      </w:pPr>
      <w:hyperlink r:id="rId9" w:history="1">
        <w:r w:rsidR="00A90118" w:rsidRPr="00AB113B">
          <w:rPr>
            <w:rStyle w:val="a4"/>
            <w:rFonts w:ascii="Times New Roman" w:hAnsi="Times New Roman" w:cs="Times New Roman"/>
            <w:sz w:val="24"/>
          </w:rPr>
          <w:t>https://ukit.com/ru</w:t>
        </w:r>
      </w:hyperlink>
    </w:p>
    <w:p w:rsidR="00A90118" w:rsidRPr="00AB113B" w:rsidRDefault="00BA14DE" w:rsidP="00A90118">
      <w:pPr>
        <w:pStyle w:val="2"/>
        <w:ind w:firstLine="360"/>
        <w:rPr>
          <w:rFonts w:ascii="Times New Roman" w:hAnsi="Times New Roman" w:cs="Times New Roman"/>
          <w:sz w:val="24"/>
        </w:rPr>
      </w:pPr>
      <w:hyperlink r:id="rId10" w:history="1">
        <w:r w:rsidR="00A90118" w:rsidRPr="00AB113B">
          <w:rPr>
            <w:rStyle w:val="a4"/>
            <w:rFonts w:ascii="Times New Roman" w:hAnsi="Times New Roman" w:cs="Times New Roman"/>
            <w:sz w:val="24"/>
          </w:rPr>
          <w:t>https://ru.wix.com/</w:t>
        </w:r>
      </w:hyperlink>
    </w:p>
    <w:p w:rsidR="00A90118" w:rsidRPr="00AB113B" w:rsidRDefault="00BA14DE" w:rsidP="00A90118">
      <w:pPr>
        <w:pStyle w:val="2"/>
        <w:ind w:firstLine="360"/>
        <w:rPr>
          <w:rFonts w:ascii="Times New Roman" w:hAnsi="Times New Roman" w:cs="Times New Roman"/>
          <w:sz w:val="24"/>
        </w:rPr>
      </w:pPr>
      <w:hyperlink r:id="rId11" w:history="1">
        <w:r w:rsidR="00A90118" w:rsidRPr="00AB113B">
          <w:rPr>
            <w:rStyle w:val="a4"/>
            <w:rFonts w:ascii="Times New Roman" w:hAnsi="Times New Roman" w:cs="Times New Roman"/>
            <w:sz w:val="24"/>
          </w:rPr>
          <w:t>https://umi.ru</w:t>
        </w:r>
      </w:hyperlink>
    </w:p>
    <w:p w:rsidR="00AB113B" w:rsidRPr="00AB113B" w:rsidRDefault="00AB113B" w:rsidP="00A90118">
      <w:pPr>
        <w:pStyle w:val="2"/>
        <w:ind w:firstLine="360"/>
        <w:rPr>
          <w:rFonts w:ascii="Times New Roman" w:hAnsi="Times New Roman" w:cs="Times New Roman"/>
          <w:sz w:val="24"/>
        </w:rPr>
      </w:pPr>
    </w:p>
    <w:p w:rsidR="00A90118" w:rsidRPr="00AB113B" w:rsidRDefault="00AB113B" w:rsidP="00AB113B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b/>
          <w:sz w:val="24"/>
        </w:rPr>
        <w:t>Награды авторам лучших проектов</w:t>
      </w:r>
    </w:p>
    <w:p w:rsidR="00AB113B" w:rsidRPr="00AB113B" w:rsidRDefault="00AB113B" w:rsidP="00AB113B">
      <w:pPr>
        <w:pStyle w:val="2"/>
        <w:rPr>
          <w:rFonts w:ascii="Times New Roman" w:hAnsi="Times New Roman" w:cs="Times New Roman"/>
          <w:sz w:val="24"/>
        </w:rPr>
      </w:pPr>
    </w:p>
    <w:p w:rsidR="00AB113B" w:rsidRPr="00AB113B" w:rsidRDefault="00AB113B" w:rsidP="00AB113B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Работа на 3</w:t>
      </w:r>
      <w:r w:rsidRPr="00AB113B">
        <w:rPr>
          <w:rFonts w:ascii="Times New Roman" w:hAnsi="Times New Roman" w:cs="Times New Roman"/>
          <w:sz w:val="24"/>
          <w:lang w:val="en-US"/>
        </w:rPr>
        <w:t>D</w:t>
      </w:r>
      <w:r w:rsidRPr="00AB113B">
        <w:rPr>
          <w:rFonts w:ascii="Times New Roman" w:hAnsi="Times New Roman" w:cs="Times New Roman"/>
          <w:sz w:val="24"/>
        </w:rPr>
        <w:t>-принтере – 10 часов</w:t>
      </w:r>
    </w:p>
    <w:p w:rsidR="00AB113B" w:rsidRPr="00AB113B" w:rsidRDefault="00AB113B" w:rsidP="00AB113B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Работа на плоттере – 10 работ</w:t>
      </w:r>
    </w:p>
    <w:p w:rsidR="00AB113B" w:rsidRPr="00AB113B" w:rsidRDefault="00AB113B" w:rsidP="00AB113B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Работа на лазерном станке – 2 часа</w:t>
      </w:r>
    </w:p>
    <w:p w:rsidR="00AB113B" w:rsidRPr="00AB113B" w:rsidRDefault="00AB113B" w:rsidP="00AB113B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sz w:val="24"/>
        </w:rPr>
        <w:t>Тем, кто создаст лучший сайт, будет доступ к работе на всех трех станках.</w:t>
      </w:r>
    </w:p>
    <w:p w:rsidR="00AB113B" w:rsidRPr="00AB113B" w:rsidRDefault="00AB113B" w:rsidP="00AB113B">
      <w:pPr>
        <w:pStyle w:val="2"/>
        <w:ind w:left="1287"/>
        <w:rPr>
          <w:rFonts w:ascii="Times New Roman" w:hAnsi="Times New Roman" w:cs="Times New Roman"/>
          <w:sz w:val="24"/>
        </w:rPr>
      </w:pPr>
    </w:p>
    <w:p w:rsidR="00AB113B" w:rsidRPr="00AB113B" w:rsidRDefault="00AB113B" w:rsidP="00AB113B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B113B">
        <w:rPr>
          <w:rFonts w:ascii="Times New Roman" w:hAnsi="Times New Roman" w:cs="Times New Roman"/>
          <w:b/>
          <w:bCs/>
          <w:color w:val="000000"/>
          <w:sz w:val="24"/>
        </w:rPr>
        <w:t xml:space="preserve">Критерии оценивания работ  </w:t>
      </w:r>
    </w:p>
    <w:p w:rsidR="00AB113B" w:rsidRPr="00AB113B" w:rsidRDefault="00AB113B" w:rsidP="00AB113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113B" w:rsidRPr="00AB113B" w:rsidRDefault="00AB113B" w:rsidP="00AB113B">
      <w:pPr>
        <w:pStyle w:val="a6"/>
        <w:rPr>
          <w:rFonts w:cs="Times New Roman"/>
          <w:b/>
          <w:color w:val="000000"/>
        </w:rPr>
      </w:pPr>
      <w:r w:rsidRPr="00AB113B">
        <w:rPr>
          <w:rFonts w:cs="Times New Roman"/>
          <w:b/>
          <w:color w:val="000000"/>
        </w:rPr>
        <w:lastRenderedPageBreak/>
        <w:t>1.      Командная работа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в команде нет четкого распределения ролей и зон ответственности, большая часть работы сделана одним из членов команды или куратором;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в команде распределены роли и зоны ответственности, однако есть отдельные участники команды, чьё присутствие в команде номинально – они переложили свои задачи на других участников;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в команде распределены роли и зоны ответственности, работа над проектом проведена в соответствии с этим распределением, каждый из участников команды внес свой вклад в результаты работы над проектом.</w:t>
      </w:r>
    </w:p>
    <w:p w:rsidR="00AB113B" w:rsidRPr="00BD1DB1" w:rsidRDefault="00AB113B" w:rsidP="00AB113B">
      <w:pPr>
        <w:pStyle w:val="a6"/>
        <w:widowControl/>
        <w:spacing w:line="171" w:lineRule="atLeast"/>
        <w:rPr>
          <w:color w:val="000000"/>
        </w:rPr>
      </w:pPr>
      <w:r>
        <w:rPr>
          <w:color w:val="000000"/>
        </w:rPr>
        <w:t> 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2.  Умение видеть проблему, сформулировать цель и достичь результата, отвечающего цели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не видит проблемы, цель сформулирована нечетко, результат неясен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проблему видит частично; чтобы понять цель приходится задавать много вопросов; результат достигнут частично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видит проблему, четко формулирует цель, результат соответствует заявленной цели</w:t>
      </w:r>
    </w:p>
    <w:p w:rsidR="00AB113B" w:rsidRPr="00BD1DB1" w:rsidRDefault="00AB113B" w:rsidP="00AB113B">
      <w:pPr>
        <w:pStyle w:val="a6"/>
        <w:widowControl/>
        <w:spacing w:line="171" w:lineRule="atLeast"/>
        <w:rPr>
          <w:color w:val="000000"/>
        </w:rPr>
      </w:pPr>
      <w:r>
        <w:rPr>
          <w:color w:val="000000"/>
        </w:rPr>
        <w:t> 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3.  Умение разделить цель на задачи для более эффективного поиска решения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разделение на задачи отсутствует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решение выделенных задач не в полной мере позволяет достичь цели проекта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решение выделенных задач в полной мере позволяет достичь цели проекта</w:t>
      </w:r>
    </w:p>
    <w:p w:rsidR="00AB113B" w:rsidRPr="00BD1DB1" w:rsidRDefault="00AB113B" w:rsidP="00AB113B">
      <w:pPr>
        <w:pStyle w:val="a6"/>
        <w:widowControl/>
        <w:spacing w:line="171" w:lineRule="atLeast"/>
        <w:rPr>
          <w:color w:val="000000"/>
        </w:rPr>
      </w:pPr>
      <w:r>
        <w:rPr>
          <w:color w:val="000000"/>
        </w:rPr>
        <w:t> 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b/>
          <w:color w:val="000000"/>
          <w:sz w:val="14"/>
        </w:rPr>
        <w:t>4. Выполнение этапа «Исследование» по теме кейса</w:t>
      </w:r>
      <w:r>
        <w:rPr>
          <w:rFonts w:ascii="Verdana" w:hAnsi="Verdana"/>
          <w:color w:val="000000"/>
          <w:sz w:val="14"/>
        </w:rPr>
        <w:t> </w:t>
      </w:r>
      <w:r>
        <w:rPr>
          <w:color w:val="000000"/>
          <w:sz w:val="14"/>
        </w:rPr>
        <w:t>[оценивается в том случае, если этап «Исследование» необходимо для достижения цели проекта]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4.1. владение понятийным аппаратом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совсем не владеет;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частично может объяснить понятия;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владеет достаточно для работы над проектом и достижения цели проекта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4.2. изучение истории вопроса и опыта решения данной проблемы со ссылками на источники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не изучалось;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изучалось, но не достаточно для достижения цели проекта;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изучалось достаточно для достижения цели проекта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4.3. уместное использование теоретических знаний для достижения поставленной цели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совсем не использует теоретические знания, хотя это нужно для достижения поставленной цели;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использует частично;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использует теоретические знания там, где это нужно для достижения цели проекта.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 xml:space="preserve">4.4. выбор методов исследования (например, интервью; анкетный опрос; проведение эксперимента и </w:t>
      </w:r>
      <w:proofErr w:type="spellStart"/>
      <w:r>
        <w:rPr>
          <w:b/>
          <w:color w:val="000000"/>
          <w:sz w:val="14"/>
        </w:rPr>
        <w:t>тд</w:t>
      </w:r>
      <w:proofErr w:type="spellEnd"/>
      <w:r>
        <w:rPr>
          <w:b/>
          <w:color w:val="000000"/>
          <w:sz w:val="14"/>
        </w:rPr>
        <w:t>)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методы выбраны не адекватно поставленной цели;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методы выбраны адекватно поставленной цели, но не обоснованно;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методы выбраны адекватно и обоснованно.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4.5. анализ результатов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нет анализа результатов исследования;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анализ результатов есть, но не связан с целью проекта;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анализ результатов есть и связан с целью проекта.</w:t>
      </w:r>
    </w:p>
    <w:p w:rsidR="00AB113B" w:rsidRPr="00BD1DB1" w:rsidRDefault="00AB113B" w:rsidP="00AB113B">
      <w:pPr>
        <w:pStyle w:val="a6"/>
        <w:widowControl/>
        <w:spacing w:line="171" w:lineRule="atLeast"/>
        <w:rPr>
          <w:color w:val="000000"/>
        </w:rPr>
      </w:pPr>
      <w:r>
        <w:rPr>
          <w:color w:val="000000"/>
        </w:rPr>
        <w:t> 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5. Выполнение этапов «Проектирование» и «</w:t>
      </w:r>
      <w:proofErr w:type="spellStart"/>
      <w:r>
        <w:rPr>
          <w:b/>
          <w:color w:val="000000"/>
          <w:sz w:val="14"/>
        </w:rPr>
        <w:t>Прототипирование</w:t>
      </w:r>
      <w:proofErr w:type="spellEnd"/>
      <w:r>
        <w:rPr>
          <w:b/>
          <w:color w:val="000000"/>
          <w:sz w:val="14"/>
        </w:rPr>
        <w:t>» по теме кейса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5.1. наличие нескольких альтернатив решения кейса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нет;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есть, но перечень далеко не исчерпывающий;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приведен почти исчерпывающий или исчерпывающий перечень альтернатив решения кейса.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5.2. обоснованность критериев выбора решения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отсутствует;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критерии выбора приведены, нет обоснования, почему выбраны именно эти критерии, нет четкого соответствия с поставленной организацией-работодателем задачей;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критерии выбора решения приведены и обоснованы, соответствуют задаче, поставленной организацией-работодателем.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lastRenderedPageBreak/>
        <w:t>5.3. практическая апробация возможных решений (например, проведение эксперимента, пробного действия и т.д.)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способ выбора решения носит теоретический характер;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в ходе выбора решения использовались пробно-поисковые действия (проведение эксперимента, пробного действия и т.д.), однако результаты этих действий не полностью учтены/ проанализированы при выборе решения;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в ходе выбора решения использовались пробно-поисковые действия (проведение эксперимента, пробного действия и т.д.) и результаты этих действий полностью учтены/ проанализированы при выборе решения.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5.4. прототип предлагаемого решения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отсутствует;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есть, но не соответствует требованиям, указанным организацией-работодателем в кейсе, а также целям, поставленным командой;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есть и соответствует требованиям, указанным организацией-работодателем в кейсе и целям, изначально поставленным командой.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5.5. значимость для практики, возможность реализации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предлагаемое решение не может быть реализовано;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предлагаемое решение может быть реализовано, однако неэффективно по сравнению с другими существующими решениями;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предлагаемое решение может быть реализовано и эффективно по сравнению с другими существующими решениями.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</w:rPr>
      </w:pP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6. Качество презентации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6.1. умение структурировать материал, логично и последовательно его излагать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совсем не умеет;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структура материала и логика подачи нуждается в доработке;</w:t>
      </w:r>
    </w:p>
    <w:p w:rsidR="00AB113B" w:rsidRPr="00BD1DB1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ясная логика и структура подачи материала. </w:t>
      </w: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6.2. умение объяснить и защитить свои идеи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совсем не умеет;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отдельные идеи объясняются хорошо;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2 – команда убедительно отстаивает свои идеи.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</w:rPr>
      </w:pPr>
    </w:p>
    <w:p w:rsidR="00AB113B" w:rsidRDefault="00AB113B" w:rsidP="00AB113B">
      <w:pPr>
        <w:pStyle w:val="a6"/>
        <w:widowControl/>
        <w:spacing w:line="171" w:lineRule="atLeast"/>
        <w:rPr>
          <w:b/>
          <w:color w:val="000000"/>
          <w:sz w:val="14"/>
        </w:rPr>
      </w:pPr>
      <w:r>
        <w:rPr>
          <w:b/>
          <w:color w:val="000000"/>
          <w:sz w:val="14"/>
        </w:rPr>
        <w:t>7. Оригинальность решения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0 – в проекте нет оригинальных идей и подходов</w:t>
      </w:r>
    </w:p>
    <w:p w:rsidR="00AB113B" w:rsidRDefault="00AB113B" w:rsidP="00AB113B">
      <w:pPr>
        <w:pStyle w:val="a6"/>
        <w:widowControl/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1 – есть отдельные оригинальные идеи</w:t>
      </w:r>
    </w:p>
    <w:p w:rsidR="00AB113B" w:rsidRDefault="00AB113B" w:rsidP="00AB113B">
      <w:pPr>
        <w:pStyle w:val="a6"/>
        <w:widowControl/>
        <w:numPr>
          <w:ilvl w:val="0"/>
          <w:numId w:val="9"/>
        </w:numPr>
        <w:spacing w:line="171" w:lineRule="atLeast"/>
        <w:rPr>
          <w:color w:val="000000"/>
          <w:sz w:val="14"/>
        </w:rPr>
      </w:pPr>
      <w:r>
        <w:rPr>
          <w:color w:val="000000"/>
          <w:sz w:val="14"/>
        </w:rPr>
        <w:t>– в проекте наблюдается действительно творческий подход</w:t>
      </w:r>
    </w:p>
    <w:p w:rsidR="00AB113B" w:rsidRPr="00AB113B" w:rsidRDefault="00AB113B" w:rsidP="00AB113B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11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Допуск команд к решению кейса</w:t>
      </w:r>
    </w:p>
    <w:p w:rsidR="00AB113B" w:rsidRPr="00AB113B" w:rsidRDefault="00AB113B" w:rsidP="00AB11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B11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Количество команд, которые могут решать кейс: </w:t>
      </w:r>
      <w:r w:rsidRPr="00AB113B">
        <w:rPr>
          <w:rFonts w:ascii="Times New Roman" w:hAnsi="Times New Roman" w:cs="Times New Roman"/>
          <w:color w:val="000000"/>
          <w:sz w:val="24"/>
          <w:szCs w:val="24"/>
        </w:rPr>
        <w:t>до 5 команд</w:t>
      </w:r>
    </w:p>
    <w:p w:rsidR="00AB113B" w:rsidRPr="00AB113B" w:rsidRDefault="00AB113B" w:rsidP="00AB113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113B" w:rsidRPr="00AB113B" w:rsidRDefault="00AB113B" w:rsidP="00AB11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B11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Географическое местоположение команд, которым целесообразно решать кейс:</w:t>
      </w:r>
      <w:r w:rsidR="00BA14DE">
        <w:rPr>
          <w:rFonts w:ascii="Times New Roman" w:hAnsi="Times New Roman" w:cs="Times New Roman"/>
          <w:color w:val="000000"/>
          <w:sz w:val="24"/>
          <w:szCs w:val="24"/>
        </w:rPr>
        <w:t xml:space="preserve"> без ограничений</w:t>
      </w:r>
      <w:bookmarkStart w:id="0" w:name="_GoBack"/>
      <w:bookmarkEnd w:id="0"/>
    </w:p>
    <w:p w:rsidR="00AB113B" w:rsidRPr="00AB113B" w:rsidRDefault="00AB113B" w:rsidP="00AB113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113B" w:rsidRPr="00AB113B" w:rsidRDefault="00AB113B" w:rsidP="00AB11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B11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Необходимость мотивационного эссе:</w:t>
      </w:r>
      <w:r w:rsidR="006125B9">
        <w:rPr>
          <w:rFonts w:ascii="Times New Roman" w:hAnsi="Times New Roman" w:cs="Times New Roman"/>
          <w:color w:val="000000"/>
          <w:sz w:val="24"/>
          <w:szCs w:val="24"/>
        </w:rPr>
        <w:t xml:space="preserve"> да</w:t>
      </w:r>
    </w:p>
    <w:p w:rsidR="00AB113B" w:rsidRPr="00AB113B" w:rsidRDefault="00AB113B" w:rsidP="00AB113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113B" w:rsidRPr="00AB113B" w:rsidRDefault="00AB113B" w:rsidP="00AB113B">
      <w:pPr>
        <w:rPr>
          <w:rFonts w:ascii="Times New Roman" w:hAnsi="Times New Roman" w:cs="Times New Roman"/>
          <w:sz w:val="24"/>
          <w:szCs w:val="24"/>
        </w:rPr>
      </w:pPr>
      <w:r w:rsidRPr="00AB11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Необходимость прохождения тестирования:</w:t>
      </w:r>
      <w:r w:rsidRPr="00AB113B">
        <w:rPr>
          <w:rFonts w:ascii="Times New Roman" w:hAnsi="Times New Roman" w:cs="Times New Roman"/>
          <w:color w:val="000000"/>
          <w:sz w:val="24"/>
          <w:szCs w:val="24"/>
        </w:rPr>
        <w:t xml:space="preserve"> нет</w:t>
      </w:r>
    </w:p>
    <w:p w:rsidR="00AB113B" w:rsidRPr="00AB113B" w:rsidRDefault="00AB113B" w:rsidP="00AB113B">
      <w:pPr>
        <w:pStyle w:val="2"/>
        <w:ind w:left="0"/>
        <w:rPr>
          <w:rFonts w:ascii="Times New Roman" w:hAnsi="Times New Roman" w:cs="Times New Roman"/>
          <w:sz w:val="24"/>
        </w:rPr>
      </w:pPr>
    </w:p>
    <w:sectPr w:rsidR="00AB113B" w:rsidRPr="00AB113B" w:rsidSect="0098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08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68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0000009"/>
    <w:multiLevelType w:val="multilevel"/>
    <w:tmpl w:val="00000009"/>
    <w:name w:val="WW8Num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name w:val="WW8Num11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637255E"/>
    <w:multiLevelType w:val="hybridMultilevel"/>
    <w:tmpl w:val="461ADE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3AF43D1"/>
    <w:multiLevelType w:val="hybridMultilevel"/>
    <w:tmpl w:val="99B064F4"/>
    <w:lvl w:ilvl="0" w:tplc="F36AD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368A9"/>
    <w:multiLevelType w:val="hybridMultilevel"/>
    <w:tmpl w:val="6F6C0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B4FD1"/>
    <w:multiLevelType w:val="hybridMultilevel"/>
    <w:tmpl w:val="DFCC1010"/>
    <w:lvl w:ilvl="0" w:tplc="1F04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5D1856"/>
    <w:multiLevelType w:val="hybridMultilevel"/>
    <w:tmpl w:val="1E84F67E"/>
    <w:lvl w:ilvl="0" w:tplc="CD4EE9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C034B"/>
    <w:multiLevelType w:val="hybridMultilevel"/>
    <w:tmpl w:val="946CA26A"/>
    <w:lvl w:ilvl="0" w:tplc="7DD269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41"/>
    <w:rsid w:val="00017710"/>
    <w:rsid w:val="0003084C"/>
    <w:rsid w:val="000F1D49"/>
    <w:rsid w:val="00103641"/>
    <w:rsid w:val="001C551B"/>
    <w:rsid w:val="0038510B"/>
    <w:rsid w:val="003B3A2E"/>
    <w:rsid w:val="004D7A42"/>
    <w:rsid w:val="00560544"/>
    <w:rsid w:val="005639F0"/>
    <w:rsid w:val="005B67A2"/>
    <w:rsid w:val="006125B9"/>
    <w:rsid w:val="006146F3"/>
    <w:rsid w:val="006501C8"/>
    <w:rsid w:val="007933A2"/>
    <w:rsid w:val="00853397"/>
    <w:rsid w:val="008674F4"/>
    <w:rsid w:val="00867C93"/>
    <w:rsid w:val="00924F58"/>
    <w:rsid w:val="009725FB"/>
    <w:rsid w:val="00980D42"/>
    <w:rsid w:val="009C7141"/>
    <w:rsid w:val="00A17250"/>
    <w:rsid w:val="00A40C2A"/>
    <w:rsid w:val="00A90118"/>
    <w:rsid w:val="00AB113B"/>
    <w:rsid w:val="00AE7701"/>
    <w:rsid w:val="00B051DE"/>
    <w:rsid w:val="00B36AB8"/>
    <w:rsid w:val="00BA14DE"/>
    <w:rsid w:val="00BA7143"/>
    <w:rsid w:val="00C27CF3"/>
    <w:rsid w:val="00C42CE2"/>
    <w:rsid w:val="00D51E25"/>
    <w:rsid w:val="00D7591B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6678"/>
  <w15:docId w15:val="{E3A94413-6143-4303-AE44-AC4AA9CA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D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10"/>
    <w:pPr>
      <w:ind w:left="720"/>
      <w:contextualSpacing/>
    </w:pPr>
  </w:style>
  <w:style w:type="paragraph" w:customStyle="1" w:styleId="1">
    <w:name w:val="Абзац списка1"/>
    <w:basedOn w:val="a"/>
    <w:rsid w:val="00017710"/>
    <w:pPr>
      <w:widowControl w:val="0"/>
      <w:suppressAutoHyphens/>
      <w:spacing w:after="0" w:line="240" w:lineRule="auto"/>
      <w:ind w:left="720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customStyle="1" w:styleId="10">
    <w:name w:val="Абзац списка1"/>
    <w:basedOn w:val="a"/>
    <w:rsid w:val="00C27CF3"/>
    <w:pPr>
      <w:widowControl w:val="0"/>
      <w:suppressAutoHyphens/>
      <w:spacing w:after="0" w:line="100" w:lineRule="atLeast"/>
      <w:ind w:left="720"/>
    </w:pPr>
    <w:rPr>
      <w:rFonts w:ascii="Calibri" w:eastAsia="SimSun" w:hAnsi="Calibri" w:cs="Mangal"/>
      <w:kern w:val="1"/>
      <w:sz w:val="24"/>
      <w:szCs w:val="21"/>
      <w:lang w:eastAsia="hi-IN" w:bidi="hi-IN"/>
    </w:rPr>
  </w:style>
  <w:style w:type="paragraph" w:customStyle="1" w:styleId="2">
    <w:name w:val="Абзац списка2"/>
    <w:basedOn w:val="a"/>
    <w:rsid w:val="00C27CF3"/>
    <w:pPr>
      <w:widowControl w:val="0"/>
      <w:suppressAutoHyphens/>
      <w:spacing w:after="0" w:line="100" w:lineRule="atLeast"/>
      <w:ind w:left="720"/>
    </w:pPr>
    <w:rPr>
      <w:rFonts w:ascii="Calibri" w:eastAsia="Arial Unicode MS" w:hAnsi="Calibri" w:cs="Calibri"/>
      <w:kern w:val="1"/>
      <w:szCs w:val="24"/>
      <w:lang w:eastAsia="hi-IN" w:bidi="hi-IN"/>
    </w:rPr>
  </w:style>
  <w:style w:type="paragraph" w:customStyle="1" w:styleId="ListParagraph1">
    <w:name w:val="List Paragraph1"/>
    <w:basedOn w:val="a"/>
    <w:rsid w:val="00C27CF3"/>
    <w:pPr>
      <w:widowControl w:val="0"/>
      <w:suppressAutoHyphens/>
      <w:spacing w:after="0" w:line="100" w:lineRule="atLeast"/>
      <w:ind w:left="720"/>
    </w:pPr>
    <w:rPr>
      <w:rFonts w:ascii="Calibri" w:eastAsia="Arial Unicode MS" w:hAnsi="Calibri" w:cs="Calibri"/>
      <w:kern w:val="1"/>
      <w:szCs w:val="24"/>
      <w:lang w:eastAsia="hi-IN" w:bidi="hi-IN"/>
    </w:rPr>
  </w:style>
  <w:style w:type="character" w:styleId="a4">
    <w:name w:val="Hyperlink"/>
    <w:basedOn w:val="a0"/>
    <w:uiPriority w:val="99"/>
    <w:unhideWhenUsed/>
    <w:rsid w:val="00D51E2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1E25"/>
    <w:rPr>
      <w:color w:val="605E5C"/>
      <w:shd w:val="clear" w:color="auto" w:fill="E1DFDD"/>
    </w:rPr>
  </w:style>
  <w:style w:type="paragraph" w:customStyle="1" w:styleId="a5">
    <w:name w:val="Содержимое таблицы"/>
    <w:basedOn w:val="a"/>
    <w:rsid w:val="00D51E25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a6">
    <w:name w:val="Body Text"/>
    <w:basedOn w:val="a"/>
    <w:link w:val="a7"/>
    <w:rsid w:val="00AB113B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AB113B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rix24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kprosto.ru/kak-23052-kak-sozdat-sayt-poshagovaya-instrukci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terbober.ru/web-technologies/kak-sozdat-svoj-sajt-besplatno-s-nulya.html" TargetMode="External"/><Relationship Id="rId11" Type="http://schemas.openxmlformats.org/officeDocument/2006/relationships/hyperlink" Target="https://umi.ru" TargetMode="External"/><Relationship Id="rId5" Type="http://schemas.openxmlformats.org/officeDocument/2006/relationships/hyperlink" Target="mailto:maxov2006@ya.ru" TargetMode="External"/><Relationship Id="rId10" Type="http://schemas.openxmlformats.org/officeDocument/2006/relationships/hyperlink" Target="https://ru.wi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it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</dc:creator>
  <cp:lastModifiedBy>admin</cp:lastModifiedBy>
  <cp:revision>3</cp:revision>
  <dcterms:created xsi:type="dcterms:W3CDTF">2022-08-31T21:19:00Z</dcterms:created>
  <dcterms:modified xsi:type="dcterms:W3CDTF">2022-08-31T21:22:00Z</dcterms:modified>
</cp:coreProperties>
</file>