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2A7" w14:textId="6CCB6115" w:rsidR="005725FE" w:rsidRDefault="005725FE">
      <w:r>
        <w:t xml:space="preserve">Queue, </w:t>
      </w:r>
      <w:r w:rsidR="000D3E37">
        <w:t>Pair-Programming,</w:t>
      </w:r>
      <w:r w:rsidR="0048293A">
        <w:t xml:space="preserve"> Advisor Meetings, </w:t>
      </w:r>
      <w:r w:rsidR="00E83BE9">
        <w:t>Message instructor or mentor</w:t>
      </w:r>
    </w:p>
    <w:sectPr w:rsidR="0057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FE"/>
    <w:rsid w:val="000D3E37"/>
    <w:rsid w:val="0048293A"/>
    <w:rsid w:val="005725FE"/>
    <w:rsid w:val="00E8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C987"/>
  <w15:chartTrackingRefBased/>
  <w15:docId w15:val="{1AC3BA6A-1195-4C42-A015-6334FA46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shipley</dc:creator>
  <cp:keywords/>
  <dc:description/>
  <cp:lastModifiedBy>alan shipley</cp:lastModifiedBy>
  <cp:revision>1</cp:revision>
  <dcterms:created xsi:type="dcterms:W3CDTF">2022-05-23T20:47:00Z</dcterms:created>
  <dcterms:modified xsi:type="dcterms:W3CDTF">2022-05-23T21:04:00Z</dcterms:modified>
</cp:coreProperties>
</file>