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E21" w:rsidRPr="00271034" w:rsidRDefault="00B46AC6" w:rsidP="0021175B">
      <w:pPr>
        <w:spacing w:line="480" w:lineRule="auto"/>
        <w:jc w:val="center"/>
        <w:rPr>
          <w:rFonts w:ascii="David" w:hAnsi="David" w:cs="David" w:hint="cs"/>
          <w:b/>
          <w:bCs/>
          <w:sz w:val="40"/>
          <w:szCs w:val="40"/>
          <w:u w:val="single"/>
          <w:rtl/>
        </w:rPr>
      </w:pPr>
      <w:r w:rsidRPr="00271034">
        <w:rPr>
          <w:rFonts w:ascii="David" w:hAnsi="David" w:cs="David"/>
          <w:b/>
          <w:bCs/>
          <w:sz w:val="40"/>
          <w:szCs w:val="40"/>
          <w:u w:val="single"/>
          <w:rtl/>
        </w:rPr>
        <w:t xml:space="preserve">עבודת מחקר- </w:t>
      </w:r>
      <w:r w:rsidRPr="00271034">
        <w:rPr>
          <w:rFonts w:ascii="David" w:hAnsi="David" w:cs="David"/>
          <w:b/>
          <w:bCs/>
          <w:sz w:val="40"/>
          <w:szCs w:val="40"/>
          <w:u w:val="single"/>
        </w:rPr>
        <w:t>Materialize</w:t>
      </w:r>
    </w:p>
    <w:p w:rsidR="00B46AC6" w:rsidRPr="00271034" w:rsidRDefault="0021175B" w:rsidP="0021175B">
      <w:pPr>
        <w:spacing w:line="480" w:lineRule="auto"/>
        <w:jc w:val="both"/>
        <w:rPr>
          <w:rFonts w:ascii="David" w:hAnsi="David" w:cs="David" w:hint="cs"/>
          <w:sz w:val="32"/>
          <w:szCs w:val="32"/>
          <w:rtl/>
        </w:rPr>
      </w:pPr>
      <w:r w:rsidRPr="00271034">
        <w:rPr>
          <w:rFonts w:ascii="David" w:hAnsi="David" w:cs="David" w:hint="cs"/>
          <w:sz w:val="32"/>
          <w:szCs w:val="32"/>
          <w:rtl/>
        </w:rPr>
        <w:t>לאחר מחשבה והתלבטות רבה החלטתי לבחור במסגרת (</w:t>
      </w:r>
      <w:r w:rsidRPr="00271034">
        <w:rPr>
          <w:rFonts w:ascii="David" w:hAnsi="David" w:cs="David"/>
          <w:sz w:val="32"/>
          <w:szCs w:val="32"/>
        </w:rPr>
        <w:t>framework</w:t>
      </w:r>
      <w:r w:rsidRPr="00271034">
        <w:rPr>
          <w:rFonts w:ascii="David" w:hAnsi="David" w:cs="David" w:hint="cs"/>
          <w:sz w:val="32"/>
          <w:szCs w:val="32"/>
          <w:rtl/>
        </w:rPr>
        <w:t xml:space="preserve">) מאת גוגל ה- </w:t>
      </w:r>
      <w:r w:rsidRPr="00271034">
        <w:rPr>
          <w:rFonts w:ascii="David" w:hAnsi="David" w:cs="David"/>
          <w:sz w:val="32"/>
          <w:szCs w:val="32"/>
        </w:rPr>
        <w:t>Materialize</w:t>
      </w:r>
      <w:r w:rsidRPr="00271034">
        <w:rPr>
          <w:rFonts w:ascii="David" w:hAnsi="David" w:cs="David" w:hint="cs"/>
          <w:sz w:val="32"/>
          <w:szCs w:val="32"/>
          <w:rtl/>
        </w:rPr>
        <w:t>.</w:t>
      </w:r>
    </w:p>
    <w:p w:rsidR="0021175B" w:rsidRPr="00271034" w:rsidRDefault="006F2E44" w:rsidP="0021175B">
      <w:pPr>
        <w:spacing w:line="480" w:lineRule="auto"/>
        <w:jc w:val="both"/>
        <w:rPr>
          <w:rFonts w:ascii="David" w:hAnsi="David" w:cs="David" w:hint="cs"/>
          <w:sz w:val="32"/>
          <w:szCs w:val="32"/>
          <w:rtl/>
        </w:rPr>
      </w:pPr>
      <w:r w:rsidRPr="00271034">
        <w:rPr>
          <w:rFonts w:ascii="David" w:hAnsi="David" w:cs="David" w:hint="cs"/>
          <w:sz w:val="32"/>
          <w:szCs w:val="32"/>
          <w:rtl/>
        </w:rPr>
        <w:t>במסמך זה אמנה את הסיבות לבחירתי זו:</w:t>
      </w:r>
    </w:p>
    <w:p w:rsidR="006F2E44" w:rsidRDefault="006F2E44" w:rsidP="006A6D40">
      <w:pPr>
        <w:spacing w:line="480" w:lineRule="auto"/>
        <w:jc w:val="both"/>
        <w:rPr>
          <w:rFonts w:ascii="David" w:hAnsi="David" w:cs="David" w:hint="cs"/>
          <w:sz w:val="32"/>
          <w:szCs w:val="32"/>
          <w:rtl/>
        </w:rPr>
      </w:pPr>
      <w:r w:rsidRPr="00271034">
        <w:rPr>
          <w:rFonts w:ascii="David" w:hAnsi="David" w:cs="David" w:hint="cs"/>
          <w:sz w:val="32"/>
          <w:szCs w:val="32"/>
          <w:rtl/>
        </w:rPr>
        <w:t xml:space="preserve">ראשית, </w:t>
      </w:r>
      <w:r w:rsidR="00D010E7" w:rsidRPr="00271034">
        <w:rPr>
          <w:rFonts w:ascii="David" w:hAnsi="David" w:cs="David" w:hint="cs"/>
          <w:sz w:val="32"/>
          <w:szCs w:val="32"/>
          <w:rtl/>
        </w:rPr>
        <w:t>רציתי להתנסות בפורמט מאת אחת החברות הנחשבות בתחום, וזו נראתה לי הזדמנות טובה לעשות זאת.</w:t>
      </w:r>
      <w:r w:rsidR="00AD7FA0" w:rsidRPr="00271034">
        <w:rPr>
          <w:rFonts w:ascii="David" w:hAnsi="David" w:cs="David" w:hint="cs"/>
          <w:sz w:val="32"/>
          <w:szCs w:val="32"/>
          <w:rtl/>
        </w:rPr>
        <w:t xml:space="preserve"> גוגל היא חברה מצליחה מאוד בכלל, ובתחום בניית האתרים בפרט.</w:t>
      </w:r>
      <w:r w:rsidR="00D010E7" w:rsidRPr="00271034">
        <w:rPr>
          <w:rFonts w:ascii="David" w:hAnsi="David" w:cs="David" w:hint="cs"/>
          <w:sz w:val="32"/>
          <w:szCs w:val="32"/>
          <w:rtl/>
        </w:rPr>
        <w:t xml:space="preserve"> בנוסף, </w:t>
      </w:r>
      <w:r w:rsidR="00EE5152" w:rsidRPr="00271034">
        <w:rPr>
          <w:rFonts w:ascii="David" w:hAnsi="David" w:cs="David" w:hint="cs"/>
          <w:sz w:val="32"/>
          <w:szCs w:val="32"/>
          <w:rtl/>
        </w:rPr>
        <w:t>קיים דמיון רב בין המסגרת שלמדנו בכיתה (</w:t>
      </w:r>
      <w:r w:rsidR="00EE5152" w:rsidRPr="00271034">
        <w:rPr>
          <w:rFonts w:ascii="David" w:hAnsi="David" w:cs="David"/>
          <w:sz w:val="32"/>
          <w:szCs w:val="32"/>
        </w:rPr>
        <w:t>bootstrap</w:t>
      </w:r>
      <w:r w:rsidR="00EE5152" w:rsidRPr="00271034">
        <w:rPr>
          <w:rFonts w:ascii="David" w:hAnsi="David" w:cs="David" w:hint="cs"/>
          <w:sz w:val="32"/>
          <w:szCs w:val="32"/>
          <w:rtl/>
        </w:rPr>
        <w:t>) לבין ה-</w:t>
      </w:r>
      <w:r w:rsidR="006A6D40">
        <w:rPr>
          <w:rFonts w:ascii="David" w:hAnsi="David" w:cs="David" w:hint="cs"/>
          <w:sz w:val="32"/>
          <w:szCs w:val="32"/>
          <w:rtl/>
        </w:rPr>
        <w:t xml:space="preserve"> </w:t>
      </w:r>
      <w:r w:rsidR="00EE5152" w:rsidRPr="00271034">
        <w:rPr>
          <w:rFonts w:ascii="David" w:hAnsi="David" w:cs="David"/>
          <w:sz w:val="32"/>
          <w:szCs w:val="32"/>
        </w:rPr>
        <w:t>Materialize</w:t>
      </w:r>
      <w:r w:rsidR="00EE5152" w:rsidRPr="00271034">
        <w:rPr>
          <w:rFonts w:ascii="David" w:hAnsi="David" w:cs="David" w:hint="cs"/>
          <w:sz w:val="32"/>
          <w:szCs w:val="32"/>
          <w:rtl/>
        </w:rPr>
        <w:t xml:space="preserve">, בכך ששתיהן מתבססות על אותו העיקרון של ה- </w:t>
      </w:r>
      <w:r w:rsidR="00EE5152" w:rsidRPr="00271034">
        <w:rPr>
          <w:rFonts w:ascii="David" w:hAnsi="David" w:cs="David"/>
          <w:sz w:val="32"/>
          <w:szCs w:val="32"/>
        </w:rPr>
        <w:t>grid layout</w:t>
      </w:r>
      <w:r w:rsidR="00EE5152" w:rsidRPr="00271034">
        <w:rPr>
          <w:rFonts w:ascii="David" w:hAnsi="David" w:cs="David" w:hint="cs"/>
          <w:sz w:val="32"/>
          <w:szCs w:val="32"/>
          <w:rtl/>
        </w:rPr>
        <w:t xml:space="preserve">, לכן, נראה היה לי הגיוני יותר ללכת לכיוון </w:t>
      </w:r>
      <w:r w:rsidR="00A205FE" w:rsidRPr="00271034">
        <w:rPr>
          <w:rFonts w:ascii="David" w:hAnsi="David" w:cs="David" w:hint="cs"/>
          <w:sz w:val="32"/>
          <w:szCs w:val="32"/>
          <w:rtl/>
        </w:rPr>
        <w:t xml:space="preserve">של </w:t>
      </w:r>
      <w:r w:rsidR="00EE5152" w:rsidRPr="00271034">
        <w:rPr>
          <w:rFonts w:ascii="David" w:hAnsi="David" w:cs="David" w:hint="cs"/>
          <w:sz w:val="32"/>
          <w:szCs w:val="32"/>
          <w:rtl/>
        </w:rPr>
        <w:t>מסגרת שהיא דומה מאוד בפרדיגמה שלה לזו שכבר למדנו בצוותא</w:t>
      </w:r>
      <w:r w:rsidR="00A205FE" w:rsidRPr="00271034">
        <w:rPr>
          <w:rFonts w:ascii="David" w:hAnsi="David" w:cs="David" w:hint="cs"/>
          <w:sz w:val="32"/>
          <w:szCs w:val="32"/>
          <w:rtl/>
        </w:rPr>
        <w:t xml:space="preserve"> בכיתה</w:t>
      </w:r>
      <w:r w:rsidR="00EE5152" w:rsidRPr="00271034">
        <w:rPr>
          <w:rFonts w:ascii="David" w:hAnsi="David" w:cs="David" w:hint="cs"/>
          <w:sz w:val="32"/>
          <w:szCs w:val="32"/>
          <w:rtl/>
        </w:rPr>
        <w:t>.</w:t>
      </w:r>
    </w:p>
    <w:p w:rsidR="006A6D40" w:rsidRPr="00271034" w:rsidRDefault="006A6D40" w:rsidP="0021175B">
      <w:pPr>
        <w:spacing w:line="480" w:lineRule="auto"/>
        <w:jc w:val="both"/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מנגד, ל- </w:t>
      </w:r>
      <w:r w:rsidRPr="00271034">
        <w:rPr>
          <w:rFonts w:ascii="David" w:hAnsi="David" w:cs="David"/>
          <w:sz w:val="32"/>
          <w:szCs w:val="32"/>
        </w:rPr>
        <w:t>Materialize</w:t>
      </w:r>
      <w:r>
        <w:rPr>
          <w:rFonts w:ascii="David" w:hAnsi="David" w:cs="David" w:hint="cs"/>
          <w:sz w:val="32"/>
          <w:szCs w:val="32"/>
          <w:rtl/>
        </w:rPr>
        <w:t xml:space="preserve"> ישנם גם חסרונות, כגון, לא תמיד ברור כיצד מפעילים תכנים ספציפיים (ניסיתי לבנות </w:t>
      </w:r>
      <w:r>
        <w:rPr>
          <w:rFonts w:ascii="David" w:hAnsi="David" w:cs="David"/>
          <w:sz w:val="32"/>
          <w:szCs w:val="32"/>
        </w:rPr>
        <w:t>side-nav</w:t>
      </w:r>
      <w:r>
        <w:rPr>
          <w:rFonts w:ascii="David" w:hAnsi="David" w:cs="David" w:hint="cs"/>
          <w:sz w:val="32"/>
          <w:szCs w:val="32"/>
          <w:rtl/>
        </w:rPr>
        <w:t xml:space="preserve"> והוא סירב להיפתח לי... לא משנה אילו פונקציות ניסיתי להכניס..), וגם כאשר ניסיתי לשאול ולחפש תשובות אונליין, עדיין לא הצלחתי לפתור את העניין..</w:t>
      </w:r>
      <w:r w:rsidR="002E4EC4">
        <w:rPr>
          <w:rFonts w:ascii="David" w:hAnsi="David" w:cs="David" w:hint="cs"/>
          <w:sz w:val="32"/>
          <w:szCs w:val="32"/>
          <w:rtl/>
        </w:rPr>
        <w:t xml:space="preserve"> זו הייתה חוויית ההתנסות שלי עם ה- 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2E4EC4" w:rsidRPr="00271034">
        <w:rPr>
          <w:rFonts w:ascii="David" w:hAnsi="David" w:cs="David"/>
          <w:sz w:val="32"/>
          <w:szCs w:val="32"/>
        </w:rPr>
        <w:t>Materialize</w:t>
      </w:r>
      <w:r w:rsidR="002E4EC4">
        <w:rPr>
          <w:rFonts w:ascii="David" w:hAnsi="David" w:cs="David" w:hint="cs"/>
          <w:sz w:val="32"/>
          <w:szCs w:val="32"/>
          <w:rtl/>
        </w:rPr>
        <w:t xml:space="preserve">. </w:t>
      </w:r>
    </w:p>
    <w:sectPr w:rsidR="006A6D40" w:rsidRPr="00271034" w:rsidSect="005262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B46AC6"/>
    <w:rsid w:val="0021175B"/>
    <w:rsid w:val="00271034"/>
    <w:rsid w:val="002E4EC4"/>
    <w:rsid w:val="00526296"/>
    <w:rsid w:val="006A6D40"/>
    <w:rsid w:val="006F2E44"/>
    <w:rsid w:val="00A205FE"/>
    <w:rsid w:val="00AD7FA0"/>
    <w:rsid w:val="00B46AC6"/>
    <w:rsid w:val="00D010E7"/>
    <w:rsid w:val="00D50E21"/>
    <w:rsid w:val="00EE5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E2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A4F6D-B5A1-48D2-9D0A-F8BBB3E20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138</Words>
  <Characters>693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2020-11-29T08:17:00Z</dcterms:created>
  <dcterms:modified xsi:type="dcterms:W3CDTF">2020-11-29T08:36:00Z</dcterms:modified>
</cp:coreProperties>
</file>