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ג</w:t>
      </w:r>
      <w:r>
        <w:rPr>
          <w:rFonts w:cs="Tahoma"/>
          <w:b/>
          <w:bCs/>
          <w:sz w:val="28"/>
          <w:szCs w:val="28"/>
          <w:rtl w:val="true"/>
          <w:lang w:val="en-GB"/>
        </w:rPr>
        <w:t>-</w:t>
      </w:r>
      <w:r>
        <w:rPr>
          <w:rFonts w:cs="Tahoma"/>
          <w:b/>
          <w:bCs/>
          <w:sz w:val="28"/>
          <w:szCs w:val="28"/>
          <w:lang w:val="en-GB"/>
        </w:rPr>
        <w:t>1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הודעה על מינוי אחראי לביקורת על הביצוע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, </w:t>
      </w:r>
    </w:p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תחילת עבודות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bookmarkStart w:id="0" w:name="_Hlk7456174"/>
      <w:bookmarkEnd w:id="0"/>
      <w:r>
        <w:rPr>
          <w:rFonts w:cs="Tahoma"/>
          <w:b/>
          <w:b/>
          <w:bCs/>
          <w:sz w:val="24"/>
          <w:sz w:val="24"/>
          <w:rtl w:val="true"/>
          <w:lang w:val="en-GB"/>
        </w:rPr>
        <w:t>היתר בנייה או שימוש במקרקעין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ועדה מקומית לתכנון ובנייה</w:t>
      </w:r>
      <w:r>
        <w:rPr>
          <w:rFonts w:cs="Tahoma"/>
          <w:b/>
          <w:bCs/>
          <w:sz w:val="24"/>
          <w:rtl w:val="true"/>
          <w:lang w:val="en-GB"/>
        </w:rPr>
        <w:t xml:space="preserve">/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 xml:space="preserve">רשות הרישוי </w:t>
      </w:r>
      <w:r>
        <w:rPr>
          <w:rFonts w:cs="Tahoma"/>
          <w:b/>
          <w:b/>
          <w:bCs/>
          <w:sz w:val="24"/>
          <w:sz w:val="24"/>
          <w:rtl w:val="true"/>
          <w:color w:val="0070C0"/>
        </w:rPr>
        <w:t xml:space="preserve">{{authority|שם רשות רישוי}}</w:t>
      </w:r>
      <w:r>
        <w:rPr>
          <w:rStyle w:val="Style15"/>
          <w:rFonts w:cs="Tahoma"/>
          <w:b/>
          <w:b/>
          <w:bCs/>
          <w:color w:val="0070C0"/>
          <w:sz w:val="24"/>
          <w:sz w:val="24"/>
          <w:rtl w:val="true"/>
        </w:rPr>
        <w:t xml:space="preserve"/>
      </w:r>
      <w:r>
        <w:rPr>
          <w:rStyle w:val="Style15"/>
          <w:rFonts w:cs="Tahoma"/>
          <w:b/>
          <w:b/>
          <w:bCs/>
          <w:color w:val="0070C0"/>
          <w:sz w:val="24"/>
          <w:sz w:val="24"/>
          <w:rtl w:val="true"/>
        </w:rPr>
        <w:t/>
      </w:r>
      <w:r>
        <w:rPr>
          <w:rStyle w:val="Style15"/>
          <w:rFonts w:cs="Tahoma"/>
          <w:b/>
          <w:b/>
          <w:bCs/>
          <w:color w:val="0070C0"/>
          <w:sz w:val="24"/>
          <w:sz w:val="24"/>
          <w:rtl w:val="true"/>
        </w:rPr>
        <w:t/>
      </w:r>
      <w:r>
        <w:rPr>
          <w:rStyle w:val="Style15"/>
          <w:rFonts w:cs="Tahoma"/>
          <w:b/>
          <w:bCs/>
          <w:color w:val="0070C0"/>
          <w:sz w:val="24"/>
          <w:rtl w:val="true"/>
        </w:rPr>
        <w:t/>
      </w:r>
      <w:r>
        <w:rPr>
          <w:rFonts w:cs="Tahoma"/>
          <w:b/>
          <w:bCs/>
          <w:sz w:val="24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bookmarkStart w:id="1" w:name="_Hlk516104"/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פרטי הבקשה והמקרקעין </w:t>
      </w:r>
    </w:p>
    <w:p>
      <w:pPr>
        <w:pStyle w:val="Normal"/>
        <w:spacing w:before="60" w:after="60"/>
        <w:ind w:end="0"/>
        <w:jc w:val="both"/>
        <w:rPr/>
      </w:pPr>
      <w:r>
        <w:rPr>
          <w:rFonts w:cs="Tahoma"/>
          <w:szCs w:val="20"/>
          <w:rtl w:val="true"/>
          <w:lang w:val="en-GB"/>
        </w:rPr>
        <w:t>מהות הבקשה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{{nature|השלם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יישוב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{{city|השלם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רחוב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{{street|השלם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{{houseNum|השלם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גוש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{{block|השלם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חלקה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{{parcel|השלם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מגרש לפי תכנית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{{plot|השלם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בקשה להיתר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{{requestNum|השלם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eastAsia="Calibri" w:cs="Tahoma"/>
          <w:szCs w:val="20"/>
          <w:rtl w:val="true"/>
        </w:rPr>
        <w:t>שם מכון הבקרה</w:t>
      </w:r>
      <w:r>
        <w:rPr>
          <w:rFonts w:eastAsia="Calibri" w:cs="Tahoma"/>
          <w:szCs w:val="20"/>
          <w:rtl w:val="true"/>
        </w:rPr>
        <w:t>: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{{controlInstitute|השלם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פרטי בעל ההיתר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שם בעל ההיתר</w:t>
      </w:r>
      <w:r>
        <w:rPr>
          <w:rFonts w:cs="Tahoma"/>
          <w:szCs w:val="20"/>
          <w:rtl w:val="true"/>
          <w:lang w:val="en-GB"/>
        </w:rPr>
        <w:t xml:space="preserve">: </w:t>
      </w:r>
      <w:bookmarkStart w:id="2" w:name="_Hlk7390840"/>
      <w:r>
        <w:rPr>
          <w:rFonts w:cs="Tahoma"/>
          <w:szCs w:val="20"/>
          <w:rtl w:val="true"/>
          <w:color w:val="0070C0"/>
        </w:rPr>
        <w:t xml:space="preserve">{{owner.name|השלם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bookmarkEnd w:id="2"/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אדם פרטי   </w:t>
      </w:r>
      <w:r>
        <w:rPr>
          <w:rFonts w:ascii="MS Gothic;ＭＳ ゴシック" w:hAnsi="MS Gothic;ＭＳ ゴシック" w:eastAsia="MS Gothic;ＭＳ ゴシック" w:cs="MS Gothic;ＭＳ ゴシック"/>
          <w:b/>
          <w:b/>
          <w:bCs/>
          <w:sz w:val="26"/>
          <w:sz w:val="26"/>
          <w:szCs w:val="26"/>
          <w:rtl w:val="true"/>
        </w:rPr>
        <w:t>☐</w:t>
      </w:r>
      <w:r>
        <w:rPr>
          <w:rFonts w:cs="Tahoma"/>
          <w:b/>
          <w:b/>
          <w:bCs/>
          <w:szCs w:val="20"/>
          <w:rtl w:val="true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תאגיד   </w:t>
      </w:r>
      <w:r>
        <w:rPr>
          <w:rFonts w:ascii="MS Gothic;ＭＳ ゴシック" w:hAnsi="MS Gothic;ＭＳ ゴシック" w:eastAsia="MS Gothic;ＭＳ ゴシック" w:cs="MS Gothic;ＭＳ ゴシック"/>
          <w:b/>
          <w:b/>
          <w:bCs/>
          <w:sz w:val="26"/>
          <w:sz w:val="26"/>
          <w:szCs w:val="26"/>
          <w:rtl w:val="true"/>
        </w:rPr>
        <w:t>☐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 גוף כהגדרתו בסעיף </w:t>
      </w:r>
      <w:r>
        <w:rPr>
          <w:rFonts w:eastAsia="Calibri" w:cs="Tahoma"/>
          <w:sz w:val="18"/>
          <w:szCs w:val="18"/>
          <w:lang w:val="en-GB"/>
        </w:rPr>
        <w:t>261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ד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'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לחוק התכנון והבנייה או רשות מקומית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 xml:space="preserve">/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דרכון</w:t>
      </w:r>
      <w:r>
        <w:rPr>
          <w:rFonts w:cs="Tahoma"/>
          <w:szCs w:val="20"/>
          <w:rtl w:val="true"/>
          <w:lang w:val="en-GB"/>
        </w:rPr>
        <w:t xml:space="preserve">/  </w:t>
      </w:r>
      <w:r>
        <w:rPr>
          <w:rFonts w:cs="Tahoma"/>
          <w:szCs w:val="20"/>
          <w:rtl w:val="true"/>
          <w:lang w:val="en-GB"/>
        </w:rPr>
        <w:t>תאגיד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{{owner.id|השלם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טלפון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{{owner.phone|השלם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מייל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{{owner.email|השלם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כתובת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{{owner.address|השלם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bookmarkEnd w:id="1"/>
      <w:r>
        <w:rPr>
          <w:rFonts w:cs="Tahoma"/>
          <w:szCs w:val="20"/>
          <w:rtl w:val="true"/>
          <w:lang w:val="en-GB"/>
        </w:rPr>
        <w:t xml:space="preserve">         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  <w:lang w:val="en-GB"/>
        </w:rPr>
      </w:pPr>
      <w:bookmarkStart w:id="3" w:name="_Hlk7456174"/>
      <w:bookmarkEnd w:id="3"/>
      <w:r>
        <w:rPr>
          <w:rFonts w:cs="Tahoma"/>
          <w:b/>
          <w:b/>
          <w:bCs/>
          <w:szCs w:val="20"/>
          <w:u w:val="single"/>
          <w:rtl w:val="true"/>
          <w:lang w:val="en-GB"/>
        </w:rPr>
        <w:t>הודעה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bookmarkStart w:id="4" w:name="_Hlk482789781"/>
      <w:bookmarkEnd w:id="4"/>
      <w:r>
        <w:rPr>
          <w:rFonts w:cs="Tahoma"/>
          <w:szCs w:val="20"/>
          <w:rtl w:val="true"/>
          <w:lang w:val="en-GB"/>
        </w:rPr>
        <w:t>אני הח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 xml:space="preserve"> </w:t>
      </w:r>
      <w:bookmarkStart w:id="5" w:name="_Hlk482786327"/>
      <w:bookmarkStart w:id="6" w:name="_Hlk7456529"/>
      <w:r>
        <w:rPr>
          <w:rFonts w:cs="Tahoma"/>
          <w:szCs w:val="20"/>
          <w:rtl w:val="true"/>
          <w:color w:val="0070C0"/>
        </w:rPr>
        <w:t xml:space="preserve">{{owner.name|שם בעל ההיתר}}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bookmarkEnd w:id="6"/>
      <w:r>
        <w:rPr>
          <w:rFonts w:cs="Tahoma"/>
          <w:szCs w:val="20"/>
          <w:rtl w:val="true"/>
          <w:lang w:val="en-GB"/>
        </w:rPr>
        <w:t xml:space="preserve">בעל היתר הבנייה או העבודה מודיע בזאת לרשות הרישוי </w:t>
      </w:r>
      <w:bookmarkStart w:id="7" w:name="_Hlk7456479"/>
      <w:r>
        <w:rPr>
          <w:rFonts w:cs="Tahoma"/>
          <w:szCs w:val="20"/>
          <w:rtl w:val="true"/>
          <w:color w:val="0070C0"/>
        </w:rPr>
        <w:t xml:space="preserve">{{authority|שם רשות רישוי}}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bookmarkEnd w:id="7"/>
      <w:r>
        <w:rPr>
          <w:rFonts w:cs="Tahoma"/>
          <w:szCs w:val="20"/>
          <w:rtl w:val="true"/>
          <w:lang w:val="en-GB"/>
        </w:rPr>
        <w:t xml:space="preserve">על מינוי </w:t>
      </w:r>
      <w:bookmarkStart w:id="8" w:name="_Hlk7456575"/>
      <w:r>
        <w:rPr>
          <w:rFonts w:cs="Tahoma"/>
          <w:szCs w:val="20"/>
          <w:rtl w:val="true"/>
          <w:color w:val="0070C0"/>
        </w:rPr>
        <w:t xml:space="preserve">{{supervisor.name|שם האחראי לביקורת על הביצוע}}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bookmarkEnd w:id="8"/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 xml:space="preserve">. </w:t>
      </w:r>
      <w:bookmarkStart w:id="9" w:name="_Hlk7456613"/>
      <w:r>
        <w:rPr>
          <w:rFonts w:cs="Tahoma"/>
          <w:szCs w:val="20"/>
          <w:rtl w:val="true"/>
          <w:color w:val="0070C0"/>
        </w:rPr>
        <w:t xml:space="preserve">{{supervisor.id|השלם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bookmarkEnd w:id="9"/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ר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{{supervisor.license|השלם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טלפון </w:t>
      </w:r>
      <w:r>
        <w:rPr>
          <w:rFonts w:cs="Tahoma"/>
          <w:szCs w:val="20"/>
          <w:rtl w:val="true"/>
          <w:color w:val="0070C0"/>
        </w:rPr>
        <w:t xml:space="preserve">{{supervisor.phone|השלם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מייל </w:t>
      </w:r>
      <w:r>
        <w:rPr>
          <w:rFonts w:cs="Tahoma"/>
          <w:szCs w:val="20"/>
          <w:rtl w:val="true"/>
          <w:color w:val="0070C0"/>
        </w:rPr>
        <w:t xml:space="preserve">{{supervisor.email|השלם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כתובת </w:t>
      </w:r>
      <w:r>
        <w:rPr>
          <w:rFonts w:cs="Tahoma"/>
          <w:szCs w:val="20"/>
          <w:rtl w:val="true"/>
          <w:color w:val="0070C0"/>
        </w:rPr>
        <w:t xml:space="preserve">{{supervisor.address|השלם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לשמש אחראי לביקורת על הביצוע בבנייה או בעבודה נשוא ההיתר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 xml:space="preserve">בהתאם לתקנה </w:t>
      </w:r>
      <w:r>
        <w:rPr>
          <w:rFonts w:cs="Tahoma"/>
          <w:szCs w:val="20"/>
          <w:lang w:val="en-GB"/>
        </w:rPr>
        <w:t>71</w:t>
      </w:r>
      <w:r>
        <w:rPr>
          <w:rFonts w:cs="Tahoma"/>
          <w:szCs w:val="20"/>
          <w:rtl w:val="true"/>
          <w:lang w:val="en-GB"/>
        </w:rPr>
        <w:t xml:space="preserve"> (</w:t>
      </w:r>
      <w:r>
        <w:rPr>
          <w:rFonts w:cs="Tahoma"/>
          <w:szCs w:val="20"/>
          <w:rtl w:val="true"/>
          <w:lang w:val="en-GB"/>
        </w:rPr>
        <w:t>א</w:t>
      </w:r>
      <w:r>
        <w:rPr>
          <w:rFonts w:cs="Tahoma"/>
          <w:szCs w:val="20"/>
          <w:rtl w:val="true"/>
          <w:lang w:val="en-GB"/>
        </w:rPr>
        <w:t>) (</w:t>
      </w:r>
      <w:r>
        <w:rPr>
          <w:rFonts w:cs="Tahoma"/>
          <w:szCs w:val="20"/>
          <w:lang w:val="en-GB"/>
        </w:rPr>
        <w:t>1</w:t>
      </w:r>
      <w:r>
        <w:rPr>
          <w:rFonts w:cs="Tahoma"/>
          <w:szCs w:val="20"/>
          <w:rtl w:val="true"/>
          <w:lang w:val="en-GB"/>
        </w:rPr>
        <w:t xml:space="preserve">) </w:t>
      </w:r>
      <w:r>
        <w:rPr>
          <w:rFonts w:cs="Tahoma"/>
          <w:szCs w:val="20"/>
          <w:rtl w:val="true"/>
          <w:lang w:val="en-GB"/>
        </w:rPr>
        <w:t xml:space="preserve">לתקנות התכנון והבנייה </w:t>
      </w:r>
      <w:r>
        <w:rPr>
          <w:rFonts w:cs="Tahoma"/>
          <w:szCs w:val="20"/>
          <w:rtl w:val="true"/>
          <w:lang w:val="en-GB"/>
        </w:rPr>
        <w:t>(</w:t>
      </w:r>
      <w:r>
        <w:rPr>
          <w:rFonts w:cs="Tahoma"/>
          <w:szCs w:val="20"/>
          <w:rtl w:val="true"/>
          <w:lang w:val="en-GB"/>
        </w:rPr>
        <w:t>רישוי בנייה</w:t>
      </w:r>
      <w:r>
        <w:rPr>
          <w:rFonts w:cs="Tahoma"/>
          <w:szCs w:val="20"/>
          <w:rtl w:val="true"/>
          <w:lang w:val="en-GB"/>
        </w:rPr>
        <w:t xml:space="preserve">) </w:t>
      </w:r>
      <w:r>
        <w:rPr>
          <w:rFonts w:cs="Tahoma"/>
          <w:szCs w:val="20"/>
          <w:rtl w:val="true"/>
          <w:lang w:val="en-GB"/>
        </w:rPr>
        <w:t>התשע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ו</w:t>
      </w:r>
      <w:r>
        <w:rPr>
          <w:rFonts w:cs="Tahoma"/>
          <w:szCs w:val="20"/>
          <w:rtl w:val="true"/>
          <w:lang w:val="en-GB"/>
        </w:rPr>
        <w:t>-</w:t>
      </w:r>
      <w:r>
        <w:rPr>
          <w:rFonts w:cs="Tahoma"/>
          <w:szCs w:val="20"/>
          <w:lang w:val="en-GB"/>
        </w:rPr>
        <w:t>2016</w:t>
      </w:r>
      <w:r>
        <w:rPr>
          <w:rFonts w:cs="Tahoma"/>
          <w:szCs w:val="20"/>
          <w:rtl w:val="true"/>
          <w:lang w:val="en-GB"/>
        </w:rPr>
        <w:t xml:space="preserve"> (</w:t>
      </w:r>
      <w:r>
        <w:rPr>
          <w:rFonts w:cs="Tahoma"/>
          <w:szCs w:val="20"/>
          <w:rtl w:val="true"/>
          <w:lang w:val="en-GB"/>
        </w:rPr>
        <w:t>להלן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lang w:val="en-GB"/>
        </w:rPr>
        <w:t>תקנות הרישוי</w:t>
      </w:r>
      <w:r>
        <w:rPr>
          <w:rFonts w:cs="Tahoma"/>
          <w:szCs w:val="20"/>
          <w:rtl w:val="true"/>
          <w:lang w:val="en-GB"/>
        </w:rPr>
        <w:t xml:space="preserve">). </w:t>
      </w:r>
    </w:p>
    <w:p>
      <w:pPr>
        <w:pStyle w:val="Normal"/>
        <w:shd w:fill="FFFFFF" w:val="clear"/>
        <w:spacing w:lineRule="auto" w:line="240" w:before="120" w:after="120"/>
        <w:ind w:hanging="299" w:start="299" w:end="0"/>
        <w:jc w:val="both"/>
        <w:rPr>
          <w:rFonts w:cs="Tahoma"/>
          <w:szCs w:val="20"/>
          <w:lang w:val="en-GB"/>
        </w:rPr>
      </w:pPr>
      <w:bookmarkStart w:id="10" w:name="_Hlk482789781"/>
      <w:bookmarkStart w:id="11" w:name="_Hlk7456346"/>
      <w:bookmarkEnd w:id="10"/>
      <w:bookmarkEnd w:id="5"/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bookmarkEnd w:id="11"/>
      <w:r>
        <w:rPr>
          <w:rFonts w:cs="Tahoma"/>
          <w:szCs w:val="20"/>
          <w:rtl w:val="true"/>
        </w:rPr>
        <w:t>ה</w:t>
      </w:r>
      <w:r>
        <w:rPr>
          <w:rFonts w:cs="Tahoma"/>
          <w:szCs w:val="20"/>
          <w:rtl w:val="true"/>
          <w:lang w:val="en-GB"/>
        </w:rPr>
        <w:t xml:space="preserve">אחראי לביקורת על הביצוע ימונה גם כאחראי לתיאום עם מכון הבקרה בהתאם לתקנה </w:t>
      </w:r>
      <w:r>
        <w:rPr>
          <w:rFonts w:cs="Tahoma"/>
          <w:szCs w:val="20"/>
          <w:lang w:val="en-GB"/>
        </w:rPr>
        <w:t>71</w:t>
      </w:r>
      <w:r>
        <w:rPr>
          <w:rFonts w:cs="Tahoma"/>
          <w:szCs w:val="20"/>
          <w:rtl w:val="true"/>
          <w:lang w:val="en-GB"/>
        </w:rPr>
        <w:t xml:space="preserve"> (</w:t>
      </w:r>
      <w:r>
        <w:rPr>
          <w:rFonts w:cs="Tahoma"/>
          <w:szCs w:val="20"/>
          <w:rtl w:val="true"/>
          <w:lang w:val="en-GB"/>
        </w:rPr>
        <w:t>א</w:t>
      </w:r>
      <w:r>
        <w:rPr>
          <w:rFonts w:cs="Tahoma"/>
          <w:szCs w:val="20"/>
          <w:rtl w:val="true"/>
          <w:lang w:val="en-GB"/>
        </w:rPr>
        <w:t>) (</w:t>
      </w:r>
      <w:r>
        <w:rPr>
          <w:rFonts w:cs="Tahoma"/>
          <w:szCs w:val="20"/>
          <w:lang w:val="en-GB"/>
        </w:rPr>
        <w:t>3</w:t>
      </w:r>
      <w:r>
        <w:rPr>
          <w:rFonts w:cs="Tahoma"/>
          <w:szCs w:val="20"/>
          <w:rtl w:val="true"/>
          <w:lang w:val="en-GB"/>
        </w:rPr>
        <w:t xml:space="preserve">) </w:t>
      </w:r>
      <w:r>
        <w:rPr>
          <w:rFonts w:cs="Tahoma"/>
          <w:szCs w:val="20"/>
          <w:rtl w:val="true"/>
          <w:lang w:val="en-GB"/>
        </w:rPr>
        <w:t>לתקנות הרישוי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Normal"/>
        <w:shd w:fill="FFFFFF" w:val="clear"/>
        <w:spacing w:lineRule="auto" w:line="240" w:before="120" w:after="120"/>
        <w:ind w:hanging="299" w:start="299"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</w:r>
    </w:p>
    <w:p>
      <w:pPr>
        <w:pStyle w:val="Normal"/>
        <w:spacing w:lineRule="auto" w:line="240" w:before="240" w:after="240"/>
        <w:ind w:start="6033" w:end="0"/>
        <w:jc w:val="both"/>
        <w:rPr>
          <w:rFonts w:cs="Tahoma"/>
          <w:szCs w:val="20"/>
        </w:rPr>
      </w:pPr>
      <w:bookmarkStart w:id="12" w:name="_Hlk7456230"/>
      <w:bookmarkEnd w:id="12"/>
      <w:r>
        <w:rPr>
          <w:rFonts w:cs="Tahoma"/>
          <w:szCs w:val="20"/>
          <w:rtl w:val="true"/>
        </w:rPr>
        <w:t>שם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{{signerName|השלם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</w:rPr>
        <w:t xml:space="preserve">                    </w:t>
      </w:r>
    </w:p>
    <w:p>
      <w:pPr>
        <w:pStyle w:val="Normal"/>
        <w:spacing w:lineRule="auto" w:line="240" w:before="240" w:after="240"/>
        <w:ind w:start="6033"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תאריך</w:t>
      </w:r>
      <w:r>
        <w:rPr>
          <w:rFonts w:cs="Tahoma"/>
          <w:szCs w:val="20"/>
          <w:rtl w:val="true"/>
        </w:rPr>
        <w:t xml:space="preserve">: </w:t>
      </w:r>
      <w:r>
        <w:rPr>
          <w:rtl w:val="true"/>
          <w:color w:val="0070C0"/>
        </w:rPr>
        <w:t xml:space="preserve">{{date|השלם תאריך}}</w:t>
      </w:r>
      <w:r>
        <w:rPr>
          <w:rStyle w:val="Style31"/>
          <w:color w:val="0070C0"/>
          <w:rtl w:val="true"/>
        </w:rPr>
        <w:t/>
      </w:r>
      <w:r>
        <w:rPr>
          <w:rStyle w:val="Style31"/>
          <w:rFonts w:eastAsia="Tahoma" w:cs="Tahoma"/>
          <w:color w:val="0070C0"/>
          <w:rtl w:val="true"/>
        </w:rPr>
        <w:t xml:space="preserve"/>
      </w:r>
      <w:r>
        <w:rPr>
          <w:rStyle w:val="Style31"/>
          <w:color w:val="0070C0"/>
          <w:rtl w:val="true"/>
        </w:rPr>
        <w:t/>
      </w:r>
      <w:r>
        <w:rPr>
          <w:rStyle w:val="Style31"/>
          <w:color w:val="0070C0"/>
          <w:rtl w:val="true"/>
        </w:rPr>
        <w:t/>
      </w:r>
    </w:p>
    <w:p>
      <w:pPr>
        <w:pStyle w:val="Normal"/>
        <w:spacing w:lineRule="auto" w:line="240" w:before="240" w:after="240"/>
        <w:ind w:start="6033"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חתימה</w:t>
      </w:r>
      <w:r>
        <w:rPr>
          <w:rFonts w:cs="Tahoma"/>
          <w:szCs w:val="20"/>
          <w:rtl w:val="true"/>
        </w:rPr>
        <w:t xml:space="preserve">: ____________________                                      </w:t>
      </w:r>
    </w:p>
    <w:p>
      <w:pPr>
        <w:pStyle w:val="Normal"/>
        <w:spacing w:lineRule="auto" w:line="240" w:before="60" w:after="60"/>
        <w:ind w:start="6885" w:end="0"/>
        <w:jc w:val="both"/>
        <w:rPr>
          <w:rFonts w:cs="Tahoma"/>
          <w:szCs w:val="20"/>
        </w:rPr>
      </w:pPr>
      <w:r>
        <w:rPr>
          <w:rFonts w:cs="Tahoma"/>
          <w:b/>
          <w:b/>
          <w:bCs/>
          <w:szCs w:val="20"/>
          <w:rtl w:val="true"/>
        </w:rPr>
        <w:t>בעל ההיתר</w:t>
      </w:r>
    </w:p>
    <w:p>
      <w:pPr>
        <w:pStyle w:val="Normal"/>
        <w:spacing w:lineRule="auto" w:line="240" w:before="60" w:after="60"/>
        <w:ind w:end="720"/>
        <w:jc w:val="both"/>
        <w:rPr>
          <w:rStyle w:val="Style41"/>
          <w:rFonts w:cs="Tahoma"/>
          <w:szCs w:val="20"/>
        </w:rPr>
      </w:pPr>
      <w:r>
        <w:rPr>
          <w:rFonts w:cs="Tahoma"/>
          <w:szCs w:val="20"/>
          <w:rtl w:val="true"/>
        </w:rPr>
      </w:r>
      <w:bookmarkStart w:id="13" w:name="_Hlk7456230"/>
      <w:bookmarkStart w:id="14" w:name="_Hlk7456230"/>
      <w:bookmarkEnd w:id="14"/>
    </w:p>
    <w:p>
      <w:pPr>
        <w:pStyle w:val="Normal"/>
        <w:spacing w:lineRule="auto" w:line="240" w:before="60" w:after="60"/>
        <w:ind w:end="720"/>
        <w:jc w:val="both"/>
        <w:rPr>
          <w:rStyle w:val="Style41"/>
        </w:rPr>
      </w:pPr>
      <w:r>
        <w:rPr>
          <w:rtl w:val="true"/>
        </w:rPr>
      </w:r>
    </w:p>
    <w:p>
      <w:pPr>
        <w:pStyle w:val="Normal"/>
        <w:spacing w:lineRule="auto" w:line="240" w:before="60" w:after="60"/>
        <w:ind w:end="720"/>
        <w:jc w:val="both"/>
        <w:rPr>
          <w:rStyle w:val="Style41"/>
        </w:rPr>
      </w:pPr>
      <w:r>
        <w:rPr>
          <w:rtl w:val="true"/>
        </w:rPr>
      </w:r>
    </w:p>
    <w:p>
      <w:pPr>
        <w:pStyle w:val="Normal"/>
        <w:spacing w:lineRule="auto" w:line="240" w:before="60" w:after="60"/>
        <w:ind w:start="19" w:end="0"/>
        <w:contextualSpacing/>
        <w:jc w:val="center"/>
        <w:rPr/>
      </w:pPr>
      <w:r>
        <w:rPr>
          <w:rFonts w:cs="Tahoma"/>
          <w:b/>
          <w:bCs/>
          <w:szCs w:val="20"/>
          <w:rtl w:val="true"/>
        </w:rPr>
        <w:t xml:space="preserve">- </w:t>
      </w:r>
      <w:r>
        <w:rPr>
          <w:rFonts w:cs="Tahoma"/>
          <w:b/>
          <w:b/>
          <w:bCs/>
          <w:szCs w:val="20"/>
          <w:rtl w:val="true"/>
        </w:rPr>
        <w:t xml:space="preserve">סוף מסמך </w:t>
      </w:r>
      <w:r>
        <w:rPr>
          <w:rFonts w:cs="Tahoma"/>
          <w:b/>
          <w:bCs/>
          <w:szCs w:val="20"/>
          <w:rtl w:val="true"/>
        </w:rPr>
        <w:t>-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MS Gothic">
    <w:altName w:val="ＭＳ ゴシック"/>
    <w:charset w:val="80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360" w:before="200" w:after="0"/>
      <w:ind w:hanging="0" w:start="0" w:end="0"/>
      <w:jc w:val="both"/>
    </w:pPr>
    <w:rPr>
      <w:rFonts w:ascii="Tahoma" w:hAnsi="Tahoma" w:eastAsia="Times New Roman" w:cs="David"/>
      <w:color w:val="auto"/>
      <w:sz w:val="20"/>
      <w:szCs w:val="24"/>
      <w:lang w:val="en-US" w:bidi="he-IL" w:eastAsia="zh-CN"/>
    </w:rPr>
  </w:style>
  <w:style w:type="character" w:styleId="Style14">
    <w:name w:val="גופן ברירת המחדל של פיסקה"/>
    <w:qFormat/>
    <w:rPr/>
  </w:style>
  <w:style w:type="character" w:styleId="Style15">
    <w:name w:val="טקסט מציין מיקום"/>
    <w:qFormat/>
    <w:rPr>
      <w:color w:val="808080"/>
    </w:rPr>
  </w:style>
  <w:style w:type="character" w:styleId="Style21">
    <w:name w:val="Style2"/>
    <w:qFormat/>
    <w:rPr>
      <w:rFonts w:ascii="Tahoma" w:hAnsi="Tahoma" w:eastAsia="Tahoma" w:cs="Tahoma"/>
      <w:b/>
      <w:bCs/>
      <w:color w:val="000000"/>
      <w:sz w:val="24"/>
      <w:szCs w:val="24"/>
      <w:u w:val="single"/>
    </w:rPr>
  </w:style>
  <w:style w:type="character" w:styleId="Style31">
    <w:name w:val="Style3"/>
    <w:qFormat/>
    <w:rPr>
      <w:rFonts w:ascii="Tahoma" w:hAnsi="Tahoma" w:cs="Tahoma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41">
    <w:name w:val="Style4"/>
    <w:qFormat/>
    <w:rPr>
      <w:rFonts w:ascii="Tahoma" w:hAnsi="Tahoma" w:eastAsia="Tahoma" w:cs="Tahoma"/>
      <w:sz w:val="20"/>
      <w:szCs w:val="20"/>
    </w:rPr>
  </w:style>
  <w:style w:type="character" w:styleId="Style51">
    <w:name w:val="Style5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2026-10-05T09:02:00Z</dcterms:created>
  <dc:creator>מור כהן</dc:creator>
  <dc:description/>
  <cp:keywords/>
  <dc:language>en-US</dc:language>
  <cp:lastModifiedBy>יגאל רבינוביץ</cp:lastModifiedBy>
  <dcterms:modified xsi:type="dcterms:W3CDTF">2026-10-05T09:05:00Z</dcterms:modified>
  <cp:revision>4</cp:revision>
  <dc:subject/>
  <dc:title/>
</cp:coreProperties>
</file>