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ה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5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הצהרת</w:t>
      </w:r>
      <w:r>
        <w:rPr>
          <w:rFonts w:cs="Calibri"/>
          <w:b/>
          <w:b/>
          <w:bCs/>
          <w:sz w:val="28"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קבלן</w:t>
      </w:r>
      <w:r>
        <w:rPr>
          <w:rFonts w:cs="Calibri"/>
          <w:b/>
          <w:b/>
          <w:bCs/>
          <w:sz w:val="28"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רשום</w:t>
      </w:r>
      <w:r>
        <w:rPr>
          <w:rFonts w:cs="Calibri"/>
          <w:b/>
          <w:b/>
          <w:bCs/>
          <w:sz w:val="28"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לביצוע</w:t>
      </w:r>
      <w:r>
        <w:rPr>
          <w:rFonts w:cs="Calibri"/>
          <w:b/>
          <w:b/>
          <w:bCs/>
          <w:sz w:val="28"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הבנייה</w:t>
      </w:r>
      <w:r>
        <w:rPr>
          <w:rFonts w:cs="Calibri"/>
          <w:b/>
          <w:b/>
          <w:bCs/>
          <w:sz w:val="28"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או</w:t>
      </w:r>
      <w:r>
        <w:rPr>
          <w:rFonts w:cs="Calibri"/>
          <w:b/>
          <w:b/>
          <w:bCs/>
          <w:sz w:val="28"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העבודה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,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תעודת</w:t>
      </w:r>
      <w:r>
        <w:rPr>
          <w:rFonts w:cs="Calibri"/>
          <w:b/>
          <w:b/>
          <w:bCs/>
          <w:sz w:val="28"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גמר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בנייה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או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שימוש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מקומית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לתכנון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רשות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>הרישוי</w:t>
      </w:r>
      <w:r>
        <w:rPr>
          <w:rFonts w:cs="Calibri"/>
          <w:b/>
          <w:b/>
          <w:bCs/>
          <w:sz w:val="24"/>
          <w:sz w:val="24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Calibri"/>
          <w:b/>
          <w:b/>
          <w:bCs/>
          <w:color w:val="0070C0"/>
          <w:sz w:val="24"/>
          <w:sz w:val="24"/>
          <w:rtl w:val="true"/>
        </w:rPr>
        <w:t xml:space="preserve"/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Calibri"/>
          <w:b/>
          <w:b/>
          <w:bCs/>
          <w:color w:val="0070C0"/>
          <w:sz w:val="24"/>
          <w:sz w:val="24"/>
          <w:rtl w:val="true"/>
        </w:rPr>
        <w:t xml:space="preserve"/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Tahoma"/>
          <w:b/>
          <w:bCs/>
          <w:color w:val="0070C0"/>
          <w:sz w:val="24"/>
          <w:rtl w:val="true"/>
        </w:rPr>
        <w:t/>
      </w:r>
    </w:p>
    <w:p>
      <w:pPr>
        <w:pStyle w:val="Normal"/>
        <w:spacing w:before="360" w:after="60"/>
        <w:ind w:end="0"/>
        <w:jc w:val="start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</w:t>
      </w:r>
      <w:r>
        <w:rPr>
          <w:rFonts w:cs="Calibri"/>
          <w:b/>
          <w:b/>
          <w:bCs/>
          <w:szCs w:val="20"/>
          <w:u w:val="single"/>
          <w:rtl w:val="true"/>
          <w:lang w:val="en-GB"/>
        </w:rPr>
        <w:t xml:space="preserve"> </w:t>
      </w: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הבקשה</w:t>
      </w:r>
      <w:r>
        <w:rPr>
          <w:rFonts w:cs="Calibri"/>
          <w:b/>
          <w:b/>
          <w:bCs/>
          <w:szCs w:val="20"/>
          <w:u w:val="single"/>
          <w:rtl w:val="true"/>
          <w:lang w:val="en-GB"/>
        </w:rPr>
        <w:t xml:space="preserve"> </w:t>
      </w: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והמקרקעין</w:t>
      </w:r>
      <w:r>
        <w:rPr>
          <w:rFonts w:cs="Calibri"/>
          <w:b/>
          <w:b/>
          <w:bCs/>
          <w:szCs w:val="20"/>
          <w:u w:val="single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מהות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מגרש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לפי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</w:rPr>
        <w:t>שם</w:t>
      </w:r>
      <w:r>
        <w:rPr>
          <w:rFonts w:cs="Calibri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מכון</w:t>
      </w:r>
      <w:r>
        <w:rPr>
          <w:rFonts w:cs="Calibri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הבקרה</w:t>
      </w:r>
      <w:r>
        <w:rPr>
          <w:rFonts w:cs="Tahoma"/>
          <w:szCs w:val="20"/>
          <w:rtl w:val="true"/>
        </w:rPr>
        <w:t>: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start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</w:t>
      </w:r>
      <w:r>
        <w:rPr>
          <w:rFonts w:cs="Calibri"/>
          <w:b/>
          <w:b/>
          <w:bCs/>
          <w:szCs w:val="20"/>
          <w:u w:val="single"/>
          <w:rtl w:val="true"/>
          <w:lang w:val="en-GB"/>
        </w:rPr>
        <w:t xml:space="preserve"> </w:t>
      </w: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בעל</w:t>
      </w:r>
      <w:r>
        <w:rPr>
          <w:rFonts w:cs="Calibri"/>
          <w:b/>
          <w:b/>
          <w:bCs/>
          <w:szCs w:val="20"/>
          <w:u w:val="single"/>
          <w:rtl w:val="true"/>
          <w:lang w:val="en-GB"/>
        </w:rPr>
        <w:t xml:space="preserve"> </w:t>
      </w: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ההיתר</w:t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בעל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Calibri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אדם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פרטי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cs="Calibri"/>
          <w:b/>
          <w:b/>
          <w:bCs/>
          <w:szCs w:val="20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תאגיד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גוף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כהגדרתו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בסעיף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Cs w:val="18"/>
          <w:lang w:val="en-GB"/>
        </w:rPr>
        <w:t>261</w:t>
      </w:r>
      <w:r>
        <w:rPr>
          <w:rFonts w:cs="Tahoma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ד</w:t>
      </w:r>
      <w:r>
        <w:rPr>
          <w:rFonts w:cs="Tahoma"/>
          <w:sz w:val="18"/>
          <w:szCs w:val="18"/>
          <w:rtl w:val="true"/>
          <w:lang w:val="en-GB"/>
        </w:rPr>
        <w:t xml:space="preserve">' </w:t>
      </w:r>
      <w:r>
        <w:rPr>
          <w:rFonts w:cs="Tahoma"/>
          <w:sz w:val="18"/>
          <w:sz w:val="18"/>
          <w:szCs w:val="18"/>
          <w:rtl w:val="true"/>
          <w:lang w:val="en-GB"/>
        </w:rPr>
        <w:t>לחוק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התכנון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והבנייה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או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רשות</w:t>
      </w:r>
      <w:r>
        <w:rPr>
          <w:rFonts w:cs="Calibri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 w:val="18"/>
          <w:sz w:val="18"/>
          <w:szCs w:val="18"/>
          <w:rtl w:val="true"/>
          <w:lang w:val="en-GB"/>
        </w:rPr>
        <w:t>מקומית</w:t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                             </w:t>
      </w:r>
    </w:p>
    <w:p>
      <w:pPr>
        <w:pStyle w:val="Normal"/>
        <w:spacing w:before="360" w:after="60"/>
        <w:ind w:end="0"/>
        <w:jc w:val="start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הצהרה</w:t>
      </w:r>
      <w:r>
        <w:rPr>
          <w:rFonts w:cs="Calibri"/>
          <w:b/>
          <w:b/>
          <w:bCs/>
          <w:szCs w:val="20"/>
          <w:u w:val="single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אני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{{contractor.name|שם קבלן רשום לביצוע העבודה או הבנייה}}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ח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פ</w:t>
      </w:r>
      <w:r>
        <w:rPr>
          <w:rFonts w:cs="Tahoma"/>
          <w:szCs w:val="20"/>
          <w:rtl w:val="true"/>
          <w:lang w:val="en-GB"/>
        </w:rPr>
        <w:t xml:space="preserve">./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{{contractor.id|השלם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רישיון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קבלן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{{contractor.license|השלם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&gt; </w:t>
      </w:r>
      <w:r>
        <w:rPr>
          <w:rFonts w:cs="Tahoma"/>
          <w:szCs w:val="20"/>
          <w:rtl w:val="true"/>
          <w:lang w:val="en-GB"/>
        </w:rPr>
        <w:t>תוקף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רישיון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קבלן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{{contractor.licenseExpiry|השלם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{{contractor.phone|השלם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מייל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{{contractor.email|השלם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{{contractor.address|השלם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קבלן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רשום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לביצוע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color w:val="000000"/>
          <w:szCs w:val="20"/>
          <w:rtl w:val="true"/>
        </w:rPr>
        <w:t>ה</w:t>
      </w:r>
      <w:r>
        <w:rPr>
          <w:rFonts w:cs="Tahoma"/>
          <w:color w:val="000000"/>
          <w:szCs w:val="20"/>
          <w:rtl w:val="true"/>
        </w:rPr>
        <w:t>בנייה</w:t>
      </w:r>
      <w:r>
        <w:rPr>
          <w:rFonts w:cs="Calibri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או</w:t>
      </w:r>
      <w:r>
        <w:rPr>
          <w:rFonts w:cs="Calibri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העבודה</w:t>
      </w:r>
      <w:r>
        <w:rPr>
          <w:rFonts w:cs="Calibri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נשוא</w:t>
      </w:r>
      <w:r>
        <w:rPr>
          <w:rFonts w:cs="Calibri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ההיתר</w:t>
      </w:r>
      <w:r>
        <w:rPr>
          <w:rFonts w:cs="Tahoma"/>
          <w:color w:val="000000"/>
          <w:szCs w:val="20"/>
          <w:rtl w:val="true"/>
        </w:rPr>
        <w:t>,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מצהיר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בזאת</w:t>
      </w:r>
      <w:r>
        <w:rPr>
          <w:rFonts w:cs="Tahoma"/>
          <w:szCs w:val="20"/>
          <w:rtl w:val="true"/>
          <w:lang w:val="en-GB"/>
        </w:rPr>
        <w:t xml:space="preserve">: </w:t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both"/>
        <w:rPr>
          <w:rFonts w:cs="Tahoma"/>
          <w:color w:val="000000"/>
          <w:szCs w:val="20"/>
        </w:rPr>
      </w:pPr>
      <w:r>
        <w:rPr>
          <w:rFonts w:cs="Tahoma"/>
          <w:color w:val="000000"/>
          <w:szCs w:val="20"/>
          <w:rtl w:val="true"/>
        </w:rPr>
        <w:t>אני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קבלן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רשום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בפנקס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הקבלנים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ובעל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ר</w:t>
      </w:r>
      <w:r>
        <w:rPr>
          <w:rFonts w:cs="Tahoma"/>
          <w:color w:val="000000"/>
          <w:szCs w:val="20"/>
          <w:rtl w:val="true"/>
        </w:rPr>
        <w:t>י</w:t>
      </w:r>
      <w:r>
        <w:rPr>
          <w:rFonts w:cs="Tahoma"/>
          <w:color w:val="000000"/>
          <w:szCs w:val="20"/>
          <w:rtl w:val="true"/>
        </w:rPr>
        <w:t>שיון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קבלן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בתוקף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בתחום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ובסיווג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המתאים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לביצוע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הבנייה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או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העבודה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נשוא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ההיתר</w:t>
      </w:r>
      <w:r>
        <w:rPr>
          <w:rFonts w:cs="Tahoma"/>
          <w:color w:val="000000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both"/>
        <w:rPr>
          <w:rFonts w:cs="Tahoma"/>
          <w:szCs w:val="20"/>
          <w:lang w:val="en-GB"/>
        </w:rPr>
      </w:pPr>
      <w:bookmarkStart w:id="0" w:name="_Hlk1389117"/>
      <w:bookmarkEnd w:id="0"/>
      <w:r>
        <w:rPr>
          <w:rFonts w:cs="Tahoma"/>
          <w:color w:val="000000"/>
          <w:szCs w:val="20"/>
          <w:rtl w:val="true"/>
        </w:rPr>
        <w:t>ביצעתי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את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עבודות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הבנייה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בהתאם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לתכניות</w:t>
      </w:r>
      <w:r>
        <w:rPr>
          <w:rFonts w:cs="Times New Roman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העבודה</w:t>
      </w:r>
      <w:r>
        <w:rPr>
          <w:rFonts w:cs="Tahoma"/>
          <w:color w:val="000000"/>
          <w:szCs w:val="20"/>
          <w:rtl w:val="true"/>
        </w:rPr>
        <w:t xml:space="preserve">, </w:t>
      </w:r>
      <w:r>
        <w:rPr>
          <w:rFonts w:cs="Tahoma"/>
          <w:szCs w:val="20"/>
          <w:rtl w:val="true"/>
          <w:lang w:val="en-GB"/>
        </w:rPr>
        <w:t>להיתר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לתכן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הבנייה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והוראות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אחרות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לפי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כל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חיקוק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החלות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על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ביצוע</w:t>
      </w:r>
      <w:r>
        <w:rPr>
          <w:rFonts w:cs="Times New Roman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הבנייה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both"/>
        <w:rPr>
          <w:rFonts w:cs="Tahoma"/>
          <w:szCs w:val="20"/>
          <w:lang w:val="en-GB"/>
        </w:rPr>
      </w:pPr>
      <w:bookmarkStart w:id="1" w:name="_Hlk1389117"/>
      <w:bookmarkEnd w:id="1"/>
      <w:r>
        <w:rPr>
          <w:rFonts w:cs="Tahoma"/>
          <w:szCs w:val="20"/>
          <w:rtl w:val="true"/>
          <w:lang w:val="en-GB"/>
        </w:rPr>
        <w:t>עבודות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הבנייה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הסתיימו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למעט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התנאים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והפרטים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המפורטים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בבקשה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לקבלת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תעודת</w:t>
      </w:r>
      <w:r>
        <w:rPr>
          <w:rFonts w:cs="Times New Roman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גמר</w:t>
      </w:r>
      <w:r>
        <w:rPr>
          <w:rFonts w:cs="Tahoma"/>
          <w:szCs w:val="20"/>
          <w:rtl w:val="true"/>
          <w:lang w:val="en-GB"/>
        </w:rPr>
        <w:t xml:space="preserve">. </w:t>
      </w:r>
    </w:p>
    <w:p>
      <w:pPr>
        <w:pStyle w:val="Normal"/>
        <w:spacing w:before="120" w:after="120"/>
        <w:ind w:end="0"/>
        <w:jc w:val="start"/>
        <w:rPr>
          <w:rFonts w:cs="Tahoma"/>
          <w:szCs w:val="20"/>
          <w:u w:val="single"/>
          <w:lang w:val="en-GB"/>
        </w:rPr>
      </w:pPr>
      <w:r>
        <w:rPr>
          <w:rFonts w:cs="Tahoma"/>
          <w:szCs w:val="20"/>
          <w:u w:val="single"/>
          <w:rtl w:val="true"/>
          <w:lang w:val="en-GB"/>
        </w:rPr>
        <w:t>נספחים</w:t>
      </w:r>
      <w:r>
        <w:rPr>
          <w:rFonts w:cs="Calibri"/>
          <w:szCs w:val="20"/>
          <w:u w:val="single"/>
          <w:rtl w:val="true"/>
          <w:lang w:val="en-GB"/>
        </w:rPr>
        <w:t xml:space="preserve"> </w:t>
      </w:r>
      <w:r>
        <w:rPr>
          <w:rFonts w:cs="Tahoma"/>
          <w:szCs w:val="20"/>
          <w:u w:val="single"/>
          <w:rtl w:val="true"/>
          <w:lang w:val="en-GB"/>
        </w:rPr>
        <w:t>מצורפים</w:t>
      </w:r>
      <w:r>
        <w:rPr>
          <w:rFonts w:cs="Tahoma"/>
          <w:szCs w:val="20"/>
          <w:u w:val="single"/>
          <w:rtl w:val="true"/>
          <w:lang w:val="en-GB"/>
        </w:rPr>
        <w:t>:</w:t>
      </w:r>
    </w:p>
    <w:p>
      <w:pPr>
        <w:pStyle w:val="Normal"/>
        <w:spacing w:before="120" w:after="120"/>
        <w:ind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Calibri"/>
          <w:b/>
          <w:bCs/>
          <w:szCs w:val="20"/>
          <w:rtl w:val="true"/>
        </w:rPr>
        <w:t xml:space="preserve"> 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רישיון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קבלן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רשום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בתוקף</w:t>
      </w:r>
      <w:r>
        <w:rPr>
          <w:rFonts w:cs="Calibri"/>
          <w:szCs w:val="20"/>
          <w:rtl w:val="true"/>
          <w:lang w:val="en-GB"/>
        </w:rPr>
        <w:t xml:space="preserve"> </w:t>
      </w:r>
    </w:p>
    <w:p>
      <w:pPr>
        <w:pStyle w:val="Normal"/>
        <w:spacing w:before="120" w:after="120"/>
        <w:ind w:end="0"/>
        <w:jc w:val="end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מס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' </w:t>
      </w: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היתר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: </w:t>
      </w:r>
      <w:r>
        <w:rPr>
          <w:rFonts w:cs="Tahoma"/>
          <w:b/>
          <w:b/>
          <w:bCs/>
          <w:sz w:val="16"/>
          <w:sz w:val="16"/>
          <w:szCs w:val="16"/>
          <w:rtl w:val="true"/>
          <w:color w:val="0070C0"/>
        </w:rPr>
        <w:t xml:space="preserve">{{permitNum|השלם מידע}}</w:t>
      </w:r>
      <w:r>
        <w:rPr>
          <w:rFonts w:cs="Tahoma"/>
          <w:b/>
          <w:b/>
          <w:bCs/>
          <w:color w:val="0070C0"/>
          <w:sz w:val="16"/>
          <w:sz w:val="16"/>
          <w:szCs w:val="16"/>
          <w:rtl w:val="true"/>
        </w:rPr>
        <w:t/>
      </w:r>
      <w:r>
        <w:rPr>
          <w:rFonts w:cs="Calibri"/>
          <w:b/>
          <w:b/>
          <w:bCs/>
          <w:color w:val="0070C0"/>
          <w:sz w:val="16"/>
          <w:sz w:val="16"/>
          <w:szCs w:val="16"/>
          <w:rtl w:val="true"/>
        </w:rPr>
        <w:t xml:space="preserve"/>
      </w:r>
      <w:r>
        <w:rPr>
          <w:rFonts w:cs="Tahoma"/>
          <w:b/>
          <w:b/>
          <w:bCs/>
          <w:color w:val="0070C0"/>
          <w:sz w:val="16"/>
          <w:sz w:val="16"/>
          <w:szCs w:val="16"/>
          <w:rtl w:val="true"/>
        </w:rPr>
        <w:t/>
      </w:r>
      <w:r>
        <w:rPr>
          <w:rFonts w:cs="Tahoma"/>
          <w:b/>
          <w:bCs/>
          <w:color w:val="0070C0"/>
          <w:sz w:val="16"/>
          <w:szCs w:val="16"/>
          <w:rtl w:val="true"/>
        </w:rPr>
        <w:t/>
      </w:r>
    </w:p>
    <w:p>
      <w:pPr>
        <w:pStyle w:val="Normal"/>
        <w:spacing w:lineRule="auto" w:line="240" w:before="240" w:after="240"/>
        <w:ind w:firstLine="6034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lineRule="auto" w:line="240" w:before="240" w:after="240"/>
        <w:ind w:firstLine="6034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</w:t>
      </w:r>
    </w:p>
    <w:p>
      <w:pPr>
        <w:pStyle w:val="Normal"/>
        <w:spacing w:lineRule="auto" w:line="240" w:before="240" w:after="240"/>
        <w:ind w:end="0"/>
        <w:jc w:val="end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____________________ </w:t>
      </w:r>
    </w:p>
    <w:p>
      <w:pPr>
        <w:pStyle w:val="Normal"/>
        <w:spacing w:lineRule="auto" w:line="240" w:before="240" w:after="240"/>
        <w:ind w:end="0"/>
        <w:jc w:val="end"/>
        <w:rPr>
          <w:rFonts w:cs="Tahoma"/>
          <w:szCs w:val="20"/>
        </w:rPr>
      </w:pPr>
      <w:r>
        <w:rPr>
          <w:rFonts w:cs="Tahoma"/>
          <w:b/>
          <w:b/>
          <w:bCs/>
          <w:szCs w:val="20"/>
          <w:rtl w:val="true"/>
        </w:rPr>
        <w:t>קבלן</w:t>
      </w:r>
      <w:r>
        <w:rPr>
          <w:rFonts w:cs="Calibri"/>
          <w:b/>
          <w:b/>
          <w:bCs/>
          <w:szCs w:val="20"/>
          <w:rtl w:val="true"/>
        </w:rPr>
        <w:t xml:space="preserve"> </w:t>
      </w:r>
      <w:r>
        <w:rPr>
          <w:rFonts w:cs="Tahoma"/>
          <w:b/>
          <w:b/>
          <w:bCs/>
          <w:szCs w:val="20"/>
          <w:rtl w:val="true"/>
        </w:rPr>
        <w:t>רשום</w:t>
      </w:r>
      <w:r>
        <w:rPr>
          <w:rFonts w:cs="Calibri"/>
          <w:b/>
          <w:b/>
          <w:bCs/>
          <w:szCs w:val="20"/>
          <w:rtl w:val="true"/>
        </w:rPr>
        <w:t xml:space="preserve"> </w:t>
      </w:r>
      <w:r>
        <w:rPr>
          <w:rFonts w:cs="Tahoma"/>
          <w:b/>
          <w:b/>
          <w:bCs/>
          <w:szCs w:val="20"/>
          <w:rtl w:val="true"/>
        </w:rPr>
        <w:t>לביצוע</w:t>
      </w:r>
      <w:r>
        <w:rPr>
          <w:rFonts w:cs="Calibri"/>
          <w:szCs w:val="20"/>
          <w:rtl w:val="true"/>
        </w:rPr>
        <w:t xml:space="preserve"> </w:t>
      </w:r>
      <w:r>
        <w:rPr>
          <w:rFonts w:cs="Tahoma"/>
          <w:b/>
          <w:b/>
          <w:bCs/>
          <w:szCs w:val="20"/>
          <w:rtl w:val="true"/>
        </w:rPr>
        <w:t>הבנייה</w:t>
      </w:r>
      <w:r>
        <w:rPr>
          <w:rFonts w:cs="Calibri"/>
          <w:b/>
          <w:b/>
          <w:bCs/>
          <w:szCs w:val="20"/>
          <w:rtl w:val="true"/>
        </w:rPr>
        <w:t xml:space="preserve"> </w:t>
      </w:r>
      <w:r>
        <w:rPr>
          <w:rFonts w:cs="Tahoma"/>
          <w:b/>
          <w:b/>
          <w:bCs/>
          <w:szCs w:val="20"/>
          <w:rtl w:val="true"/>
        </w:rPr>
        <w:t>או</w:t>
      </w:r>
      <w:r>
        <w:rPr>
          <w:rFonts w:cs="Calibri"/>
          <w:b/>
          <w:b/>
          <w:bCs/>
          <w:szCs w:val="20"/>
          <w:rtl w:val="true"/>
        </w:rPr>
        <w:t xml:space="preserve"> </w:t>
      </w:r>
      <w:r>
        <w:rPr>
          <w:rFonts w:cs="Tahoma"/>
          <w:b/>
          <w:b/>
          <w:bCs/>
          <w:szCs w:val="20"/>
          <w:rtl w:val="true"/>
        </w:rPr>
        <w:t>העבודה</w:t>
      </w:r>
    </w:p>
    <w:p>
      <w:pPr>
        <w:pStyle w:val="Normal"/>
        <w:spacing w:lineRule="auto" w:line="240" w:before="60" w:after="60"/>
        <w:ind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</w:r>
    </w:p>
    <w:p>
      <w:pPr>
        <w:pStyle w:val="Normal"/>
        <w:ind w:end="0"/>
        <w:jc w:val="center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Cs w:val="20"/>
          <w:rtl w:val="true"/>
          <w:lang w:val="en-GB"/>
        </w:rPr>
        <w:t>אישור</w:t>
      </w:r>
      <w:r>
        <w:rPr>
          <w:rFonts w:cs="Calibri"/>
          <w:b/>
          <w:b/>
          <w:bCs/>
          <w:szCs w:val="20"/>
          <w:rtl w:val="true"/>
          <w:lang w:val="en-GB"/>
        </w:rPr>
        <w:t xml:space="preserve"> </w:t>
      </w:r>
      <w:r>
        <w:rPr>
          <w:rFonts w:cs="Tahoma"/>
          <w:b/>
          <w:b/>
          <w:bCs/>
          <w:szCs w:val="20"/>
          <w:rtl w:val="true"/>
          <w:lang w:val="en-GB"/>
        </w:rPr>
        <w:t>עו</w:t>
      </w:r>
      <w:r>
        <w:rPr>
          <w:rFonts w:cs="Tahoma"/>
          <w:b/>
          <w:bCs/>
          <w:szCs w:val="20"/>
          <w:rtl w:val="true"/>
          <w:lang w:val="en-GB"/>
        </w:rPr>
        <w:t>"</w:t>
      </w:r>
      <w:r>
        <w:rPr>
          <w:rFonts w:cs="Tahoma"/>
          <w:b/>
          <w:b/>
          <w:bCs/>
          <w:szCs w:val="20"/>
          <w:rtl w:val="true"/>
          <w:lang w:val="en-GB"/>
        </w:rPr>
        <w:t>ד</w:t>
      </w:r>
      <w:r>
        <w:rPr>
          <w:rFonts w:cs="Tahoma"/>
          <w:szCs w:val="20"/>
          <w:rtl w:val="true"/>
          <w:lang w:val="en-GB"/>
        </w:rPr>
        <w:br/>
      </w:r>
      <w:r>
        <w:rPr>
          <w:rFonts w:cs="Tahoma"/>
          <w:szCs w:val="20"/>
          <w:rtl w:val="true"/>
          <w:lang w:val="en-GB"/>
        </w:rPr>
        <w:t>אני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color w:val="0070C0"/>
          <w:szCs w:val="20"/>
          <w:rtl w:val="true"/>
          <w:lang w:val="en-GB"/>
        </w:rPr>
        <w:t>&lt;</w:t>
      </w:r>
      <w:r>
        <w:rPr>
          <w:rFonts w:cs="Tahoma"/>
          <w:color w:val="0070C0"/>
          <w:szCs w:val="20"/>
          <w:rtl w:val="true"/>
        </w:rPr>
        <w:t>השלם</w:t>
      </w:r>
      <w:r>
        <w:rPr>
          <w:rFonts w:cs="Calibri"/>
          <w:color w:val="0070C0"/>
          <w:szCs w:val="20"/>
          <w:rtl w:val="true"/>
        </w:rPr>
        <w:t xml:space="preserve"> </w:t>
      </w:r>
      <w:r>
        <w:rPr>
          <w:rFonts w:cs="Tahoma"/>
          <w:color w:val="0070C0"/>
          <w:szCs w:val="20"/>
          <w:rtl w:val="true"/>
        </w:rPr>
        <w:t>מידע</w:t>
      </w:r>
      <w:r>
        <w:rPr>
          <w:rFonts w:cs="Tahoma"/>
          <w:color w:val="0070C0"/>
          <w:szCs w:val="20"/>
          <w:rtl w:val="true"/>
        </w:rPr>
        <w:t>&gt;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עו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ד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מאשר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בזאת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כי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בתאריך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color w:val="0070C0"/>
          <w:szCs w:val="20"/>
          <w:rtl w:val="true"/>
        </w:rPr>
        <w:t>&lt;</w:t>
      </w:r>
      <w:r>
        <w:rPr>
          <w:rFonts w:cs="Tahoma"/>
          <w:color w:val="0070C0"/>
          <w:szCs w:val="20"/>
          <w:rtl w:val="true"/>
        </w:rPr>
        <w:t>השלם</w:t>
      </w:r>
      <w:r>
        <w:rPr>
          <w:rFonts w:cs="Calibri"/>
          <w:color w:val="0070C0"/>
          <w:szCs w:val="20"/>
          <w:rtl w:val="true"/>
        </w:rPr>
        <w:t xml:space="preserve"> </w:t>
      </w:r>
      <w:r>
        <w:rPr>
          <w:rFonts w:cs="Tahoma"/>
          <w:color w:val="0070C0"/>
          <w:szCs w:val="20"/>
          <w:rtl w:val="true"/>
        </w:rPr>
        <w:t>תאריך</w:t>
      </w:r>
      <w:r>
        <w:rPr>
          <w:rFonts w:cs="Tahoma"/>
          <w:color w:val="0070C0"/>
          <w:szCs w:val="20"/>
          <w:rtl w:val="true"/>
        </w:rPr>
        <w:t>&gt;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הופיע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בפניי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אשר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זיהה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את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עצמו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באמצעות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{{signerId|השלם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Calibri"/>
          <w:color w:val="0070C0"/>
          <w:szCs w:val="20"/>
          <w:rtl w:val="true"/>
        </w:rPr>
        <w:t xml:space="preserve"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ולאחר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שהזהרתיו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כי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עליו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להצהיר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את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האמת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וכי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באם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לא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יעשה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כן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יהיה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צפוי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לעונשים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הקבועים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בחוק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מסר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הצהרתו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דלעיל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וחתם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עליה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בפניי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Normal"/>
        <w:spacing w:before="360" w:after="160"/>
        <w:ind w:end="0"/>
        <w:jc w:val="center"/>
        <w:rPr>
          <w:rFonts w:ascii="46div;Cambria" w:hAnsi="46div;Cambria" w:cs="46div;Cambria"/>
          <w:color w:val="000000"/>
        </w:rPr>
      </w:pPr>
      <w:r>
        <w:rPr>
          <w:rFonts w:cs="Tahoma"/>
          <w:color w:val="0070C0"/>
          <w:szCs w:val="20"/>
          <w:rtl w:val="true"/>
        </w:rPr>
        <w:t>&lt;</w:t>
      </w:r>
      <w:r>
        <w:rPr>
          <w:rFonts w:cs="Tahoma"/>
          <w:color w:val="0070C0"/>
          <w:szCs w:val="20"/>
          <w:rtl w:val="true"/>
        </w:rPr>
        <w:t>השלם</w:t>
      </w:r>
      <w:r>
        <w:rPr>
          <w:rFonts w:cs="Calibri"/>
          <w:color w:val="0070C0"/>
          <w:szCs w:val="20"/>
          <w:rtl w:val="true"/>
        </w:rPr>
        <w:t xml:space="preserve"> </w:t>
      </w:r>
      <w:r>
        <w:rPr>
          <w:rFonts w:cs="Tahoma"/>
          <w:color w:val="0070C0"/>
          <w:szCs w:val="20"/>
          <w:rtl w:val="true"/>
        </w:rPr>
        <w:t>תאריך</w:t>
      </w:r>
      <w:r>
        <w:rPr>
          <w:rFonts w:cs="Tahoma"/>
          <w:color w:val="0070C0"/>
          <w:szCs w:val="20"/>
          <w:rtl w:val="true"/>
        </w:rPr>
        <w:t>&gt;</w:t>
      </w:r>
      <w:r>
        <w:rPr>
          <w:rFonts w:cs="46div;Cambria" w:ascii="46div;Cambria" w:hAnsi="46div;Cambria"/>
          <w:color w:val="000000"/>
          <w:sz w:val="24"/>
          <w:rtl w:val="true"/>
        </w:rPr>
        <w:t xml:space="preserve">               ______________________________</w:t>
      </w:r>
    </w:p>
    <w:p>
      <w:pPr>
        <w:pStyle w:val="Normal"/>
        <w:spacing w:lineRule="auto" w:line="240"/>
        <w:ind w:end="0"/>
        <w:jc w:val="start"/>
        <w:rPr>
          <w:rFonts w:cs="Tahoma"/>
          <w:szCs w:val="20"/>
          <w:lang w:val="en-GB"/>
        </w:rPr>
      </w:pPr>
      <w:r>
        <w:rPr>
          <w:rFonts w:cs="Calibri"/>
          <w:szCs w:val="20"/>
          <w:rtl w:val="true"/>
          <w:lang w:val="en-GB"/>
        </w:rPr>
        <w:t xml:space="preserve">                                     </w:t>
      </w:r>
      <w:r>
        <w:rPr>
          <w:rFonts w:cs="Tahoma"/>
          <w:szCs w:val="20"/>
          <w:rtl w:val="true"/>
          <w:lang w:val="en-GB"/>
        </w:rPr>
        <w:t>תאריך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Calibri"/>
          <w:szCs w:val="20"/>
          <w:rtl w:val="true"/>
          <w:lang w:val="en-GB"/>
        </w:rPr>
        <w:t xml:space="preserve">                                    </w:t>
      </w:r>
      <w:r>
        <w:rPr>
          <w:rFonts w:cs="Tahoma"/>
          <w:szCs w:val="20"/>
          <w:rtl w:val="true"/>
          <w:lang w:val="en-GB"/>
        </w:rPr>
        <w:t>חתימה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וחותמת</w:t>
      </w:r>
      <w:r>
        <w:rPr>
          <w:rFonts w:cs="Calibri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עו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ד</w:t>
      </w:r>
    </w:p>
    <w:p>
      <w:pPr>
        <w:pStyle w:val="Normal"/>
        <w:spacing w:lineRule="auto" w:line="24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</w:r>
    </w:p>
    <w:p>
      <w:pPr>
        <w:pStyle w:val="Style16"/>
        <w:spacing w:lineRule="auto" w:line="240" w:before="60" w:after="60"/>
        <w:ind w:start="19" w:end="0"/>
        <w:contextualSpacing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>סוף</w:t>
      </w:r>
      <w:r>
        <w:rPr>
          <w:rFonts w:cs="Times New Roman"/>
          <w:b/>
          <w:b/>
          <w:bCs/>
          <w:szCs w:val="20"/>
          <w:rtl w:val="true"/>
        </w:rPr>
        <w:t xml:space="preserve"> </w:t>
      </w:r>
      <w:r>
        <w:rPr>
          <w:rFonts w:cs="Tahoma"/>
          <w:b/>
          <w:b/>
          <w:bCs/>
          <w:szCs w:val="20"/>
          <w:rtl w:val="true"/>
        </w:rPr>
        <w:t>מסמך</w:t>
      </w:r>
      <w:r>
        <w:rPr>
          <w:rFonts w:cs="Times New Roman"/>
          <w:b/>
          <w:b/>
          <w:bCs/>
          <w:szCs w:val="20"/>
          <w:rtl w:val="true"/>
        </w:rPr>
        <w:t xml:space="preserve"> </w:t>
      </w:r>
      <w:r>
        <w:rPr>
          <w:rFonts w:cs="Tahoma"/>
          <w:b/>
          <w:bCs/>
          <w:szCs w:val="20"/>
          <w:rtl w:val="true"/>
        </w:rPr>
        <w:t>-</w:t>
      </w:r>
    </w:p>
    <w:p>
      <w:pPr>
        <w:pStyle w:val="Normal"/>
        <w:spacing w:before="0" w:after="160"/>
        <w:ind w:end="0"/>
        <w:jc w:val="start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46div">
    <w:altName w:val="Cambria"/>
    <w:charset w:val="00" w:characterSet="windows-1252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0"/>
        </w:tabs>
        <w:ind w:start="72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256" w:before="0" w:after="160"/>
      <w:ind w:hanging="0" w:start="0" w:end="0"/>
      <w:jc w:val="start"/>
    </w:pPr>
    <w:rPr>
      <w:rFonts w:ascii="Calibri" w:hAnsi="Calibri" w:eastAsia="Calibri" w:cs="Arial"/>
      <w:color w:val="auto"/>
      <w:kern w:val="2"/>
      <w:sz w:val="22"/>
      <w:szCs w:val="22"/>
      <w:lang w:val="en-US" w:bidi="he-IL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Style14">
    <w:name w:val="גופן ברירת המחדל של פיסקה"/>
    <w:qFormat/>
    <w:rPr/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5">
    <w:name w:val="טקסט מציין מיקום"/>
    <w:qFormat/>
    <w:rPr>
      <w:color w:val="80808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6">
    <w:name w:val="פיסקת רשימה"/>
    <w:basedOn w:val="Normal"/>
    <w:qFormat/>
    <w:pPr>
      <w:spacing w:lineRule="auto" w:line="360" w:before="200" w:after="0"/>
      <w:ind w:hanging="0" w:start="720" w:end="0"/>
      <w:contextualSpacing/>
      <w:jc w:val="both"/>
    </w:pPr>
    <w:rPr>
      <w:rFonts w:ascii="Times New Roman" w:hAnsi="Times New Roman" w:eastAsia="Times New Roman" w:cs="David"/>
      <w:kern w:val="0"/>
      <w:sz w:val="21"/>
      <w:szCs w:val="24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2026-10-05T09:10:00Z</dcterms:created>
  <dc:creator>מור כהן</dc:creator>
  <dc:description/>
  <cp:keywords/>
  <dc:language>en-US</dc:language>
  <cp:lastModifiedBy>יגאל רבינוביץ</cp:lastModifiedBy>
  <dcterms:modified xsi:type="dcterms:W3CDTF">2026-10-05T09:10:00Z</dcterms:modified>
  <cp:revision>2</cp:revision>
  <dc:subject/>
  <dc:title/>
</cp:coreProperties>
</file>