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52C8B" w14:textId="041F68D4" w:rsidR="007E01ED" w:rsidRDefault="00CF5357" w:rsidP="00CF5357">
      <w:pPr>
        <w:jc w:val="center"/>
        <w:rPr>
          <w:rFonts w:ascii="黑体" w:eastAsia="黑体" w:hAnsi="黑体"/>
          <w:sz w:val="48"/>
          <w:szCs w:val="48"/>
        </w:rPr>
      </w:pPr>
      <w:r w:rsidRPr="00CF5357">
        <w:rPr>
          <w:rFonts w:ascii="黑体" w:eastAsia="黑体" w:hAnsi="黑体" w:hint="eastAsia"/>
          <w:sz w:val="48"/>
          <w:szCs w:val="48"/>
        </w:rPr>
        <w:t>新冠肺炎对北京</w:t>
      </w:r>
      <w:r>
        <w:rPr>
          <w:rFonts w:ascii="黑体" w:eastAsia="黑体" w:hAnsi="黑体" w:hint="eastAsia"/>
          <w:sz w:val="48"/>
          <w:szCs w:val="48"/>
        </w:rPr>
        <w:t>社会</w:t>
      </w:r>
      <w:r w:rsidRPr="00CF5357">
        <w:rPr>
          <w:rFonts w:ascii="黑体" w:eastAsia="黑体" w:hAnsi="黑体" w:hint="eastAsia"/>
          <w:sz w:val="48"/>
          <w:szCs w:val="48"/>
        </w:rPr>
        <w:t>经济影响的分析报告</w:t>
      </w:r>
    </w:p>
    <w:p w14:paraId="4897C076" w14:textId="00BF5872" w:rsidR="00CF5357" w:rsidRDefault="00CF5357" w:rsidP="00CF5357">
      <w:pPr>
        <w:jc w:val="center"/>
        <w:rPr>
          <w:rFonts w:ascii="黑体" w:eastAsia="黑体" w:hAnsi="黑体"/>
          <w:sz w:val="48"/>
          <w:szCs w:val="48"/>
        </w:rPr>
      </w:pPr>
    </w:p>
    <w:p w14:paraId="47B0BE44" w14:textId="0CEBE087" w:rsidR="00CF5357" w:rsidRDefault="00CF5357" w:rsidP="00CF5357">
      <w:pPr>
        <w:jc w:val="center"/>
        <w:rPr>
          <w:rFonts w:ascii="黑体" w:eastAsia="黑体" w:hAnsi="黑体"/>
          <w:sz w:val="32"/>
          <w:szCs w:val="32"/>
        </w:rPr>
      </w:pPr>
      <w:r>
        <w:rPr>
          <w:rFonts w:ascii="黑体" w:eastAsia="黑体" w:hAnsi="黑体" w:hint="eastAsia"/>
          <w:sz w:val="32"/>
          <w:szCs w:val="32"/>
        </w:rPr>
        <w:t>摘要</w:t>
      </w:r>
    </w:p>
    <w:p w14:paraId="50114899" w14:textId="421B0035" w:rsidR="00CF5357" w:rsidRDefault="00CF5357" w:rsidP="00CF5357">
      <w:pPr>
        <w:jc w:val="center"/>
        <w:rPr>
          <w:rFonts w:ascii="黑体" w:eastAsia="黑体" w:hAnsi="黑体"/>
          <w:sz w:val="32"/>
          <w:szCs w:val="32"/>
        </w:rPr>
      </w:pPr>
    </w:p>
    <w:p w14:paraId="5076080F" w14:textId="77777777" w:rsidR="00B9093E" w:rsidRPr="00B9093E" w:rsidRDefault="00B9093E" w:rsidP="00B9093E">
      <w:pPr>
        <w:ind w:firstLineChars="200" w:firstLine="480"/>
        <w:jc w:val="left"/>
        <w:rPr>
          <w:rFonts w:eastAsiaTheme="minorHAnsi"/>
          <w:sz w:val="24"/>
          <w:szCs w:val="24"/>
        </w:rPr>
      </w:pPr>
      <w:r w:rsidRPr="00B9093E">
        <w:rPr>
          <w:rFonts w:eastAsiaTheme="minorHAnsi" w:hint="eastAsia"/>
          <w:sz w:val="24"/>
          <w:szCs w:val="24"/>
        </w:rPr>
        <w:t>本文对疫情期间北京的各项经济影响因素展开数据挖掘，接下来进行描述性分析，分别做出各变量的数据集，之后对数据进行了分类分析和建立模型，从而为我们更理智客观的评价新冠肺炎对北京经济影响起到指导作用。</w:t>
      </w:r>
    </w:p>
    <w:p w14:paraId="7875F292" w14:textId="0A47EB6D" w:rsidR="00CF5357" w:rsidRPr="00B9093E" w:rsidRDefault="00CF5357" w:rsidP="00CF5357">
      <w:pPr>
        <w:jc w:val="left"/>
        <w:rPr>
          <w:rFonts w:eastAsiaTheme="minorHAnsi"/>
          <w:sz w:val="24"/>
          <w:szCs w:val="24"/>
        </w:rPr>
      </w:pPr>
      <w:r w:rsidRPr="00B9093E">
        <w:rPr>
          <w:rFonts w:eastAsiaTheme="minorHAnsi" w:hint="eastAsia"/>
          <w:b/>
          <w:bCs/>
          <w:sz w:val="24"/>
          <w:szCs w:val="24"/>
        </w:rPr>
        <w:t>关键字：</w:t>
      </w:r>
      <w:r w:rsidRPr="00B9093E">
        <w:rPr>
          <w:rFonts w:eastAsiaTheme="minorHAnsi" w:hint="eastAsia"/>
          <w:sz w:val="24"/>
          <w:szCs w:val="24"/>
        </w:rPr>
        <w:t>北京经济 新冠肺炎 大数据</w:t>
      </w:r>
    </w:p>
    <w:p w14:paraId="0D2973B0" w14:textId="44053148" w:rsidR="00CF5357" w:rsidRPr="00B9093E" w:rsidRDefault="00CF5357" w:rsidP="00CF5357">
      <w:pPr>
        <w:jc w:val="left"/>
        <w:rPr>
          <w:rFonts w:eastAsiaTheme="minorHAnsi"/>
          <w:sz w:val="24"/>
          <w:szCs w:val="24"/>
        </w:rPr>
      </w:pPr>
    </w:p>
    <w:p w14:paraId="16406DB4" w14:textId="40BD3E00" w:rsidR="00CF5357" w:rsidRDefault="00CF5357" w:rsidP="00CF5357">
      <w:pPr>
        <w:jc w:val="left"/>
        <w:rPr>
          <w:rFonts w:ascii="华文宋体" w:eastAsia="华文宋体" w:hAnsi="华文宋体"/>
          <w:sz w:val="24"/>
          <w:szCs w:val="24"/>
        </w:rPr>
      </w:pPr>
    </w:p>
    <w:p w14:paraId="370054E6" w14:textId="22C5DFA9" w:rsidR="00CF5357" w:rsidRDefault="00CF5357" w:rsidP="00CF5357">
      <w:pPr>
        <w:jc w:val="left"/>
        <w:rPr>
          <w:rFonts w:ascii="华文宋体" w:eastAsia="华文宋体" w:hAnsi="华文宋体"/>
          <w:sz w:val="24"/>
          <w:szCs w:val="24"/>
        </w:rPr>
      </w:pPr>
    </w:p>
    <w:p w14:paraId="1C2223A6" w14:textId="64BE5532" w:rsidR="00CF5357" w:rsidRDefault="00CF5357" w:rsidP="00CF5357">
      <w:pPr>
        <w:jc w:val="left"/>
        <w:rPr>
          <w:rFonts w:ascii="华文宋体" w:eastAsia="华文宋体" w:hAnsi="华文宋体"/>
          <w:sz w:val="24"/>
          <w:szCs w:val="24"/>
        </w:rPr>
      </w:pPr>
    </w:p>
    <w:p w14:paraId="74D73A59" w14:textId="7FE66AB4" w:rsidR="00CF5357" w:rsidRDefault="00CF5357" w:rsidP="00CF5357">
      <w:pPr>
        <w:jc w:val="left"/>
        <w:rPr>
          <w:rFonts w:ascii="华文宋体" w:eastAsia="华文宋体" w:hAnsi="华文宋体"/>
          <w:sz w:val="24"/>
          <w:szCs w:val="24"/>
        </w:rPr>
      </w:pPr>
    </w:p>
    <w:p w14:paraId="45987DB1" w14:textId="061AC459" w:rsidR="00CF5357" w:rsidRDefault="00CF5357" w:rsidP="00CF5357">
      <w:pPr>
        <w:jc w:val="left"/>
        <w:rPr>
          <w:rFonts w:ascii="华文宋体" w:eastAsia="华文宋体" w:hAnsi="华文宋体"/>
          <w:sz w:val="24"/>
          <w:szCs w:val="24"/>
        </w:rPr>
      </w:pPr>
    </w:p>
    <w:p w14:paraId="4BEB4407" w14:textId="1B9D9524" w:rsidR="00CF5357" w:rsidRDefault="00CF5357" w:rsidP="00CF5357">
      <w:pPr>
        <w:jc w:val="left"/>
        <w:rPr>
          <w:rFonts w:ascii="华文宋体" w:eastAsia="华文宋体" w:hAnsi="华文宋体"/>
          <w:sz w:val="24"/>
          <w:szCs w:val="24"/>
        </w:rPr>
      </w:pPr>
    </w:p>
    <w:p w14:paraId="076F3C54" w14:textId="516A2979" w:rsidR="00CF5357" w:rsidRDefault="00CF5357" w:rsidP="00CF5357">
      <w:pPr>
        <w:jc w:val="left"/>
        <w:rPr>
          <w:rFonts w:ascii="华文宋体" w:eastAsia="华文宋体" w:hAnsi="华文宋体"/>
          <w:sz w:val="24"/>
          <w:szCs w:val="24"/>
        </w:rPr>
      </w:pPr>
    </w:p>
    <w:p w14:paraId="70C5E151" w14:textId="7261E2E0" w:rsidR="00CF5357" w:rsidRDefault="00CF5357" w:rsidP="00CF5357">
      <w:pPr>
        <w:jc w:val="left"/>
        <w:rPr>
          <w:rFonts w:ascii="华文宋体" w:eastAsia="华文宋体" w:hAnsi="华文宋体"/>
          <w:sz w:val="24"/>
          <w:szCs w:val="24"/>
        </w:rPr>
      </w:pPr>
    </w:p>
    <w:p w14:paraId="30498E5B" w14:textId="10E710F4" w:rsidR="00CF5357" w:rsidRDefault="00CF5357" w:rsidP="00CF5357">
      <w:pPr>
        <w:jc w:val="left"/>
        <w:rPr>
          <w:rFonts w:ascii="华文宋体" w:eastAsia="华文宋体" w:hAnsi="华文宋体"/>
          <w:sz w:val="24"/>
          <w:szCs w:val="24"/>
        </w:rPr>
      </w:pPr>
    </w:p>
    <w:p w14:paraId="0B821698" w14:textId="18A9704E" w:rsidR="00CF5357" w:rsidRDefault="00CF5357" w:rsidP="00CF5357">
      <w:pPr>
        <w:jc w:val="left"/>
        <w:rPr>
          <w:rFonts w:ascii="华文宋体" w:eastAsia="华文宋体" w:hAnsi="华文宋体"/>
          <w:sz w:val="24"/>
          <w:szCs w:val="24"/>
        </w:rPr>
      </w:pPr>
    </w:p>
    <w:p w14:paraId="374624D2" w14:textId="18FF66E1" w:rsidR="00CF5357" w:rsidRDefault="00CF5357" w:rsidP="00CF5357">
      <w:pPr>
        <w:jc w:val="left"/>
        <w:rPr>
          <w:rFonts w:ascii="华文宋体" w:eastAsia="华文宋体" w:hAnsi="华文宋体"/>
          <w:sz w:val="24"/>
          <w:szCs w:val="24"/>
        </w:rPr>
      </w:pPr>
    </w:p>
    <w:p w14:paraId="191A905F" w14:textId="2B213CB1" w:rsidR="00CF5357" w:rsidRDefault="00CF5357" w:rsidP="00CF5357">
      <w:pPr>
        <w:jc w:val="left"/>
        <w:rPr>
          <w:rFonts w:ascii="华文宋体" w:eastAsia="华文宋体" w:hAnsi="华文宋体"/>
          <w:sz w:val="24"/>
          <w:szCs w:val="24"/>
        </w:rPr>
      </w:pPr>
    </w:p>
    <w:p w14:paraId="4337C79E" w14:textId="18B27448" w:rsidR="00CF5357" w:rsidRPr="00CF5357" w:rsidRDefault="00CF5357" w:rsidP="00CF5357">
      <w:pPr>
        <w:pStyle w:val="a7"/>
        <w:numPr>
          <w:ilvl w:val="0"/>
          <w:numId w:val="1"/>
        </w:numPr>
        <w:ind w:firstLineChars="0"/>
        <w:jc w:val="center"/>
        <w:rPr>
          <w:rFonts w:ascii="黑体" w:eastAsia="黑体" w:hAnsi="黑体"/>
          <w:sz w:val="32"/>
          <w:szCs w:val="32"/>
        </w:rPr>
      </w:pPr>
      <w:r w:rsidRPr="00CF5357">
        <w:rPr>
          <w:rFonts w:ascii="黑体" w:eastAsia="黑体" w:hAnsi="黑体" w:hint="eastAsia"/>
          <w:sz w:val="32"/>
          <w:szCs w:val="32"/>
        </w:rPr>
        <w:lastRenderedPageBreak/>
        <w:t>新冠肺炎对北京社会经济影响</w:t>
      </w:r>
      <w:r>
        <w:rPr>
          <w:rFonts w:ascii="黑体" w:eastAsia="黑体" w:hAnsi="黑体" w:hint="eastAsia"/>
          <w:sz w:val="32"/>
          <w:szCs w:val="32"/>
        </w:rPr>
        <w:t>背景</w:t>
      </w:r>
      <w:r w:rsidRPr="00CF5357">
        <w:rPr>
          <w:rFonts w:ascii="黑体" w:eastAsia="黑体" w:hAnsi="黑体" w:hint="eastAsia"/>
          <w:sz w:val="32"/>
          <w:szCs w:val="32"/>
        </w:rPr>
        <w:t>介绍</w:t>
      </w:r>
    </w:p>
    <w:p w14:paraId="3CBCB7D0" w14:textId="6F4AFC0B" w:rsidR="00CF5357" w:rsidRDefault="00CF5357" w:rsidP="00CF5357">
      <w:pPr>
        <w:rPr>
          <w:rFonts w:ascii="黑体" w:eastAsia="黑体" w:hAnsi="黑体"/>
          <w:sz w:val="32"/>
          <w:szCs w:val="32"/>
        </w:rPr>
      </w:pPr>
    </w:p>
    <w:p w14:paraId="2AB41760" w14:textId="185EFDD3" w:rsidR="00CF5357" w:rsidRDefault="00CF5357" w:rsidP="00CF5357">
      <w:pPr>
        <w:pStyle w:val="a7"/>
        <w:numPr>
          <w:ilvl w:val="1"/>
          <w:numId w:val="2"/>
        </w:numPr>
        <w:ind w:firstLineChars="0"/>
        <w:rPr>
          <w:rFonts w:ascii="黑体" w:eastAsia="黑体" w:hAnsi="黑体"/>
          <w:sz w:val="30"/>
          <w:szCs w:val="30"/>
        </w:rPr>
      </w:pPr>
      <w:r w:rsidRPr="00CF5357">
        <w:rPr>
          <w:rFonts w:ascii="黑体" w:eastAsia="黑体" w:hAnsi="黑体" w:hint="eastAsia"/>
          <w:sz w:val="30"/>
          <w:szCs w:val="30"/>
        </w:rPr>
        <w:t>新冠肺炎下北京社会经济现状</w:t>
      </w:r>
    </w:p>
    <w:p w14:paraId="0F3C48FE" w14:textId="1FEC366D" w:rsidR="00CF5357" w:rsidRPr="00B9093E" w:rsidRDefault="00CF5357" w:rsidP="00CF5357">
      <w:pPr>
        <w:ind w:firstLineChars="200" w:firstLine="480"/>
        <w:rPr>
          <w:rFonts w:eastAsiaTheme="minorHAnsi"/>
          <w:sz w:val="24"/>
          <w:szCs w:val="24"/>
        </w:rPr>
      </w:pPr>
      <w:r w:rsidRPr="00B9093E">
        <w:rPr>
          <w:rFonts w:eastAsiaTheme="minorHAnsi"/>
          <w:sz w:val="24"/>
          <w:szCs w:val="24"/>
        </w:rPr>
        <w:t>新型冠状病毒感染肺炎疫情迅速向全国蔓延，举国上下共同抗击疫情，为避免人口大规模流动和聚集，采取了居家隔离、延长春节假期等防控措施。北京作为全国中心城市，社会经济等多方面的影响极具代表性</w:t>
      </w:r>
      <w:r w:rsidR="00B9093E">
        <w:rPr>
          <w:rFonts w:eastAsiaTheme="minorHAnsi" w:hint="eastAsia"/>
          <w:sz w:val="24"/>
          <w:szCs w:val="24"/>
        </w:rPr>
        <w:t>，其交通旅游</w:t>
      </w:r>
      <w:r w:rsidR="00BB29AE">
        <w:rPr>
          <w:rFonts w:eastAsiaTheme="minorHAnsi" w:hint="eastAsia"/>
          <w:sz w:val="24"/>
          <w:szCs w:val="24"/>
        </w:rPr>
        <w:t>业</w:t>
      </w:r>
      <w:r w:rsidR="00B9093E">
        <w:rPr>
          <w:rFonts w:eastAsiaTheme="minorHAnsi" w:hint="eastAsia"/>
          <w:sz w:val="24"/>
          <w:szCs w:val="24"/>
        </w:rPr>
        <w:t>、物流、市场股票等多方面受</w:t>
      </w:r>
      <w:r w:rsidRPr="00B9093E">
        <w:rPr>
          <w:rFonts w:eastAsiaTheme="minorHAnsi" w:hint="eastAsia"/>
          <w:sz w:val="24"/>
          <w:szCs w:val="24"/>
        </w:rPr>
        <w:t>到影响。</w:t>
      </w:r>
    </w:p>
    <w:p w14:paraId="5086E45C" w14:textId="4D9CA8B6" w:rsidR="00CF5357" w:rsidRDefault="00CF5357" w:rsidP="00CF5357">
      <w:pPr>
        <w:pStyle w:val="a7"/>
        <w:numPr>
          <w:ilvl w:val="1"/>
          <w:numId w:val="2"/>
        </w:numPr>
        <w:ind w:firstLineChars="0"/>
        <w:rPr>
          <w:rFonts w:ascii="黑体" w:eastAsia="黑体" w:hAnsi="黑体"/>
          <w:sz w:val="30"/>
          <w:szCs w:val="30"/>
        </w:rPr>
      </w:pPr>
      <w:r>
        <w:rPr>
          <w:rFonts w:ascii="黑体" w:eastAsia="黑体" w:hAnsi="黑体" w:hint="eastAsia"/>
          <w:sz w:val="30"/>
          <w:szCs w:val="30"/>
        </w:rPr>
        <w:t>研究背景</w:t>
      </w:r>
    </w:p>
    <w:p w14:paraId="0E0132C0" w14:textId="0F8FA3E6" w:rsidR="00CF5357" w:rsidRPr="00B9093E" w:rsidRDefault="00CF5357" w:rsidP="00CF5357">
      <w:pPr>
        <w:ind w:firstLineChars="200" w:firstLine="480"/>
        <w:rPr>
          <w:rFonts w:eastAsiaTheme="minorHAnsi"/>
          <w:sz w:val="24"/>
          <w:szCs w:val="24"/>
        </w:rPr>
      </w:pPr>
      <w:r w:rsidRPr="00B9093E">
        <w:rPr>
          <w:rFonts w:eastAsiaTheme="minorHAnsi" w:hint="eastAsia"/>
          <w:sz w:val="24"/>
          <w:szCs w:val="24"/>
        </w:rPr>
        <w:t>大数据技术发展以来，利用数据可以直观反映经济增长速度，便于分析经济增长影响因素。</w:t>
      </w:r>
    </w:p>
    <w:p w14:paraId="06B950B8" w14:textId="2CB9DAC2" w:rsidR="00CF5357" w:rsidRDefault="00CF5357" w:rsidP="00CF5357">
      <w:pPr>
        <w:pStyle w:val="a7"/>
        <w:numPr>
          <w:ilvl w:val="1"/>
          <w:numId w:val="2"/>
        </w:numPr>
        <w:ind w:firstLineChars="0"/>
        <w:rPr>
          <w:rFonts w:ascii="黑体" w:eastAsia="黑体" w:hAnsi="黑体"/>
          <w:sz w:val="30"/>
          <w:szCs w:val="30"/>
        </w:rPr>
      </w:pPr>
      <w:r>
        <w:rPr>
          <w:rFonts w:ascii="黑体" w:eastAsia="黑体" w:hAnsi="黑体" w:hint="eastAsia"/>
          <w:sz w:val="30"/>
          <w:szCs w:val="30"/>
        </w:rPr>
        <w:t>研究意义</w:t>
      </w:r>
    </w:p>
    <w:p w14:paraId="2A14DF4D" w14:textId="506DD4F4" w:rsidR="00CF5357" w:rsidRDefault="00CF5357" w:rsidP="00CF5357">
      <w:pPr>
        <w:ind w:firstLineChars="200" w:firstLine="480"/>
        <w:rPr>
          <w:rFonts w:eastAsiaTheme="minorHAnsi"/>
          <w:sz w:val="24"/>
          <w:szCs w:val="24"/>
        </w:rPr>
      </w:pPr>
      <w:r w:rsidRPr="00B9093E">
        <w:rPr>
          <w:rFonts w:eastAsiaTheme="minorHAnsi" w:hint="eastAsia"/>
          <w:sz w:val="24"/>
          <w:szCs w:val="24"/>
        </w:rPr>
        <w:t>通过数据挖掘获取地铁人流、居民消费量、股票历史记录和外卖行业业绩的数据，利用大数据方式分析研判，将结果可视化展现，从而发现疫情期间北京</w:t>
      </w:r>
      <w:r w:rsidR="00BB29AE">
        <w:rPr>
          <w:rFonts w:eastAsiaTheme="minorHAnsi" w:hint="eastAsia"/>
          <w:sz w:val="24"/>
          <w:szCs w:val="24"/>
        </w:rPr>
        <w:t>物流行业</w:t>
      </w:r>
      <w:r w:rsidRPr="00B9093E">
        <w:rPr>
          <w:rFonts w:eastAsiaTheme="minorHAnsi" w:hint="eastAsia"/>
          <w:sz w:val="24"/>
          <w:szCs w:val="24"/>
        </w:rPr>
        <w:t>经济受到的影响，以便指导下一步社会经济恢复。</w:t>
      </w:r>
    </w:p>
    <w:p w14:paraId="08D5AD35" w14:textId="5594389A" w:rsidR="00B9093E" w:rsidRPr="00B9093E" w:rsidRDefault="00B9093E" w:rsidP="00B9093E">
      <w:pPr>
        <w:pStyle w:val="a7"/>
        <w:numPr>
          <w:ilvl w:val="0"/>
          <w:numId w:val="1"/>
        </w:numPr>
        <w:ind w:firstLineChars="0"/>
        <w:jc w:val="center"/>
        <w:rPr>
          <w:rFonts w:ascii="黑体" w:eastAsia="黑体" w:hAnsi="黑体"/>
          <w:sz w:val="32"/>
          <w:szCs w:val="32"/>
        </w:rPr>
      </w:pPr>
      <w:r>
        <w:rPr>
          <w:rFonts w:eastAsiaTheme="minorHAnsi"/>
          <w:sz w:val="24"/>
          <w:szCs w:val="24"/>
        </w:rPr>
        <w:tab/>
      </w:r>
      <w:r>
        <w:rPr>
          <w:rFonts w:eastAsiaTheme="minorHAnsi"/>
          <w:sz w:val="24"/>
          <w:szCs w:val="24"/>
        </w:rPr>
        <w:tab/>
      </w:r>
      <w:r w:rsidRPr="00B9093E">
        <w:rPr>
          <w:rFonts w:ascii="黑体" w:eastAsia="黑体" w:hAnsi="黑体" w:hint="eastAsia"/>
          <w:sz w:val="32"/>
          <w:szCs w:val="32"/>
        </w:rPr>
        <w:t>数据说明及清洗</w:t>
      </w:r>
    </w:p>
    <w:p w14:paraId="710A1001" w14:textId="7B0EC9FB" w:rsidR="00CF5357" w:rsidRDefault="00B9093E" w:rsidP="00B9093E">
      <w:pPr>
        <w:ind w:firstLineChars="200" w:firstLine="480"/>
        <w:rPr>
          <w:rFonts w:eastAsiaTheme="minorHAnsi"/>
          <w:sz w:val="24"/>
          <w:szCs w:val="24"/>
        </w:rPr>
      </w:pPr>
      <w:r>
        <w:rPr>
          <w:rFonts w:eastAsiaTheme="minorHAnsi" w:hint="eastAsia"/>
          <w:sz w:val="24"/>
          <w:szCs w:val="24"/>
        </w:rPr>
        <w:t>我们的数据主要是从各个网站爬取到的一些与我们研究方向有关数据，其中包括了在疫情期间北京市的地铁人流的情况，以及在期间的市民消费的相关指数，以及部分企业的股票日交易情况，加上对于微博上相关疫情消息的爬取最后做的大家对于疫情的一个情绪分析。</w:t>
      </w:r>
    </w:p>
    <w:p w14:paraId="016789E3" w14:textId="49460BC1" w:rsidR="00B9093E" w:rsidRDefault="00B9093E" w:rsidP="00B9093E">
      <w:pPr>
        <w:ind w:firstLineChars="200" w:firstLine="480"/>
        <w:rPr>
          <w:rFonts w:eastAsiaTheme="minorHAnsi"/>
          <w:sz w:val="24"/>
          <w:szCs w:val="24"/>
        </w:rPr>
      </w:pPr>
      <w:r>
        <w:rPr>
          <w:rFonts w:eastAsiaTheme="minorHAnsi" w:hint="eastAsia"/>
          <w:sz w:val="24"/>
          <w:szCs w:val="24"/>
        </w:rPr>
        <w:t>由于我们的地铁人流数据是通过爬取北京地铁的官方微博得到的，其中有大量的重复与无用的信息，最终通过代码筛选过后得到的数据存在部分的缺失。所以这里我们先进行了一次对这部分数据的清洗。</w:t>
      </w:r>
    </w:p>
    <w:p w14:paraId="1F3DD9C9" w14:textId="2F347798" w:rsidR="00B9093E" w:rsidRDefault="00B9093E" w:rsidP="00B9093E">
      <w:pPr>
        <w:ind w:firstLineChars="200" w:firstLine="420"/>
        <w:rPr>
          <w:rFonts w:eastAsiaTheme="minorHAnsi"/>
          <w:sz w:val="24"/>
          <w:szCs w:val="24"/>
        </w:rPr>
      </w:pPr>
      <w:r>
        <w:rPr>
          <w:noProof/>
        </w:rPr>
        <w:lastRenderedPageBreak/>
        <w:drawing>
          <wp:inline distT="0" distB="0" distL="0" distR="0" wp14:anchorId="0E3242D3" wp14:editId="656001DD">
            <wp:extent cx="5274310" cy="2448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48560"/>
                    </a:xfrm>
                    <a:prstGeom prst="rect">
                      <a:avLst/>
                    </a:prstGeom>
                  </pic:spPr>
                </pic:pic>
              </a:graphicData>
            </a:graphic>
          </wp:inline>
        </w:drawing>
      </w:r>
    </w:p>
    <w:p w14:paraId="0ADCC2CF" w14:textId="673B9F62" w:rsidR="00B9093E" w:rsidRDefault="00B9093E" w:rsidP="00B9093E">
      <w:pPr>
        <w:ind w:firstLineChars="200" w:firstLine="480"/>
        <w:rPr>
          <w:rFonts w:eastAsiaTheme="minorHAnsi"/>
          <w:sz w:val="24"/>
          <w:szCs w:val="24"/>
        </w:rPr>
      </w:pPr>
      <w:r>
        <w:rPr>
          <w:rFonts w:eastAsiaTheme="minorHAnsi" w:hint="eastAsia"/>
          <w:sz w:val="24"/>
          <w:szCs w:val="24"/>
        </w:rPr>
        <w:t>这里是我们初步的到的数据最后整理后化为按照各个线路整理的</w:t>
      </w:r>
      <w:r w:rsidR="008D2335">
        <w:rPr>
          <w:rFonts w:eastAsiaTheme="minorHAnsi" w:hint="eastAsia"/>
          <w:sz w:val="24"/>
          <w:szCs w:val="24"/>
        </w:rPr>
        <w:t>数据。</w:t>
      </w:r>
    </w:p>
    <w:p w14:paraId="755E6AEF" w14:textId="6AF01985" w:rsidR="008D2335" w:rsidRDefault="003044AA" w:rsidP="00B9093E">
      <w:pPr>
        <w:ind w:firstLineChars="200" w:firstLine="420"/>
        <w:rPr>
          <w:rFonts w:eastAsiaTheme="minorHAnsi"/>
          <w:sz w:val="24"/>
          <w:szCs w:val="24"/>
        </w:rPr>
      </w:pPr>
      <w:r>
        <w:rPr>
          <w:noProof/>
        </w:rPr>
        <w:drawing>
          <wp:inline distT="0" distB="0" distL="0" distR="0" wp14:anchorId="180FE7A6" wp14:editId="43850C37">
            <wp:extent cx="5274310" cy="16719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71955"/>
                    </a:xfrm>
                    <a:prstGeom prst="rect">
                      <a:avLst/>
                    </a:prstGeom>
                  </pic:spPr>
                </pic:pic>
              </a:graphicData>
            </a:graphic>
          </wp:inline>
        </w:drawing>
      </w:r>
    </w:p>
    <w:p w14:paraId="59431427" w14:textId="5475C990" w:rsidR="008D2335" w:rsidRDefault="008D2335" w:rsidP="00B9093E">
      <w:pPr>
        <w:ind w:firstLineChars="200" w:firstLine="480"/>
        <w:rPr>
          <w:rFonts w:eastAsiaTheme="minorHAnsi"/>
          <w:sz w:val="24"/>
          <w:szCs w:val="24"/>
        </w:rPr>
      </w:pPr>
      <w:r>
        <w:rPr>
          <w:rFonts w:eastAsiaTheme="minorHAnsi" w:hint="eastAsia"/>
          <w:sz w:val="24"/>
          <w:szCs w:val="24"/>
        </w:rPr>
        <w:t>可以看到，</w:t>
      </w:r>
      <w:r w:rsidR="003044AA">
        <w:rPr>
          <w:rFonts w:eastAsiaTheme="minorHAnsi" w:hint="eastAsia"/>
          <w:sz w:val="24"/>
          <w:szCs w:val="24"/>
        </w:rPr>
        <w:t>在亦庄线那里</w:t>
      </w:r>
      <w:r>
        <w:rPr>
          <w:rFonts w:eastAsiaTheme="minorHAnsi" w:hint="eastAsia"/>
          <w:sz w:val="24"/>
          <w:szCs w:val="24"/>
        </w:rPr>
        <w:t>存在</w:t>
      </w:r>
      <w:r w:rsidR="003044AA">
        <w:rPr>
          <w:rFonts w:eastAsiaTheme="minorHAnsi" w:hint="eastAsia"/>
          <w:sz w:val="24"/>
          <w:szCs w:val="24"/>
        </w:rPr>
        <w:t>部分</w:t>
      </w:r>
      <w:r>
        <w:rPr>
          <w:rFonts w:eastAsiaTheme="minorHAnsi" w:hint="eastAsia"/>
          <w:sz w:val="24"/>
          <w:szCs w:val="24"/>
        </w:rPr>
        <w:t>的缺失，由于这样的缺失对于最后的结果有较大的影响所以我们通过了一次线性回归预测来填补这些缺失，虽然和真实的结果肯定有较大的偏差，但是比起其他的方法，已经可以减小足够的误差，因为这里是一次方案赛，所以就不对这些处理细节进行更多的深入，就假定，我们最后预测的结果便是我们的真实情况，通过北京的地铁人流来说可以看见的是在疫情之前的人流基数为正常北京人流，那么可以看见到了北京疫情公布开始，这里的人流量是急速下降，到复工开始后，有缓慢的提升，在这里我们由于无法获得各个企业详细的复工率，我们组便，拟定用各个线路的人流量来体现北京各区域的经济复苏程度。</w:t>
      </w:r>
    </w:p>
    <w:p w14:paraId="34846B12" w14:textId="70DC53C0" w:rsidR="008D2335" w:rsidRDefault="008D2335" w:rsidP="00B9093E">
      <w:pPr>
        <w:ind w:firstLineChars="200" w:firstLine="480"/>
        <w:rPr>
          <w:rFonts w:eastAsiaTheme="minorHAnsi"/>
          <w:sz w:val="24"/>
          <w:szCs w:val="24"/>
        </w:rPr>
      </w:pPr>
      <w:r>
        <w:rPr>
          <w:rFonts w:eastAsiaTheme="minorHAnsi" w:hint="eastAsia"/>
          <w:sz w:val="24"/>
          <w:szCs w:val="24"/>
        </w:rPr>
        <w:t>最终我们北京地铁人流的数据</w:t>
      </w:r>
      <w:r w:rsidR="003044AA">
        <w:rPr>
          <w:rFonts w:eastAsiaTheme="minorHAnsi" w:hint="eastAsia"/>
          <w:sz w:val="24"/>
          <w:szCs w:val="24"/>
        </w:rPr>
        <w:t>的结果呈现图</w:t>
      </w:r>
    </w:p>
    <w:p w14:paraId="4F85E66F" w14:textId="53304145" w:rsidR="00D3418D" w:rsidRDefault="00D3418D" w:rsidP="00B9093E">
      <w:pPr>
        <w:ind w:firstLineChars="200" w:firstLine="420"/>
        <w:rPr>
          <w:rFonts w:eastAsiaTheme="minorHAnsi" w:hint="eastAsia"/>
          <w:sz w:val="24"/>
          <w:szCs w:val="24"/>
        </w:rPr>
      </w:pPr>
      <w:r>
        <w:rPr>
          <w:noProof/>
        </w:rPr>
        <w:lastRenderedPageBreak/>
        <w:drawing>
          <wp:inline distT="0" distB="0" distL="0" distR="0" wp14:anchorId="7D44DC37" wp14:editId="659FDA79">
            <wp:extent cx="5274310" cy="2178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8050"/>
                    </a:xfrm>
                    <a:prstGeom prst="rect">
                      <a:avLst/>
                    </a:prstGeom>
                  </pic:spPr>
                </pic:pic>
              </a:graphicData>
            </a:graphic>
          </wp:inline>
        </w:drawing>
      </w:r>
    </w:p>
    <w:p w14:paraId="7A0FB712" w14:textId="1AA373E5" w:rsidR="003044AA" w:rsidRDefault="00D3418D" w:rsidP="00B9093E">
      <w:pPr>
        <w:ind w:firstLineChars="200" w:firstLine="420"/>
        <w:rPr>
          <w:rFonts w:eastAsiaTheme="minorHAnsi"/>
          <w:sz w:val="24"/>
          <w:szCs w:val="24"/>
        </w:rPr>
      </w:pPr>
      <w:r>
        <w:rPr>
          <w:noProof/>
        </w:rPr>
        <w:drawing>
          <wp:inline distT="0" distB="0" distL="0" distR="0" wp14:anchorId="5F8CD3C1" wp14:editId="38A48588">
            <wp:extent cx="4610100" cy="2533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2533650"/>
                    </a:xfrm>
                    <a:prstGeom prst="rect">
                      <a:avLst/>
                    </a:prstGeom>
                  </pic:spPr>
                </pic:pic>
              </a:graphicData>
            </a:graphic>
          </wp:inline>
        </w:drawing>
      </w:r>
    </w:p>
    <w:p w14:paraId="0BA1E898" w14:textId="16AC43A8" w:rsidR="00D3418D" w:rsidRDefault="00D3418D" w:rsidP="00B9093E">
      <w:pPr>
        <w:ind w:firstLineChars="200" w:firstLine="480"/>
        <w:rPr>
          <w:rFonts w:eastAsiaTheme="minorHAnsi"/>
          <w:sz w:val="24"/>
          <w:szCs w:val="24"/>
        </w:rPr>
      </w:pPr>
      <w:r>
        <w:rPr>
          <w:rFonts w:eastAsiaTheme="minorHAnsi" w:hint="eastAsia"/>
          <w:sz w:val="24"/>
          <w:szCs w:val="24"/>
        </w:rPr>
        <w:t>可以看见是从疫情前的暴跌到最后缓慢的恢复，并且在每个周末会有一定的下降，是符合我们的常识的</w:t>
      </w:r>
    </w:p>
    <w:p w14:paraId="69AC4118" w14:textId="77777777" w:rsidR="00D3418D" w:rsidRDefault="00D3418D" w:rsidP="00B9093E">
      <w:pPr>
        <w:ind w:firstLineChars="200" w:firstLine="480"/>
        <w:rPr>
          <w:rFonts w:eastAsiaTheme="minorHAnsi" w:hint="eastAsia"/>
          <w:sz w:val="24"/>
          <w:szCs w:val="24"/>
        </w:rPr>
      </w:pPr>
    </w:p>
    <w:p w14:paraId="3EA37938" w14:textId="206E3E33" w:rsidR="003044AA" w:rsidRDefault="003044AA" w:rsidP="00B9093E">
      <w:pPr>
        <w:ind w:firstLineChars="200" w:firstLine="480"/>
        <w:rPr>
          <w:rFonts w:eastAsiaTheme="minorHAnsi"/>
          <w:sz w:val="24"/>
          <w:szCs w:val="24"/>
        </w:rPr>
      </w:pPr>
    </w:p>
    <w:p w14:paraId="118C8CA8" w14:textId="0D8A913F" w:rsidR="00E871B5" w:rsidRPr="00E871B5" w:rsidRDefault="00E871B5" w:rsidP="00E871B5">
      <w:pPr>
        <w:spacing w:beforeLines="200" w:before="624" w:afterLines="100" w:after="312" w:line="300" w:lineRule="auto"/>
        <w:ind w:left="2835"/>
        <w:rPr>
          <w:rStyle w:val="10"/>
          <w:b w:val="0"/>
          <w:sz w:val="32"/>
          <w:szCs w:val="32"/>
        </w:rPr>
      </w:pPr>
      <w:r w:rsidRPr="00E871B5">
        <w:rPr>
          <w:rStyle w:val="10"/>
          <w:rFonts w:ascii="黑体" w:hAnsi="黑体" w:hint="eastAsia"/>
          <w:sz w:val="32"/>
          <w:szCs w:val="32"/>
          <w:highlight w:val="lightGray"/>
        </w:rPr>
        <w:t>三</w:t>
      </w:r>
      <w:r>
        <w:rPr>
          <w:rStyle w:val="10"/>
          <w:rFonts w:ascii="黑体" w:hAnsi="黑体" w:hint="eastAsia"/>
          <w:sz w:val="32"/>
          <w:szCs w:val="32"/>
        </w:rPr>
        <w:t>.</w:t>
      </w:r>
      <w:r>
        <w:rPr>
          <w:rStyle w:val="10"/>
          <w:rFonts w:ascii="黑体" w:hAnsi="黑体"/>
          <w:sz w:val="32"/>
          <w:szCs w:val="32"/>
        </w:rPr>
        <w:t xml:space="preserve">   </w:t>
      </w:r>
      <w:r>
        <w:rPr>
          <w:rStyle w:val="10"/>
          <w:rFonts w:hint="eastAsia"/>
          <w:sz w:val="32"/>
          <w:szCs w:val="32"/>
        </w:rPr>
        <w:t>数据描述性分析</w:t>
      </w:r>
    </w:p>
    <w:p w14:paraId="301ADC92" w14:textId="77777777" w:rsidR="00E871B5" w:rsidRDefault="00E871B5" w:rsidP="00B9093E">
      <w:pPr>
        <w:ind w:firstLineChars="200" w:firstLine="480"/>
        <w:rPr>
          <w:rFonts w:eastAsiaTheme="minorHAnsi"/>
          <w:sz w:val="24"/>
          <w:szCs w:val="24"/>
        </w:rPr>
      </w:pPr>
    </w:p>
    <w:p w14:paraId="3158EEEC" w14:textId="2BA33AFE" w:rsidR="003044AA" w:rsidRDefault="003044AA" w:rsidP="00B9093E">
      <w:pPr>
        <w:ind w:firstLineChars="200" w:firstLine="480"/>
        <w:rPr>
          <w:rFonts w:eastAsiaTheme="minorHAnsi"/>
          <w:sz w:val="24"/>
          <w:szCs w:val="24"/>
        </w:rPr>
      </w:pPr>
      <w:r>
        <w:rPr>
          <w:rFonts w:eastAsiaTheme="minorHAnsi" w:hint="eastAsia"/>
          <w:sz w:val="24"/>
          <w:szCs w:val="24"/>
        </w:rPr>
        <w:t xml:space="preserve">我们对于微博的情绪分析主要是选择了两个话题，一个是复工，一个是恢复上学，得到的结果如下 </w:t>
      </w:r>
      <w:r>
        <w:rPr>
          <w:rFonts w:eastAsiaTheme="minorHAnsi"/>
          <w:sz w:val="24"/>
          <w:szCs w:val="24"/>
        </w:rPr>
        <w:t xml:space="preserve"> </w:t>
      </w:r>
    </w:p>
    <w:p w14:paraId="4054F0BC" w14:textId="3BD2A8A1" w:rsidR="003044AA" w:rsidRDefault="003044AA" w:rsidP="00B9093E">
      <w:pPr>
        <w:ind w:firstLineChars="200" w:firstLine="420"/>
        <w:rPr>
          <w:rFonts w:eastAsiaTheme="minorHAnsi"/>
          <w:sz w:val="24"/>
          <w:szCs w:val="24"/>
        </w:rPr>
      </w:pPr>
      <w:r>
        <w:rPr>
          <w:noProof/>
        </w:rPr>
        <w:lastRenderedPageBreak/>
        <w:drawing>
          <wp:inline distT="0" distB="0" distL="0" distR="0" wp14:anchorId="6D850781" wp14:editId="41FBF948">
            <wp:extent cx="5274310" cy="13703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70330"/>
                    </a:xfrm>
                    <a:prstGeom prst="rect">
                      <a:avLst/>
                    </a:prstGeom>
                  </pic:spPr>
                </pic:pic>
              </a:graphicData>
            </a:graphic>
          </wp:inline>
        </w:drawing>
      </w:r>
    </w:p>
    <w:p w14:paraId="1B9BFA9D" w14:textId="4F426C00" w:rsidR="003044AA" w:rsidRDefault="003044AA" w:rsidP="00B9093E">
      <w:pPr>
        <w:ind w:firstLineChars="200" w:firstLine="420"/>
        <w:rPr>
          <w:rFonts w:eastAsiaTheme="minorHAnsi"/>
          <w:sz w:val="24"/>
          <w:szCs w:val="24"/>
        </w:rPr>
      </w:pPr>
      <w:r>
        <w:rPr>
          <w:noProof/>
        </w:rPr>
        <w:drawing>
          <wp:inline distT="0" distB="0" distL="0" distR="0" wp14:anchorId="3F28243F" wp14:editId="5451554E">
            <wp:extent cx="5274310" cy="16821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82115"/>
                    </a:xfrm>
                    <a:prstGeom prst="rect">
                      <a:avLst/>
                    </a:prstGeom>
                  </pic:spPr>
                </pic:pic>
              </a:graphicData>
            </a:graphic>
          </wp:inline>
        </w:drawing>
      </w:r>
    </w:p>
    <w:p w14:paraId="42361910" w14:textId="7AA405B4" w:rsidR="003044AA" w:rsidRDefault="003044AA" w:rsidP="00B9093E">
      <w:pPr>
        <w:ind w:firstLineChars="200" w:firstLine="480"/>
        <w:rPr>
          <w:rFonts w:eastAsiaTheme="minorHAnsi"/>
          <w:sz w:val="24"/>
          <w:szCs w:val="24"/>
        </w:rPr>
      </w:pPr>
      <w:r>
        <w:rPr>
          <w:rFonts w:eastAsiaTheme="minorHAnsi" w:hint="eastAsia"/>
          <w:sz w:val="24"/>
          <w:szCs w:val="24"/>
        </w:rPr>
        <w:t>可以看到对于复工的消息大家的情绪是比较积极的，对于恢复上学，大家可以说是喜忧参半，所以考虑到北京疫情的逐渐好转，我们这里没有舍去复工的数据，而是对两个数据进行了加权处理，具体比重</w:t>
      </w:r>
      <w:r w:rsidR="00C23980">
        <w:rPr>
          <w:rFonts w:eastAsiaTheme="minorHAnsi" w:hint="eastAsia"/>
          <w:sz w:val="24"/>
          <w:szCs w:val="24"/>
        </w:rPr>
        <w:t>会在后面进行处理。</w:t>
      </w:r>
    </w:p>
    <w:p w14:paraId="017BC08F" w14:textId="7E0913B9" w:rsidR="00C23980" w:rsidRDefault="00C23980" w:rsidP="00B9093E">
      <w:pPr>
        <w:ind w:firstLineChars="200" w:firstLine="480"/>
        <w:rPr>
          <w:rFonts w:eastAsiaTheme="minorHAnsi"/>
          <w:sz w:val="24"/>
          <w:szCs w:val="24"/>
        </w:rPr>
      </w:pPr>
      <w:r>
        <w:rPr>
          <w:rFonts w:eastAsiaTheme="minorHAnsi" w:hint="eastAsia"/>
          <w:sz w:val="24"/>
          <w:szCs w:val="24"/>
        </w:rPr>
        <w:t>对于这样的数据我们通过建立模型进行了热处理，化为了有效的数据集，其中-</w:t>
      </w:r>
      <w:r>
        <w:rPr>
          <w:rFonts w:eastAsiaTheme="minorHAnsi"/>
          <w:sz w:val="24"/>
          <w:szCs w:val="24"/>
        </w:rPr>
        <w:t>1</w:t>
      </w:r>
      <w:r>
        <w:rPr>
          <w:rFonts w:eastAsiaTheme="minorHAnsi" w:hint="eastAsia"/>
          <w:sz w:val="24"/>
          <w:szCs w:val="24"/>
        </w:rPr>
        <w:t>为消极，0为中性，1为积极</w:t>
      </w:r>
    </w:p>
    <w:p w14:paraId="3D4697CB" w14:textId="3A25C533" w:rsidR="00C23980" w:rsidRDefault="00C23980" w:rsidP="00B9093E">
      <w:pPr>
        <w:ind w:firstLineChars="200" w:firstLine="420"/>
        <w:rPr>
          <w:rFonts w:eastAsiaTheme="minorHAnsi"/>
          <w:sz w:val="24"/>
          <w:szCs w:val="24"/>
        </w:rPr>
      </w:pPr>
      <w:r>
        <w:rPr>
          <w:noProof/>
        </w:rPr>
        <w:lastRenderedPageBreak/>
        <w:drawing>
          <wp:inline distT="0" distB="0" distL="0" distR="0" wp14:anchorId="189403B6" wp14:editId="015F2547">
            <wp:extent cx="4819650" cy="4667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4667250"/>
                    </a:xfrm>
                    <a:prstGeom prst="rect">
                      <a:avLst/>
                    </a:prstGeom>
                  </pic:spPr>
                </pic:pic>
              </a:graphicData>
            </a:graphic>
          </wp:inline>
        </w:drawing>
      </w:r>
    </w:p>
    <w:p w14:paraId="560AF60A" w14:textId="6FDD5926" w:rsidR="00C23980" w:rsidRDefault="00C23980" w:rsidP="00B9093E">
      <w:pPr>
        <w:ind w:firstLineChars="200" w:firstLine="420"/>
        <w:rPr>
          <w:rFonts w:eastAsiaTheme="minorHAnsi"/>
          <w:sz w:val="24"/>
          <w:szCs w:val="24"/>
        </w:rPr>
      </w:pPr>
      <w:r>
        <w:rPr>
          <w:noProof/>
        </w:rPr>
        <w:drawing>
          <wp:inline distT="0" distB="0" distL="0" distR="0" wp14:anchorId="7BB6754E" wp14:editId="21BF1C30">
            <wp:extent cx="3876675" cy="2943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675" cy="2943225"/>
                    </a:xfrm>
                    <a:prstGeom prst="rect">
                      <a:avLst/>
                    </a:prstGeom>
                  </pic:spPr>
                </pic:pic>
              </a:graphicData>
            </a:graphic>
          </wp:inline>
        </w:drawing>
      </w:r>
    </w:p>
    <w:p w14:paraId="19B1F2A1" w14:textId="77CC4B75" w:rsidR="00CC77E2" w:rsidRDefault="00CC77E2" w:rsidP="00B9093E">
      <w:pPr>
        <w:ind w:firstLineChars="200" w:firstLine="480"/>
        <w:rPr>
          <w:rFonts w:eastAsiaTheme="minorHAnsi" w:hint="eastAsia"/>
          <w:sz w:val="24"/>
          <w:szCs w:val="24"/>
        </w:rPr>
      </w:pPr>
      <w:r w:rsidRPr="00CC77E2">
        <w:rPr>
          <w:rFonts w:eastAsiaTheme="minorHAnsi"/>
          <w:noProof/>
          <w:sz w:val="24"/>
          <w:szCs w:val="24"/>
        </w:rPr>
        <w:lastRenderedPageBreak/>
        <w:drawing>
          <wp:inline distT="0" distB="0" distL="0" distR="0" wp14:anchorId="4525512B" wp14:editId="070268FD">
            <wp:extent cx="5274310" cy="2579595"/>
            <wp:effectExtent l="0" t="0" r="2540" b="0"/>
            <wp:docPr id="13" name="图片 13" descr="C:\Users\ADMINI~1\AppData\Local\Temp\WeChat Files\303cda4ae03a87a423ca4fde47f1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303cda4ae03a87a423ca4fde47f18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79595"/>
                    </a:xfrm>
                    <a:prstGeom prst="rect">
                      <a:avLst/>
                    </a:prstGeom>
                    <a:noFill/>
                    <a:ln>
                      <a:noFill/>
                    </a:ln>
                  </pic:spPr>
                </pic:pic>
              </a:graphicData>
            </a:graphic>
          </wp:inline>
        </w:drawing>
      </w:r>
    </w:p>
    <w:p w14:paraId="601D3120" w14:textId="4D6E2B9C" w:rsidR="00C23980" w:rsidRDefault="00C23980" w:rsidP="00B9093E">
      <w:pPr>
        <w:ind w:firstLineChars="200" w:firstLine="480"/>
        <w:rPr>
          <w:rFonts w:eastAsiaTheme="minorHAnsi"/>
          <w:sz w:val="24"/>
          <w:szCs w:val="24"/>
        </w:rPr>
      </w:pPr>
      <w:r>
        <w:rPr>
          <w:rFonts w:eastAsiaTheme="minorHAnsi" w:hint="eastAsia"/>
          <w:sz w:val="24"/>
          <w:szCs w:val="24"/>
        </w:rPr>
        <w:t>可以看到这个模型的训练效果是很不错的。对于市民的情绪分析也是非常符合我们的分析的。</w:t>
      </w:r>
    </w:p>
    <w:p w14:paraId="168BD6AB" w14:textId="22ADC172" w:rsidR="00C23980" w:rsidRDefault="00C23980" w:rsidP="00B9093E">
      <w:pPr>
        <w:ind w:firstLineChars="200" w:firstLine="480"/>
        <w:rPr>
          <w:rFonts w:eastAsiaTheme="minorHAnsi"/>
          <w:sz w:val="24"/>
          <w:szCs w:val="24"/>
        </w:rPr>
      </w:pPr>
      <w:r>
        <w:rPr>
          <w:rFonts w:eastAsiaTheme="minorHAnsi" w:hint="eastAsia"/>
          <w:sz w:val="24"/>
          <w:szCs w:val="24"/>
        </w:rPr>
        <w:t>通过这些数据的分析我们可以对北京的</w:t>
      </w:r>
      <w:r w:rsidR="00E24D50">
        <w:rPr>
          <w:rFonts w:eastAsiaTheme="minorHAnsi" w:hint="eastAsia"/>
          <w:sz w:val="24"/>
          <w:szCs w:val="24"/>
        </w:rPr>
        <w:t>市民的恢复情况得到一定的了解，并对此加以分析。</w:t>
      </w:r>
    </w:p>
    <w:p w14:paraId="7EE307FB" w14:textId="16C34521" w:rsidR="00BB29AE" w:rsidRDefault="00BB29AE" w:rsidP="00B9093E">
      <w:pPr>
        <w:ind w:firstLineChars="200" w:firstLine="480"/>
        <w:rPr>
          <w:rFonts w:eastAsiaTheme="minorHAnsi"/>
          <w:sz w:val="24"/>
          <w:szCs w:val="24"/>
        </w:rPr>
      </w:pPr>
      <w:r>
        <w:rPr>
          <w:rFonts w:eastAsiaTheme="minorHAnsi" w:hint="eastAsia"/>
          <w:sz w:val="24"/>
          <w:szCs w:val="24"/>
        </w:rPr>
        <w:t>接下来的信息就是北京疫情的详细信息，这个数据一开始是我们从北京卫健委的官网上爬取的，最后大赛提供了政务网，我们就从上面下载了更新的数据。</w:t>
      </w:r>
    </w:p>
    <w:p w14:paraId="5C3FCBE4" w14:textId="1A6062F5" w:rsidR="00BB29AE" w:rsidRDefault="00BB29AE" w:rsidP="00BB29AE">
      <w:pPr>
        <w:rPr>
          <w:rFonts w:eastAsiaTheme="minorHAnsi"/>
          <w:sz w:val="24"/>
          <w:szCs w:val="24"/>
        </w:rPr>
      </w:pPr>
      <w:r>
        <w:rPr>
          <w:rFonts w:eastAsiaTheme="minorHAnsi" w:hint="eastAsia"/>
          <w:sz w:val="24"/>
          <w:szCs w:val="24"/>
        </w:rPr>
        <w:t>这个数据的意义在于体现北京的疫情情况，用疫情情况进行分析</w:t>
      </w:r>
      <w:r w:rsidR="004D0418">
        <w:rPr>
          <w:rFonts w:eastAsiaTheme="minorHAnsi" w:hint="eastAsia"/>
          <w:sz w:val="24"/>
          <w:szCs w:val="24"/>
        </w:rPr>
        <w:t>北京物流行业的影响程度。</w:t>
      </w:r>
    </w:p>
    <w:p w14:paraId="7EC0FFFB" w14:textId="47BC42B0" w:rsidR="004D0418" w:rsidRDefault="004D0418" w:rsidP="00BB29AE">
      <w:pPr>
        <w:rPr>
          <w:rFonts w:eastAsiaTheme="minorHAnsi"/>
          <w:sz w:val="24"/>
          <w:szCs w:val="24"/>
        </w:rPr>
      </w:pPr>
      <w:r>
        <w:rPr>
          <w:noProof/>
        </w:rPr>
        <w:lastRenderedPageBreak/>
        <w:drawing>
          <wp:inline distT="0" distB="0" distL="0" distR="0" wp14:anchorId="0454A54C" wp14:editId="167E457D">
            <wp:extent cx="5274310" cy="32658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65805"/>
                    </a:xfrm>
                    <a:prstGeom prst="rect">
                      <a:avLst/>
                    </a:prstGeom>
                  </pic:spPr>
                </pic:pic>
              </a:graphicData>
            </a:graphic>
          </wp:inline>
        </w:drawing>
      </w:r>
    </w:p>
    <w:p w14:paraId="58F348B1" w14:textId="68221A5E" w:rsidR="004D0418" w:rsidRDefault="004D0418" w:rsidP="00BB29AE">
      <w:pPr>
        <w:rPr>
          <w:rFonts w:eastAsiaTheme="minorHAnsi"/>
          <w:sz w:val="24"/>
          <w:szCs w:val="24"/>
        </w:rPr>
      </w:pPr>
      <w:r>
        <w:rPr>
          <w:rFonts w:eastAsiaTheme="minorHAnsi" w:hint="eastAsia"/>
          <w:sz w:val="24"/>
          <w:szCs w:val="24"/>
        </w:rPr>
        <w:t>以及我们在国家数据网上爬取的北京市分省月度数据和消费数据</w:t>
      </w:r>
      <w:r>
        <w:rPr>
          <w:noProof/>
        </w:rPr>
        <w:drawing>
          <wp:inline distT="0" distB="0" distL="0" distR="0" wp14:anchorId="29789DA5" wp14:editId="7A561C84">
            <wp:extent cx="5274310" cy="13576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57630"/>
                    </a:xfrm>
                    <a:prstGeom prst="rect">
                      <a:avLst/>
                    </a:prstGeom>
                  </pic:spPr>
                </pic:pic>
              </a:graphicData>
            </a:graphic>
          </wp:inline>
        </w:drawing>
      </w:r>
    </w:p>
    <w:p w14:paraId="7FCEB8EE" w14:textId="5E934475" w:rsidR="004D0418" w:rsidRDefault="004D0418" w:rsidP="00BB29AE">
      <w:pPr>
        <w:rPr>
          <w:rFonts w:eastAsiaTheme="minorHAnsi"/>
          <w:sz w:val="24"/>
          <w:szCs w:val="24"/>
        </w:rPr>
      </w:pPr>
      <w:r>
        <w:rPr>
          <w:rFonts w:eastAsiaTheme="minorHAnsi" w:hint="eastAsia"/>
          <w:sz w:val="24"/>
          <w:szCs w:val="24"/>
        </w:rPr>
        <w:t>最后我们的评定数据为各个物流行业公司的股票波动情况，比如说顺丰，圆通之类的。</w:t>
      </w:r>
      <w:r w:rsidR="00E871B5">
        <w:rPr>
          <w:noProof/>
        </w:rPr>
        <w:drawing>
          <wp:inline distT="0" distB="0" distL="0" distR="0" wp14:anchorId="773C2A33" wp14:editId="5A2BD4E5">
            <wp:extent cx="4505325" cy="2886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2886075"/>
                    </a:xfrm>
                    <a:prstGeom prst="rect">
                      <a:avLst/>
                    </a:prstGeom>
                  </pic:spPr>
                </pic:pic>
              </a:graphicData>
            </a:graphic>
          </wp:inline>
        </w:drawing>
      </w:r>
    </w:p>
    <w:p w14:paraId="52B63297" w14:textId="50EA83C6" w:rsidR="00E871B5" w:rsidRDefault="00E871B5" w:rsidP="00BB29AE">
      <w:pPr>
        <w:rPr>
          <w:rFonts w:eastAsiaTheme="minorHAnsi"/>
          <w:sz w:val="24"/>
          <w:szCs w:val="24"/>
        </w:rPr>
      </w:pPr>
      <w:r>
        <w:rPr>
          <w:noProof/>
        </w:rPr>
        <w:lastRenderedPageBreak/>
        <w:drawing>
          <wp:inline distT="0" distB="0" distL="0" distR="0" wp14:anchorId="027AD067" wp14:editId="2A9BF7AA">
            <wp:extent cx="5274310" cy="24885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88565"/>
                    </a:xfrm>
                    <a:prstGeom prst="rect">
                      <a:avLst/>
                    </a:prstGeom>
                  </pic:spPr>
                </pic:pic>
              </a:graphicData>
            </a:graphic>
          </wp:inline>
        </w:drawing>
      </w:r>
      <w:r>
        <w:rPr>
          <w:rFonts w:eastAsiaTheme="minorHAnsi" w:hint="eastAsia"/>
          <w:sz w:val="24"/>
          <w:szCs w:val="24"/>
        </w:rPr>
        <w:t>可以看见在疫情期间尤其是在二月之前，当时快递行业受到极大的影响，很多是停运的，从这里我们也能看出正是从二月开始顺丰的股价一路向上。</w:t>
      </w:r>
      <w:bookmarkStart w:id="0" w:name="_GoBack"/>
      <w:bookmarkEnd w:id="0"/>
    </w:p>
    <w:p w14:paraId="1CD45F80" w14:textId="77777777" w:rsidR="004D0418" w:rsidRPr="00B9093E" w:rsidRDefault="004D0418" w:rsidP="00BB29AE">
      <w:pPr>
        <w:rPr>
          <w:rFonts w:eastAsiaTheme="minorHAnsi"/>
          <w:sz w:val="24"/>
          <w:szCs w:val="24"/>
        </w:rPr>
      </w:pPr>
    </w:p>
    <w:sectPr w:rsidR="004D0418" w:rsidRPr="00B909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28CB1" w14:textId="77777777" w:rsidR="00210ADD" w:rsidRDefault="00210ADD" w:rsidP="00CF5357">
      <w:r>
        <w:separator/>
      </w:r>
    </w:p>
  </w:endnote>
  <w:endnote w:type="continuationSeparator" w:id="0">
    <w:p w14:paraId="54C05381" w14:textId="77777777" w:rsidR="00210ADD" w:rsidRDefault="00210ADD" w:rsidP="00CF5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宋体">
    <w:altName w:val="Malgun Gothic Semilight"/>
    <w:charset w:val="86"/>
    <w:family w:val="auto"/>
    <w:pitch w:val="variable"/>
    <w:sig w:usb0="00000000"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60C3C" w14:textId="77777777" w:rsidR="00210ADD" w:rsidRDefault="00210ADD" w:rsidP="00CF5357">
      <w:r>
        <w:separator/>
      </w:r>
    </w:p>
  </w:footnote>
  <w:footnote w:type="continuationSeparator" w:id="0">
    <w:p w14:paraId="0477E941" w14:textId="77777777" w:rsidR="00210ADD" w:rsidRDefault="00210ADD" w:rsidP="00CF5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A1C34"/>
    <w:multiLevelType w:val="hybridMultilevel"/>
    <w:tmpl w:val="64A0D06A"/>
    <w:lvl w:ilvl="0" w:tplc="C6DC94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F95A57"/>
    <w:multiLevelType w:val="hybridMultilevel"/>
    <w:tmpl w:val="A0E626BA"/>
    <w:lvl w:ilvl="0" w:tplc="EF8C5AAA">
      <w:start w:val="1"/>
      <w:numFmt w:val="japaneseCounting"/>
      <w:lvlText w:val="%1．"/>
      <w:lvlJc w:val="left"/>
      <w:pPr>
        <w:ind w:left="3555" w:hanging="720"/>
      </w:pPr>
      <w:rPr>
        <w:rFonts w:ascii="黑体" w:hAnsi="黑体" w:hint="default"/>
        <w:b/>
      </w:rPr>
    </w:lvl>
    <w:lvl w:ilvl="1" w:tplc="04090019" w:tentative="1">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2" w15:restartNumberingAfterBreak="0">
    <w:nsid w:val="546B6486"/>
    <w:multiLevelType w:val="multilevel"/>
    <w:tmpl w:val="4E92C70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B9"/>
    <w:rsid w:val="00210ADD"/>
    <w:rsid w:val="003044AA"/>
    <w:rsid w:val="004D0418"/>
    <w:rsid w:val="006F4D3F"/>
    <w:rsid w:val="00756687"/>
    <w:rsid w:val="007E01ED"/>
    <w:rsid w:val="008D2335"/>
    <w:rsid w:val="00B60079"/>
    <w:rsid w:val="00B9093E"/>
    <w:rsid w:val="00BB29AE"/>
    <w:rsid w:val="00C23980"/>
    <w:rsid w:val="00CA1DB9"/>
    <w:rsid w:val="00CC77E2"/>
    <w:rsid w:val="00CF5357"/>
    <w:rsid w:val="00D3418D"/>
    <w:rsid w:val="00D8403E"/>
    <w:rsid w:val="00E24D50"/>
    <w:rsid w:val="00E87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EB099"/>
  <w15:chartTrackingRefBased/>
  <w15:docId w15:val="{AEC2CDE8-5749-47D0-8C98-CBB54CBD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871B5"/>
    <w:pPr>
      <w:keepNext/>
      <w:keepLines/>
      <w:snapToGrid w:val="0"/>
      <w:spacing w:before="340" w:after="330" w:line="578" w:lineRule="auto"/>
      <w:ind w:firstLineChars="200" w:firstLine="200"/>
      <w:outlineLvl w:val="0"/>
    </w:pPr>
    <w:rPr>
      <w:rFonts w:eastAsia="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53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5357"/>
    <w:rPr>
      <w:sz w:val="18"/>
      <w:szCs w:val="18"/>
    </w:rPr>
  </w:style>
  <w:style w:type="paragraph" w:styleId="a5">
    <w:name w:val="footer"/>
    <w:basedOn w:val="a"/>
    <w:link w:val="a6"/>
    <w:uiPriority w:val="99"/>
    <w:unhideWhenUsed/>
    <w:rsid w:val="00CF5357"/>
    <w:pPr>
      <w:tabs>
        <w:tab w:val="center" w:pos="4153"/>
        <w:tab w:val="right" w:pos="8306"/>
      </w:tabs>
      <w:snapToGrid w:val="0"/>
      <w:jc w:val="left"/>
    </w:pPr>
    <w:rPr>
      <w:sz w:val="18"/>
      <w:szCs w:val="18"/>
    </w:rPr>
  </w:style>
  <w:style w:type="character" w:customStyle="1" w:styleId="a6">
    <w:name w:val="页脚 字符"/>
    <w:basedOn w:val="a0"/>
    <w:link w:val="a5"/>
    <w:uiPriority w:val="99"/>
    <w:rsid w:val="00CF5357"/>
    <w:rPr>
      <w:sz w:val="18"/>
      <w:szCs w:val="18"/>
    </w:rPr>
  </w:style>
  <w:style w:type="paragraph" w:styleId="a7">
    <w:name w:val="List Paragraph"/>
    <w:basedOn w:val="a"/>
    <w:uiPriority w:val="34"/>
    <w:qFormat/>
    <w:rsid w:val="00CF5357"/>
    <w:pPr>
      <w:ind w:firstLineChars="200" w:firstLine="420"/>
    </w:pPr>
  </w:style>
  <w:style w:type="character" w:customStyle="1" w:styleId="10">
    <w:name w:val="标题 1 字符"/>
    <w:basedOn w:val="a0"/>
    <w:link w:val="1"/>
    <w:uiPriority w:val="9"/>
    <w:rsid w:val="00E871B5"/>
    <w:rPr>
      <w:rFonts w:eastAsia="黑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成斌</dc:creator>
  <cp:keywords/>
  <dc:description/>
  <cp:lastModifiedBy>王 卓凡</cp:lastModifiedBy>
  <cp:revision>3</cp:revision>
  <dcterms:created xsi:type="dcterms:W3CDTF">2020-04-27T02:41:00Z</dcterms:created>
  <dcterms:modified xsi:type="dcterms:W3CDTF">2020-04-27T03:44:00Z</dcterms:modified>
</cp:coreProperties>
</file>