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C22D0" w14:textId="77777777" w:rsidR="0095471A" w:rsidRDefault="0095471A" w:rsidP="0095471A">
      <w:pPr>
        <w:rPr>
          <w:rFonts w:eastAsiaTheme="minorEastAsia"/>
        </w:rPr>
      </w:pPr>
      <w:r>
        <w:rPr>
          <w:rFonts w:eastAsiaTheme="minorEastAsia"/>
        </w:rPr>
        <w:t>Expand the initial electron wavefunction in energy:</w:t>
      </w:r>
    </w:p>
    <w:p w14:paraId="6040597B" w14:textId="77777777" w:rsidR="0095471A" w:rsidRDefault="006B1460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FB5AE4F" w14:textId="7D65EFBA" w:rsidR="0095471A" w:rsidRDefault="004F6FED" w:rsidP="0095471A">
      <w:pPr>
        <w:rPr>
          <w:rFonts w:eastAsiaTheme="minorEastAsia"/>
        </w:rPr>
      </w:pPr>
      <w:r>
        <w:rPr>
          <w:rFonts w:eastAsiaTheme="minorEastAsia"/>
        </w:rPr>
        <w:t>a</w:t>
      </w:r>
      <w:r w:rsidR="0095471A">
        <w:rPr>
          <w:rFonts w:eastAsiaTheme="minorEastAsia"/>
        </w:rPr>
        <w:t>nd expand the field in terms of frequency (for guided modes):</w:t>
      </w:r>
    </w:p>
    <w:p w14:paraId="17ECD263" w14:textId="0935D831" w:rsidR="0095471A" w:rsidRPr="00755AA7" w:rsidRDefault="0095471A" w:rsidP="0095471A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-iωt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iωt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cr m:val="script"/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-iωt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iq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iωt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</m:oMath>
      </m:oMathPara>
    </w:p>
    <w:p w14:paraId="734FD097" w14:textId="08A5D024" w:rsidR="0095471A" w:rsidRDefault="0095471A" w:rsidP="0095471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841142">
        <w:rPr>
          <w:rFonts w:eastAsiaTheme="minorEastAsia"/>
        </w:rPr>
        <w:t xml:space="preserve">. In addition, write the dispersion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841142">
        <w:rPr>
          <w:rFonts w:eastAsiaTheme="minorEastAsia"/>
        </w:rPr>
        <w:t xml:space="preserve"> </w:t>
      </w:r>
      <w:r w:rsidR="00532759">
        <w:rPr>
          <w:rFonts w:eastAsiaTheme="minorEastAsia"/>
        </w:rPr>
        <w:t xml:space="preserve">around the phase matching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2759">
        <w:rPr>
          <w:rFonts w:eastAsiaTheme="minorEastAsia"/>
        </w:rPr>
        <w:t xml:space="preserve"> </w:t>
      </w:r>
      <w:r w:rsidR="00841142">
        <w:rPr>
          <w:rFonts w:eastAsiaTheme="minorEastAsia"/>
        </w:rPr>
        <w:t>as</w:t>
      </w:r>
    </w:p>
    <w:p w14:paraId="0A967A97" w14:textId="03A9FA8E" w:rsidR="00841142" w:rsidRPr="00755AA7" w:rsidRDefault="00841142" w:rsidP="008411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667745C0" w14:textId="22222CDB" w:rsidR="0095471A" w:rsidRDefault="0095471A" w:rsidP="0095471A">
      <w:pPr>
        <w:rPr>
          <w:rFonts w:eastAsiaTheme="minorEastAsia"/>
        </w:rPr>
      </w:pPr>
      <w:r>
        <w:rPr>
          <w:rFonts w:eastAsiaTheme="minorEastAsia"/>
        </w:rPr>
        <w:t>For spontaneous emission</w:t>
      </w:r>
      <w:r w:rsidR="004F6FED">
        <w:rPr>
          <w:rFonts w:eastAsiaTheme="minorEastAsia"/>
        </w:rPr>
        <w:t>, the matrix element is</w:t>
      </w:r>
    </w:p>
    <w:p w14:paraId="1481E31A" w14:textId="0C433032" w:rsidR="00D1184F" w:rsidRPr="00B20F77" w:rsidRDefault="00D1184F" w:rsidP="0095471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iωt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-iωt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</m:oMath>
      </m:oMathPara>
    </w:p>
    <w:p w14:paraId="49C01097" w14:textId="77777777" w:rsidR="002E0D06" w:rsidRDefault="002E0D06" w:rsidP="0095471A">
      <w:pPr>
        <w:rPr>
          <w:rFonts w:eastAsiaTheme="minorEastAsia"/>
        </w:rPr>
      </w:pPr>
    </w:p>
    <w:p w14:paraId="3CD1995B" w14:textId="4DE9EC12" w:rsidR="00182B8E" w:rsidRDefault="00182B8E" w:rsidP="0095471A">
      <w:pPr>
        <w:rPr>
          <w:rFonts w:eastAsiaTheme="minorEastAsia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;z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422AAB9" w14:textId="59F7C07D" w:rsidR="00605095" w:rsidRDefault="00605095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;z</m:t>
          </m:r>
          <m:r>
            <w:rPr>
              <w:rFonts w:ascii="Cambria Math" w:eastAsiaTheme="minorEastAsia" w:hAnsi="Cambria Math"/>
            </w:rPr>
            <m:t>|=</m:t>
          </m:r>
          <m:r>
            <w:rPr>
              <w:rFonts w:ascii="Cambria Math" w:eastAsiaTheme="minorEastAsia" w:hAnsi="Cambria Math"/>
            </w:rPr>
            <m:t>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T,e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9CA3933" w14:textId="776B4A81" w:rsidR="00500FF3" w:rsidRPr="00B20F77" w:rsidRDefault="00500FF3" w:rsidP="00633389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ℏωN+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823F0A5" w14:textId="1D0CC406" w:rsidR="004C78DD" w:rsidRPr="00B20F77" w:rsidRDefault="0029708E" w:rsidP="006333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cr m:val="script"/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-iωt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iωt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ev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</m:oMath>
      </m:oMathPara>
    </w:p>
    <w:p w14:paraId="26CDB209" w14:textId="1C6E0AAD" w:rsidR="009B1C3C" w:rsidRPr="00B20F77" w:rsidRDefault="009B1C3C" w:rsidP="006333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dt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</m:t>
                      </m:r>
                    </m:sub>
                  </m:sSub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5FA27DE7" w14:textId="5C1DB9CC" w:rsidR="006C1F78" w:rsidRPr="00B20F77" w:rsidRDefault="0005642A" w:rsidP="006333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dω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-iωt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iωt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ev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iq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</m:oMath>
      </m:oMathPara>
    </w:p>
    <w:p w14:paraId="125ED09B" w14:textId="4BA25942" w:rsidR="00D760C2" w:rsidRPr="009E3384" w:rsidRDefault="00D760C2" w:rsidP="0063338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iqz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iqz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BF354D8" w14:textId="199078A9" w:rsidR="009E3384" w:rsidRPr="00A90ABC" w:rsidRDefault="009E3384" w:rsidP="009E3384">
      <w:pPr>
        <w:bidi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7A705666" w14:textId="6BC57D24" w:rsidR="00245483" w:rsidRPr="00C75402" w:rsidRDefault="00963F75" w:rsidP="006333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int</m:t>
                  </m:r>
                </m:sub>
              </m:sSub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dt 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</m:nary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dω</m:t>
                  </m:r>
                </m:e>
              </m:nary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iωt</m:t>
                      </m:r>
                    </m:sup>
                  </m:sSup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nary>
        </m:oMath>
      </m:oMathPara>
    </w:p>
    <w:p w14:paraId="76CD1873" w14:textId="5D314425" w:rsidR="00C75402" w:rsidRPr="00B20F77" w:rsidRDefault="00C75402" w:rsidP="00C75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,t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BBBD1B" w14:textId="534644CC" w:rsidR="0095471A" w:rsidRDefault="006B1460" w:rsidP="00B20F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ev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2ℏ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-ℏ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ℏ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delta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dz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p>
                      </m:sSup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finite sinc</m:t>
              </m:r>
            </m:lim>
          </m:limLow>
        </m:oMath>
      </m:oMathPara>
    </w:p>
    <w:p w14:paraId="25526CEF" w14:textId="7772E585" w:rsidR="0095471A" w:rsidRDefault="0095471A" w:rsidP="0095471A">
      <w:pPr>
        <w:rPr>
          <w:rFonts w:eastAsiaTheme="minorEastAsia"/>
        </w:rPr>
      </w:pPr>
      <w:r>
        <w:rPr>
          <w:rFonts w:eastAsiaTheme="minorEastAsia"/>
        </w:rPr>
        <w:t xml:space="preserve">If the initial wavefunction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then the joint</w:t>
      </w:r>
      <w:r w:rsidR="00841142">
        <w:rPr>
          <w:rFonts w:eastAsiaTheme="minorEastAsia"/>
        </w:rPr>
        <w:t xml:space="preserve"> electron-photon</w:t>
      </w:r>
      <w:r>
        <w:rPr>
          <w:rFonts w:eastAsiaTheme="minorEastAsia"/>
        </w:rPr>
        <w:t xml:space="preserve"> state is</w:t>
      </w:r>
    </w:p>
    <w:p w14:paraId="6629C22C" w14:textId="52EEBBA9" w:rsidR="0095471A" w:rsidRPr="00F835BB" w:rsidRDefault="00192245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</m:oMath>
      </m:oMathPara>
    </w:p>
    <w:p w14:paraId="123CAE13" w14:textId="14A00C8B" w:rsidR="00F835BB" w:rsidRPr="00035D83" w:rsidRDefault="00192245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|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</m:oMath>
      </m:oMathPara>
    </w:p>
    <w:p w14:paraId="1BB69640" w14:textId="1FB24CA0" w:rsidR="00035D83" w:rsidRPr="00B20F77" w:rsidRDefault="00035D83" w:rsidP="0095471A">
      <w:pPr>
        <w:rPr>
          <w:rFonts w:eastAsiaTheme="minorEastAsia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⟨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⟨0|</m:t>
          </m:r>
        </m:oMath>
      </m:oMathPara>
    </w:p>
    <w:p w14:paraId="5360C25C" w14:textId="56CA6FB9" w:rsidR="00192245" w:rsidRPr="00B20F77" w:rsidRDefault="00192245" w:rsidP="0095471A">
      <w:pPr>
        <w:rPr>
          <w:rFonts w:eastAsiaTheme="minorEastAsia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⟨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14:paraId="11AD34A8" w14:textId="77777777" w:rsidR="001572C9" w:rsidRPr="00B20F77" w:rsidRDefault="00791DDF" w:rsidP="0095471A">
      <w:pPr>
        <w:rPr>
          <w:rFonts w:eastAsiaTheme="minorEastAsia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3910B8BA" w14:textId="2DA10029" w:rsidR="00791DDF" w:rsidRPr="00B20F77" w:rsidRDefault="00791DDF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ev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2ℏω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ω,z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-ℏω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5BED44B2" w14:textId="1149116D" w:rsidR="001572C9" w:rsidRPr="00B20F77" w:rsidRDefault="001572C9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e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2ℏω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ω,z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+ℏω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+ℏω</m:t>
              </m:r>
            </m:e>
          </m:d>
        </m:oMath>
      </m:oMathPara>
    </w:p>
    <w:p w14:paraId="4016319F" w14:textId="46DE0CF7" w:rsidR="004E68DA" w:rsidRPr="00B20F77" w:rsidRDefault="004E68DA" w:rsidP="0095471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+ℏω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29A14F68" w14:textId="3A21F5F1" w:rsidR="00C725D1" w:rsidRPr="00B20F77" w:rsidRDefault="00714AEE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total, 1 photon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+ℏω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+ℏ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14:paraId="6C761A52" w14:textId="5388DA36" w:rsidR="000E43FD" w:rsidRPr="00B20F77" w:rsidRDefault="00835A39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+ℏω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+ℏ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+ℏ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+ℏ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</m:oMath>
      </m:oMathPara>
    </w:p>
    <w:p w14:paraId="4EA47C05" w14:textId="52F65066" w:rsidR="00727224" w:rsidRPr="00AB55A1" w:rsidRDefault="00CC49D8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+ℏω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+ℏω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+ℏω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62D5A0D" w14:textId="1150E01E" w:rsidR="00AB55A1" w:rsidRPr="00666AC4" w:rsidRDefault="008177F4" w:rsidP="0095471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7B54C0F9" w14:textId="1EC94292" w:rsidR="00666AC4" w:rsidRPr="00B20F77" w:rsidRDefault="00666AC4" w:rsidP="0095471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F75074A" w14:textId="5BE51152" w:rsidR="00DE71AB" w:rsidRPr="00D8476F" w:rsidRDefault="00DE71AB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⟨0|</m:t>
          </m:r>
        </m:oMath>
      </m:oMathPara>
    </w:p>
    <w:p w14:paraId="2B434547" w14:textId="660637C7" w:rsidR="00D8476F" w:rsidRPr="00B20F77" w:rsidRDefault="00D8476F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+ℏω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+ℏω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8B4878" w14:textId="7062AAD2" w:rsidR="00C2006D" w:rsidRPr="00B20F77" w:rsidRDefault="00C2006D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⟨0|</m:t>
          </m:r>
        </m:oMath>
      </m:oMathPara>
    </w:p>
    <w:p w14:paraId="1ACF5F2C" w14:textId="4C893F34" w:rsidR="002C7F5C" w:rsidRPr="00B20F77" w:rsidRDefault="002C7F5C" w:rsidP="0095471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ℏ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⋅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b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-iq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</m:oMath>
      </m:oMathPara>
    </w:p>
    <w:p w14:paraId="2E92657B" w14:textId="72014777" w:rsidR="00094A43" w:rsidRDefault="00094A43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-ev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2ℏω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ω,z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T,e</m:t>
                  </m:r>
                </m:sub>
              </m:sSub>
            </m:e>
          </m:d>
        </m:oMath>
      </m:oMathPara>
    </w:p>
    <w:p w14:paraId="4F8C40DB" w14:textId="010CCF44" w:rsidR="002C7F5C" w:rsidRPr="00B20F77" w:rsidRDefault="002C7F5C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final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0CC74A59" w14:textId="6BDE202B" w:rsidR="00A7670C" w:rsidRPr="001D67B7" w:rsidRDefault="006C2404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|⊗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⟨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|</m:t>
          </m:r>
        </m:oMath>
      </m:oMathPara>
    </w:p>
    <w:p w14:paraId="6643C33B" w14:textId="7651DF49" w:rsidR="004137E2" w:rsidRPr="003C268E" w:rsidRDefault="004137E2" w:rsidP="0095471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dω</m:t>
                      </m:r>
                    </m:e>
                  </m:nary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,ω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begChr m:val="|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⟨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</m:oMath>
      </m:oMathPara>
    </w:p>
    <w:p w14:paraId="6704981A" w14:textId="1F2472CC" w:rsidR="003C268E" w:rsidRPr="006B1460" w:rsidRDefault="003C268E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</m:oMath>
      </m:oMathPara>
    </w:p>
    <w:p w14:paraId="41D9EBDA" w14:textId="6476026C" w:rsidR="006B1460" w:rsidRDefault="006B1460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-ev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2ℏω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ω,z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-ℏω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,ω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</m:oMath>
      </m:oMathPara>
    </w:p>
    <w:p w14:paraId="6B0AF869" w14:textId="08B015DF" w:rsidR="0095471A" w:rsidRDefault="0095471A" w:rsidP="0095471A">
      <w:pPr>
        <w:rPr>
          <w:rFonts w:eastAsiaTheme="minorEastAsia"/>
        </w:rPr>
      </w:pPr>
      <w:r>
        <w:rPr>
          <w:rFonts w:eastAsiaTheme="minorEastAsia"/>
        </w:rPr>
        <w:t xml:space="preserve">Trace out over the photon state to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for the electron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and the dispersion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– without neglecting recoil, finite interaction length, higher order dispersion, etc.</w:t>
      </w:r>
      <w:r w:rsidR="005F186B">
        <w:rPr>
          <w:rFonts w:eastAsiaTheme="minorEastAsia"/>
        </w:rPr>
        <w:t xml:space="preserve"> Explicitly, we have</w:t>
      </w:r>
    </w:p>
    <w:p w14:paraId="1EE8B99A" w14:textId="77777777" w:rsidR="0095471A" w:rsidRDefault="006B1460" w:rsidP="009547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ev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2ℏ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-ℏ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sinc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124FA52" w14:textId="0118EFED" w:rsidR="0095471A" w:rsidRDefault="005F186B" w:rsidP="0095471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9C7383">
        <w:rPr>
          <w:rFonts w:eastAsiaTheme="minorEastAsia"/>
        </w:rPr>
        <w:t>. Next,</w:t>
      </w:r>
    </w:p>
    <w:p w14:paraId="62A41087" w14:textId="0A4583C7" w:rsidR="0095471A" w:rsidRPr="009C7383" w:rsidRDefault="005B4073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,ω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2ℏω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ω,z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-ℏω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sinc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89F5D1B" w14:textId="2FB78461" w:rsidR="009C7383" w:rsidRDefault="009C7383" w:rsidP="0095471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  <w:r w:rsidR="000747DF">
        <w:rPr>
          <w:rFonts w:eastAsiaTheme="minorEastAsia"/>
        </w:rPr>
        <w:t xml:space="preserve"> Taking the delta integral yields</w:t>
      </w:r>
      <w:r w:rsidR="008C2843">
        <w:rPr>
          <w:rFonts w:eastAsiaTheme="minorEastAsia"/>
        </w:rPr>
        <w:t xml:space="preserve"> the exact result</w:t>
      </w:r>
    </w:p>
    <w:p w14:paraId="4CB4C5AA" w14:textId="6CE8D268" w:rsidR="009C7383" w:rsidRDefault="006B1460" w:rsidP="0095471A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dω</m:t>
                  </m:r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ℏ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+ℏ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+ℏ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+ℏ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725C81A9" w14:textId="77777777" w:rsidR="008C2843" w:rsidRDefault="008C2843" w:rsidP="0095471A">
      <w:pPr>
        <w:rPr>
          <w:rFonts w:eastAsiaTheme="minorEastAsia"/>
        </w:rPr>
      </w:pPr>
    </w:p>
    <w:p w14:paraId="7D73ECFF" w14:textId="2681DF68" w:rsidR="008C2843" w:rsidRPr="008C2843" w:rsidRDefault="008C2843" w:rsidP="0095471A">
      <w:pPr>
        <w:rPr>
          <w:rFonts w:eastAsiaTheme="minorEastAsia"/>
          <w:b/>
          <w:bCs/>
          <w:u w:val="single"/>
        </w:rPr>
      </w:pPr>
      <w:r w:rsidRPr="008C2843">
        <w:rPr>
          <w:rFonts w:eastAsiaTheme="minorEastAsia"/>
          <w:b/>
          <w:bCs/>
          <w:u w:val="single"/>
        </w:rPr>
        <w:t>Approximation</w:t>
      </w:r>
    </w:p>
    <w:p w14:paraId="5411E41F" w14:textId="61E731F2" w:rsidR="009C7383" w:rsidRDefault="00E6026B" w:rsidP="0095471A">
      <w:pPr>
        <w:rPr>
          <w:rFonts w:eastAsiaTheme="minorEastAsia"/>
        </w:rPr>
      </w:pPr>
      <w:r>
        <w:rPr>
          <w:rFonts w:eastAsiaTheme="minorEastAsia"/>
        </w:rPr>
        <w:t xml:space="preserve">Next let’s try to gather analytic results/intuition. </w:t>
      </w:r>
      <w:r w:rsidR="00C53EE7">
        <w:rPr>
          <w:rFonts w:eastAsiaTheme="minorEastAsia"/>
        </w:rPr>
        <w:t>First let’s take out all slowly-varying quantities outside the integral</w:t>
      </w:r>
      <w:r w:rsidR="004C1534">
        <w:rPr>
          <w:rFonts w:eastAsiaTheme="minorEastAsia"/>
        </w:rPr>
        <w:t>:</w:t>
      </w:r>
    </w:p>
    <w:p w14:paraId="61C5C408" w14:textId="21671661" w:rsidR="0095471A" w:rsidRDefault="00F913A6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dω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+ℏω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+ℏω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AFE4889" w14:textId="563A0D3A" w:rsidR="0095471A" w:rsidRDefault="003816FC" w:rsidP="0095471A">
      <w:pPr>
        <w:rPr>
          <w:rFonts w:eastAsiaTheme="minorEastAsia"/>
        </w:rPr>
      </w:pPr>
      <w:r>
        <w:rPr>
          <w:rFonts w:eastAsiaTheme="minorEastAsia"/>
        </w:rPr>
        <w:t xml:space="preserve">Also, let’s approximate the </w:t>
      </w:r>
      <w:proofErr w:type="spellStart"/>
      <w:r>
        <w:rPr>
          <w:rFonts w:eastAsiaTheme="minorEastAsia"/>
        </w:rPr>
        <w:t>sinc</w:t>
      </w:r>
      <w:proofErr w:type="spellEnd"/>
      <w:r>
        <w:rPr>
          <w:rFonts w:eastAsiaTheme="minorEastAsia"/>
        </w:rPr>
        <w:t xml:space="preserve"> argument up to quadratic recoil corrections. Explicitly, this means that:</w:t>
      </w:r>
    </w:p>
    <w:p w14:paraId="0831A39D" w14:textId="5AEBD6AE" w:rsidR="0095471A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+ℏ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14:paraId="735E6A9D" w14:textId="5ABAF697" w:rsidR="0095471A" w:rsidRPr="000C2961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rad>
        </m:oMath>
      </m:oMathPara>
    </w:p>
    <w:p w14:paraId="1F3C6EA9" w14:textId="5B666C1C" w:rsidR="000C2961" w:rsidRDefault="00897D72" w:rsidP="0095471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initial electron’s central </w:t>
      </w:r>
      <w:proofErr w:type="gramStart"/>
      <w:r>
        <w:rPr>
          <w:rFonts w:eastAsiaTheme="minorEastAsia"/>
        </w:rPr>
        <w:t>energy.</w:t>
      </w:r>
      <w:proofErr w:type="gramEnd"/>
      <w:r>
        <w:rPr>
          <w:rFonts w:eastAsiaTheme="minorEastAsia"/>
        </w:rPr>
        <w:t xml:space="preserve"> </w:t>
      </w:r>
      <w:r w:rsidR="000C2961">
        <w:rPr>
          <w:rFonts w:eastAsiaTheme="minorEastAsia"/>
        </w:rPr>
        <w:t xml:space="preserve">Now it is convenient to </w:t>
      </w:r>
      <w:r w:rsidR="00E32643">
        <w:rPr>
          <w:rFonts w:eastAsiaTheme="minorEastAsia"/>
        </w:rPr>
        <w:t>define</w:t>
      </w:r>
      <w:r w:rsidR="000C2961">
        <w:rPr>
          <w:rFonts w:eastAsiaTheme="minorEastAsia"/>
        </w:rPr>
        <w:t xml:space="preserve"> the </w:t>
      </w:r>
      <w:r w:rsidR="00C77ACA">
        <w:rPr>
          <w:rFonts w:eastAsiaTheme="minorEastAsia"/>
        </w:rPr>
        <w:t>“deviation variables”:</w:t>
      </w:r>
    </w:p>
    <w:p w14:paraId="082D0C2A" w14:textId="77777777" w:rsidR="0095471A" w:rsidRPr="00C0487A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+ℏ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33855F0" w14:textId="77777777" w:rsidR="0095471A" w:rsidRPr="007833A2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δω=ω-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DD62D54" w14:textId="1C06CEA4" w:rsidR="004D2FF5" w:rsidRDefault="007833A2" w:rsidP="007833A2">
      <w:pPr>
        <w:rPr>
          <w:rFonts w:eastAsiaTheme="minorEastAsia"/>
        </w:rPr>
      </w:pPr>
      <w:r>
        <w:rPr>
          <w:rFonts w:eastAsiaTheme="minorEastAsia"/>
        </w:rPr>
        <w:t xml:space="preserve">in this manner, </w:t>
      </w: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centered around the first loss peak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δω</m:t>
        </m:r>
      </m:oMath>
      <w:r>
        <w:rPr>
          <w:rFonts w:eastAsiaTheme="minorEastAsia"/>
        </w:rPr>
        <w:t xml:space="preserve"> around the phase-matching frequency. In terms of these </w:t>
      </w:r>
      <w:proofErr w:type="gramStart"/>
      <w:r>
        <w:rPr>
          <w:rFonts w:eastAsiaTheme="minorEastAsia"/>
        </w:rPr>
        <w:t>variables</w:t>
      </w:r>
      <w:proofErr w:type="gramEnd"/>
      <w:r>
        <w:rPr>
          <w:rFonts w:eastAsiaTheme="minorEastAsia"/>
        </w:rPr>
        <w:t xml:space="preserve"> we have</w:t>
      </w:r>
    </w:p>
    <w:p w14:paraId="29972461" w14:textId="19A1F6F5" w:rsidR="008124BD" w:rsidRPr="00E24474" w:rsidRDefault="00B96F6B" w:rsidP="008124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ℏδω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6345B83E" w14:textId="396F0E96" w:rsidR="0095471A" w:rsidRPr="00B96F6B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δω+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5E105989" w14:textId="26F41C6D" w:rsidR="00B96F6B" w:rsidRDefault="00B96F6B" w:rsidP="0095471A">
      <w:pPr>
        <w:rPr>
          <w:rFonts w:eastAsiaTheme="minorEastAsia"/>
        </w:rPr>
      </w:pPr>
      <w:r>
        <w:rPr>
          <w:rFonts w:eastAsiaTheme="minorEastAsia"/>
        </w:rPr>
        <w:t xml:space="preserve">Next, use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1+x</m:t>
            </m:r>
          </m:e>
        </m:rad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to write:</w:t>
      </w:r>
    </w:p>
    <w:p w14:paraId="7A9A99C8" w14:textId="2D93AC24" w:rsidR="00B96F6B" w:rsidRDefault="006B1460" w:rsidP="0095471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  <m:r>
                    <w:rPr>
                      <w:rFonts w:ascii="Cambria Math" w:eastAsiaTheme="minorEastAsia" w:hAnsi="Cambria Math"/>
                    </w:rPr>
                    <m:t>δω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  <m:r>
                <w:rPr>
                  <w:rFonts w:ascii="Cambria Math" w:eastAsiaTheme="minorEastAsia" w:hAnsi="Cambria Math"/>
                </w:rPr>
                <m:t>δω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  <m:r>
                <w:rPr>
                  <w:rFonts w:ascii="Cambria Math" w:eastAsiaTheme="minorEastAsia" w:hAnsi="Cambria Math"/>
                </w:rPr>
                <m:t>δω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  <m:r>
                        <w:rPr>
                          <w:rFonts w:ascii="Cambria Math" w:eastAsiaTheme="minorEastAsia" w:hAnsi="Cambria Math"/>
                        </w:rPr>
                        <m:t>δω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20DA3B" w14:textId="194CC882" w:rsidR="00B96F6B" w:rsidRDefault="007A54FA" w:rsidP="00554434">
      <w:pPr>
        <w:rPr>
          <w:rFonts w:eastAsiaTheme="minorEastAsia"/>
        </w:rPr>
      </w:pPr>
      <w:r>
        <w:rPr>
          <w:rFonts w:eastAsiaTheme="minorEastAsia"/>
        </w:rPr>
        <w:t>So</w:t>
      </w:r>
      <w:r w:rsidR="002C1355">
        <w:rPr>
          <w:rFonts w:eastAsiaTheme="minorEastAsia"/>
        </w:rPr>
        <w:t xml:space="preserve"> </w:t>
      </w:r>
    </w:p>
    <w:p w14:paraId="78514F35" w14:textId="1999EDB4" w:rsidR="007A54FA" w:rsidRDefault="007A54F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δω-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CB3F51" w14:textId="0CE76867" w:rsidR="00B96F6B" w:rsidRPr="00C0487A" w:rsidRDefault="00C20CF2" w:rsidP="00815736">
      <w:pPr>
        <w:rPr>
          <w:rFonts w:eastAsiaTheme="minorEastAsia"/>
        </w:rPr>
      </w:pPr>
      <w:r>
        <w:rPr>
          <w:rFonts w:eastAsiaTheme="minorEastAsia"/>
        </w:rPr>
        <w:t xml:space="preserve">Finally, the argument of the </w:t>
      </w:r>
      <w:proofErr w:type="spellStart"/>
      <w:r>
        <w:rPr>
          <w:rFonts w:eastAsiaTheme="minorEastAsia"/>
        </w:rPr>
        <w:t>sinc</w:t>
      </w:r>
      <w:proofErr w:type="spellEnd"/>
      <w:r>
        <w:rPr>
          <w:rFonts w:eastAsiaTheme="minorEastAsia"/>
        </w:rPr>
        <w:t xml:space="preserve"> becomes</w:t>
      </w:r>
      <w:r w:rsidR="00554434">
        <w:rPr>
          <w:rFonts w:eastAsiaTheme="minorEastAsia"/>
        </w:rPr>
        <w:t xml:space="preserve"> (assuming the dispersion is at most quadratic)</w:t>
      </w:r>
    </w:p>
    <w:p w14:paraId="04BA1D7C" w14:textId="2BDBA7C6" w:rsidR="0095471A" w:rsidRPr="004165FE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from phase matching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δω-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engineer to </m:t>
              </m:r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3C13DA" w14:textId="46D848B4" w:rsidR="004165FE" w:rsidRPr="00D5226D" w:rsidRDefault="006C3C0D" w:rsidP="0095471A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proofErr w:type="gramStart"/>
      <w:r w:rsidR="004165FE">
        <w:rPr>
          <w:rFonts w:eastAsiaTheme="minorEastAsia"/>
        </w:rPr>
        <w:t>So</w:t>
      </w:r>
      <w:proofErr w:type="gramEnd"/>
      <w:r w:rsidR="004165FE">
        <w:rPr>
          <w:rFonts w:eastAsiaTheme="minorEastAsia"/>
        </w:rPr>
        <w:t xml:space="preserve"> </w:t>
      </w:r>
      <w:r>
        <w:rPr>
          <w:rFonts w:eastAsiaTheme="minorEastAsia"/>
        </w:rPr>
        <w:t>the latter</w:t>
      </w:r>
      <w:r w:rsidR="004165FE">
        <w:rPr>
          <w:rFonts w:eastAsiaTheme="minorEastAsia"/>
        </w:rPr>
        <w:t xml:space="preserve"> simplifies</w:t>
      </w:r>
      <w:r w:rsidR="008041C0">
        <w:rPr>
          <w:rFonts w:eastAsiaTheme="minorEastAsia"/>
        </w:rPr>
        <w:t xml:space="preserve"> to:</w:t>
      </w:r>
    </w:p>
    <w:p w14:paraId="7309D44B" w14:textId="77777777" w:rsidR="0095471A" w:rsidRPr="006C442D" w:rsidRDefault="0095471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+ℏω</m:t>
              </m:r>
            </m:e>
          </m:d>
          <m:r>
            <w:rPr>
              <w:rFonts w:ascii="Cambria Math" w:eastAsiaTheme="minorEastAsia" w:hAnsi="Cambria Math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δω-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00037839" w14:textId="0AB17CFF" w:rsidR="006C442D" w:rsidRDefault="006C442D" w:rsidP="0095471A">
      <w:pPr>
        <w:rPr>
          <w:rFonts w:eastAsiaTheme="minorEastAsia"/>
        </w:rPr>
      </w:pPr>
      <w:r>
        <w:rPr>
          <w:rFonts w:eastAsiaTheme="minorEastAsia"/>
        </w:rPr>
        <w:t>Therefore, to second-order corrections our loss peak is</w:t>
      </w:r>
      <w:r w:rsidR="000D1CA1">
        <w:rPr>
          <w:rFonts w:eastAsiaTheme="minorEastAsia"/>
        </w:rPr>
        <w:t>:</w:t>
      </w:r>
    </w:p>
    <w:p w14:paraId="5B222E91" w14:textId="5C4E1848" w:rsidR="0095471A" w:rsidRPr="00F56269" w:rsidRDefault="00BE7125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×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dδω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δω-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+ℏδω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614B1D" w14:textId="100D01DA" w:rsidR="0095471A" w:rsidRDefault="0095471A" w:rsidP="0095471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BE7125">
        <w:rPr>
          <w:rFonts w:eastAsiaTheme="minorEastAsia"/>
        </w:rPr>
        <w:t xml:space="preserve">further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348B7A97" w14:textId="33CD4AF4" w:rsidR="0095471A" w:rsidRPr="00F56269" w:rsidRDefault="007D2F35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ℏ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dδω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+ℏδω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79328B" w14:textId="77777777" w:rsidR="00065BEF" w:rsidRDefault="001856B6" w:rsidP="0095471A">
      <w:pPr>
        <w:rPr>
          <w:rFonts w:eastAsiaTheme="minorEastAsia"/>
        </w:rPr>
      </w:pPr>
      <w:r>
        <w:rPr>
          <w:rFonts w:eastAsiaTheme="minorEastAsia"/>
        </w:rPr>
        <w:t>It is instructive to study the behavior of this function</w:t>
      </w:r>
      <w:r w:rsidR="00466C56">
        <w:rPr>
          <w:rFonts w:eastAsiaTheme="minorEastAsia"/>
        </w:rPr>
        <w:t>. For this let us write</w:t>
      </w:r>
    </w:p>
    <w:p w14:paraId="596F9391" w14:textId="36D1C973" w:rsidR="00065BEF" w:rsidRDefault="006B1460" w:rsidP="0095471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5EAD1A3" w14:textId="4EEBEDB2" w:rsidR="0095471A" w:rsidRDefault="00466C56" w:rsidP="0095471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52DC7">
        <w:rPr>
          <w:rFonts w:eastAsiaTheme="minorEastAsia"/>
        </w:rPr>
        <w:t>and write the integrand</w:t>
      </w:r>
      <w:r>
        <w:rPr>
          <w:rFonts w:eastAsiaTheme="minorEastAsia"/>
        </w:rPr>
        <w:t xml:space="preserve"> in terms of dimensionless quantities via:</w:t>
      </w:r>
    </w:p>
    <w:p w14:paraId="52453919" w14:textId="375D1A46" w:rsidR="006A295A" w:rsidRPr="00F56269" w:rsidRDefault="006A295A" w:rsidP="006A29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ℏδω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ℏδω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ℏδω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18E1194" w14:textId="1B7CB961" w:rsidR="006A295A" w:rsidRDefault="0019527E" w:rsidP="0095471A">
      <w:pPr>
        <w:rPr>
          <w:rFonts w:eastAsiaTheme="minorEastAsia"/>
        </w:rPr>
      </w:pPr>
      <w:r>
        <w:rPr>
          <w:rFonts w:eastAsiaTheme="minorEastAsia"/>
        </w:rPr>
        <w:t>with</w:t>
      </w:r>
    </w:p>
    <w:p w14:paraId="0C41E8D4" w14:textId="77777777" w:rsidR="0019527E" w:rsidRDefault="006B1460" w:rsidP="001952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2ℏ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dB</m:t>
              </m:r>
            </m:sub>
          </m:sSub>
        </m:oMath>
      </m:oMathPara>
    </w:p>
    <w:p w14:paraId="2EE4B1C0" w14:textId="2A766C69" w:rsidR="0019527E" w:rsidRDefault="00E93956" w:rsidP="0095471A">
      <w:pPr>
        <w:rPr>
          <w:rFonts w:eastAsiaTheme="minorEastAsia"/>
        </w:rPr>
      </w:pPr>
      <w:r>
        <w:rPr>
          <w:rFonts w:eastAsiaTheme="minorEastAsia"/>
        </w:rPr>
        <w:t xml:space="preserve">Denote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ℏδω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,y=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E</m:t>
            </m:r>
          </m:den>
        </m:f>
      </m:oMath>
      <w:r>
        <w:rPr>
          <w:rFonts w:eastAsiaTheme="minorEastAsia"/>
        </w:rPr>
        <w:t xml:space="preserve"> and </w:t>
      </w:r>
      <w:r w:rsidR="00F574D6">
        <w:rPr>
          <w:rFonts w:eastAsiaTheme="minorEastAsia"/>
        </w:rPr>
        <w:t>write</w:t>
      </w:r>
    </w:p>
    <w:p w14:paraId="07788F9E" w14:textId="56856026" w:rsidR="00F574D6" w:rsidRPr="0050580A" w:rsidRDefault="0050580A" w:rsidP="009547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6BC2E55" w14:textId="6037BFA2" w:rsidR="0050580A" w:rsidRDefault="0050580A" w:rsidP="0095471A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</w:p>
    <w:p w14:paraId="19F6701E" w14:textId="36D7993A" w:rsidR="0050580A" w:rsidRPr="00554434" w:rsidRDefault="0050580A" w:rsidP="005058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T,e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</m:den>
              </m:f>
            </m:e>
          </m:d>
        </m:oMath>
      </m:oMathPara>
    </w:p>
    <w:p w14:paraId="391B3CA9" w14:textId="41E957A1" w:rsidR="0095471A" w:rsidRDefault="00764256" w:rsidP="0095471A">
      <w:pPr>
        <w:rPr>
          <w:rFonts w:eastAsiaTheme="minorEastAsia"/>
        </w:rPr>
      </w:pPr>
      <w:r>
        <w:rPr>
          <w:rFonts w:eastAsiaTheme="minorEastAsia"/>
        </w:rPr>
        <w:t xml:space="preserve">A plot of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E</m:t>
            </m:r>
          </m:den>
        </m:f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 xml:space="preserve"> and different </w:t>
      </w:r>
      <m:oMath>
        <m:r>
          <w:rPr>
            <w:rFonts w:ascii="Cambria Math" w:eastAsiaTheme="minorEastAsia" w:hAnsi="Cambria Math"/>
          </w:rPr>
          <m:t>L/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values is given below</w:t>
      </w:r>
    </w:p>
    <w:p w14:paraId="599EE156" w14:textId="77777777" w:rsidR="00F913A6" w:rsidRDefault="00F913A6" w:rsidP="0095471A">
      <w:pPr>
        <w:rPr>
          <w:rFonts w:eastAsiaTheme="minorEastAsia"/>
        </w:rPr>
      </w:pPr>
    </w:p>
    <w:p w14:paraId="52415C09" w14:textId="435E07A9" w:rsidR="00F913A6" w:rsidRDefault="00F913A6" w:rsidP="0095471A">
      <w:r>
        <w:rPr>
          <w:noProof/>
        </w:rPr>
        <w:drawing>
          <wp:inline distT="0" distB="0" distL="0" distR="0" wp14:anchorId="4A4250BE" wp14:editId="36FD4021">
            <wp:extent cx="5943600" cy="3539490"/>
            <wp:effectExtent l="0" t="0" r="0" b="3810"/>
            <wp:docPr id="147975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1A"/>
    <w:rsid w:val="00005BF2"/>
    <w:rsid w:val="00035D83"/>
    <w:rsid w:val="00037102"/>
    <w:rsid w:val="0005642A"/>
    <w:rsid w:val="00065BEF"/>
    <w:rsid w:val="00073C94"/>
    <w:rsid w:val="000747DF"/>
    <w:rsid w:val="000825E3"/>
    <w:rsid w:val="00094A43"/>
    <w:rsid w:val="00094F68"/>
    <w:rsid w:val="000A0134"/>
    <w:rsid w:val="000B0B1E"/>
    <w:rsid w:val="000C2961"/>
    <w:rsid w:val="000D1CA1"/>
    <w:rsid w:val="000E43FD"/>
    <w:rsid w:val="00107478"/>
    <w:rsid w:val="001572C9"/>
    <w:rsid w:val="00167B34"/>
    <w:rsid w:val="001825A9"/>
    <w:rsid w:val="00182B8E"/>
    <w:rsid w:val="001856B6"/>
    <w:rsid w:val="00192245"/>
    <w:rsid w:val="0019527E"/>
    <w:rsid w:val="001A2441"/>
    <w:rsid w:val="001D67B7"/>
    <w:rsid w:val="001E33ED"/>
    <w:rsid w:val="0022164D"/>
    <w:rsid w:val="00222429"/>
    <w:rsid w:val="002442D4"/>
    <w:rsid w:val="00245483"/>
    <w:rsid w:val="00252334"/>
    <w:rsid w:val="002606D9"/>
    <w:rsid w:val="002620F2"/>
    <w:rsid w:val="0029708E"/>
    <w:rsid w:val="002C1355"/>
    <w:rsid w:val="002C7F5C"/>
    <w:rsid w:val="002D6CF5"/>
    <w:rsid w:val="002E0D06"/>
    <w:rsid w:val="002E64F7"/>
    <w:rsid w:val="00305BF8"/>
    <w:rsid w:val="00306F3E"/>
    <w:rsid w:val="00321973"/>
    <w:rsid w:val="00322A8E"/>
    <w:rsid w:val="003816FC"/>
    <w:rsid w:val="003908BE"/>
    <w:rsid w:val="003A726B"/>
    <w:rsid w:val="003C268E"/>
    <w:rsid w:val="003D3114"/>
    <w:rsid w:val="003D582F"/>
    <w:rsid w:val="003D68CC"/>
    <w:rsid w:val="003D7F22"/>
    <w:rsid w:val="0041073F"/>
    <w:rsid w:val="004137E2"/>
    <w:rsid w:val="004165FE"/>
    <w:rsid w:val="00466C56"/>
    <w:rsid w:val="004B7E62"/>
    <w:rsid w:val="004C1534"/>
    <w:rsid w:val="004C78DD"/>
    <w:rsid w:val="004D2FF5"/>
    <w:rsid w:val="004D345D"/>
    <w:rsid w:val="004E68DA"/>
    <w:rsid w:val="004F3C0B"/>
    <w:rsid w:val="004F6FED"/>
    <w:rsid w:val="00500FF3"/>
    <w:rsid w:val="005033A8"/>
    <w:rsid w:val="0050580A"/>
    <w:rsid w:val="00520743"/>
    <w:rsid w:val="00532759"/>
    <w:rsid w:val="00554434"/>
    <w:rsid w:val="00580B97"/>
    <w:rsid w:val="00593591"/>
    <w:rsid w:val="005A7B87"/>
    <w:rsid w:val="005B4073"/>
    <w:rsid w:val="005C1716"/>
    <w:rsid w:val="005F15E9"/>
    <w:rsid w:val="005F186B"/>
    <w:rsid w:val="00605095"/>
    <w:rsid w:val="00611EF7"/>
    <w:rsid w:val="0063292A"/>
    <w:rsid w:val="00632A19"/>
    <w:rsid w:val="00633389"/>
    <w:rsid w:val="00651DB4"/>
    <w:rsid w:val="00662D26"/>
    <w:rsid w:val="00666AC4"/>
    <w:rsid w:val="006A295A"/>
    <w:rsid w:val="006B1460"/>
    <w:rsid w:val="006C1F78"/>
    <w:rsid w:val="006C2404"/>
    <w:rsid w:val="006C3C0D"/>
    <w:rsid w:val="006C442D"/>
    <w:rsid w:val="006F4784"/>
    <w:rsid w:val="00714AEE"/>
    <w:rsid w:val="00727224"/>
    <w:rsid w:val="007332D4"/>
    <w:rsid w:val="00762355"/>
    <w:rsid w:val="00764256"/>
    <w:rsid w:val="00777AED"/>
    <w:rsid w:val="007833A2"/>
    <w:rsid w:val="00791DDF"/>
    <w:rsid w:val="007A3700"/>
    <w:rsid w:val="007A54FA"/>
    <w:rsid w:val="007C4004"/>
    <w:rsid w:val="007D2F35"/>
    <w:rsid w:val="008041C0"/>
    <w:rsid w:val="008124BD"/>
    <w:rsid w:val="00815736"/>
    <w:rsid w:val="008177F4"/>
    <w:rsid w:val="00835A39"/>
    <w:rsid w:val="00841142"/>
    <w:rsid w:val="00852DC7"/>
    <w:rsid w:val="008839CE"/>
    <w:rsid w:val="008853CF"/>
    <w:rsid w:val="00886224"/>
    <w:rsid w:val="00897D72"/>
    <w:rsid w:val="008A643C"/>
    <w:rsid w:val="008C2843"/>
    <w:rsid w:val="008D4A05"/>
    <w:rsid w:val="008E5A4D"/>
    <w:rsid w:val="0095471A"/>
    <w:rsid w:val="00963F75"/>
    <w:rsid w:val="00965966"/>
    <w:rsid w:val="00973F84"/>
    <w:rsid w:val="009A4A6F"/>
    <w:rsid w:val="009A6217"/>
    <w:rsid w:val="009B1C3C"/>
    <w:rsid w:val="009C7383"/>
    <w:rsid w:val="009E3384"/>
    <w:rsid w:val="009E4947"/>
    <w:rsid w:val="00A137D3"/>
    <w:rsid w:val="00A25330"/>
    <w:rsid w:val="00A3152E"/>
    <w:rsid w:val="00A3710B"/>
    <w:rsid w:val="00A42E10"/>
    <w:rsid w:val="00A452F4"/>
    <w:rsid w:val="00A46403"/>
    <w:rsid w:val="00A5172B"/>
    <w:rsid w:val="00A677A5"/>
    <w:rsid w:val="00A7670C"/>
    <w:rsid w:val="00A90ABC"/>
    <w:rsid w:val="00AA0F05"/>
    <w:rsid w:val="00AB55A1"/>
    <w:rsid w:val="00AD06D1"/>
    <w:rsid w:val="00AD6060"/>
    <w:rsid w:val="00AE38A9"/>
    <w:rsid w:val="00AE5344"/>
    <w:rsid w:val="00AF5D88"/>
    <w:rsid w:val="00B108DC"/>
    <w:rsid w:val="00B20F77"/>
    <w:rsid w:val="00B307EA"/>
    <w:rsid w:val="00B310F5"/>
    <w:rsid w:val="00B44409"/>
    <w:rsid w:val="00B4713F"/>
    <w:rsid w:val="00B66A45"/>
    <w:rsid w:val="00B96330"/>
    <w:rsid w:val="00B96523"/>
    <w:rsid w:val="00B96F6B"/>
    <w:rsid w:val="00BA1849"/>
    <w:rsid w:val="00BB2ABF"/>
    <w:rsid w:val="00BE7125"/>
    <w:rsid w:val="00BF5047"/>
    <w:rsid w:val="00C2006D"/>
    <w:rsid w:val="00C20CF2"/>
    <w:rsid w:val="00C223F9"/>
    <w:rsid w:val="00C42533"/>
    <w:rsid w:val="00C53EE7"/>
    <w:rsid w:val="00C725D1"/>
    <w:rsid w:val="00C75402"/>
    <w:rsid w:val="00C77ACA"/>
    <w:rsid w:val="00CC1027"/>
    <w:rsid w:val="00CC26C1"/>
    <w:rsid w:val="00CC49D8"/>
    <w:rsid w:val="00CF374F"/>
    <w:rsid w:val="00D1184F"/>
    <w:rsid w:val="00D17E24"/>
    <w:rsid w:val="00D52927"/>
    <w:rsid w:val="00D760C2"/>
    <w:rsid w:val="00D8476F"/>
    <w:rsid w:val="00D9565A"/>
    <w:rsid w:val="00D9570F"/>
    <w:rsid w:val="00DB28DB"/>
    <w:rsid w:val="00DB2BE6"/>
    <w:rsid w:val="00DC5315"/>
    <w:rsid w:val="00DE71AB"/>
    <w:rsid w:val="00E0329B"/>
    <w:rsid w:val="00E32643"/>
    <w:rsid w:val="00E6026B"/>
    <w:rsid w:val="00E62494"/>
    <w:rsid w:val="00E8770C"/>
    <w:rsid w:val="00E93956"/>
    <w:rsid w:val="00F43004"/>
    <w:rsid w:val="00F46333"/>
    <w:rsid w:val="00F545B5"/>
    <w:rsid w:val="00F54C44"/>
    <w:rsid w:val="00F574D6"/>
    <w:rsid w:val="00F835BB"/>
    <w:rsid w:val="00F906E9"/>
    <w:rsid w:val="00F913A6"/>
    <w:rsid w:val="00FB5A59"/>
    <w:rsid w:val="00FC73C0"/>
    <w:rsid w:val="00FD3B68"/>
    <w:rsid w:val="00FE1E64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9765B"/>
  <w15:chartTrackingRefBased/>
  <w15:docId w15:val="{A5B4D5AD-C326-44B1-B799-29AAD12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71A"/>
  </w:style>
  <w:style w:type="paragraph" w:styleId="Heading1">
    <w:name w:val="heading 1"/>
    <w:basedOn w:val="Normal"/>
    <w:next w:val="Normal"/>
    <w:link w:val="Heading1Char"/>
    <w:uiPriority w:val="9"/>
    <w:qFormat/>
    <w:rsid w:val="0095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1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5471A"/>
    <w:rPr>
      <w:color w:val="666666"/>
    </w:rPr>
  </w:style>
  <w:style w:type="paragraph" w:styleId="Revision">
    <w:name w:val="Revision"/>
    <w:hidden/>
    <w:uiPriority w:val="99"/>
    <w:semiHidden/>
    <w:rsid w:val="00322A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1028</Words>
  <Characters>9474</Characters>
  <Application>Microsoft Office Word</Application>
  <DocSecurity>0</DocSecurity>
  <Lines>242</Lines>
  <Paragraphs>198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Karnieli</dc:creator>
  <cp:keywords/>
  <dc:description/>
  <cp:lastModifiedBy>Shiran Even-Haim</cp:lastModifiedBy>
  <cp:revision>29</cp:revision>
  <dcterms:created xsi:type="dcterms:W3CDTF">2025-07-08T15:24:00Z</dcterms:created>
  <dcterms:modified xsi:type="dcterms:W3CDTF">2025-07-08T16:18:00Z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ee7a796e-b272-4f6f-ac99-c4811ff3db31</vt:lpwstr>
  </property>
</Properties>
</file>