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152238"/>
          <w:sz w:val="52"/>
          <w:szCs w:val="52"/>
        </w:rPr>
        <w:t xml:space="preserve">UNO / LayUDown 开发日志（1.0.0 → 1.2.5）</w:t>
      </w:r>
    </w:p>
    <w:p>
      <w:pPr>
        <w:spacing w:after="200" w:line="240" w:lineRule="auto"/>
        <w:pBdr>
          <w:bottom w:val="single" w:sz="6" w:space="6" w:color="C9CDD4"/>
        </w:pBdr>
      </w:pPr>
    </w:p>
    <w:p>
      <w:pPr>
        <w:pStyle w:val="Heading1"/>
        <w:keepNext/>
      </w:pPr>
      <w:r>
        <w:rPr>
          <w:b/>
          <w:color w:val="152238"/>
          <w:sz w:val="40"/>
          <w:szCs w:val="40"/>
        </w:rPr>
        <w:t xml:space="preserve">UNO / LayUDown 开发日志（1.0.0 → 1.2.5）</w:t>
      </w:r>
    </w:p>
    <w:p>
      <w:pPr>
        <w:ind w:left="220"/>
        <w:spacing w:before="40" w:after="40"/>
        <w:pBdr>
          <w:left w:val="single" w:sz="18" w:space="8" w:color="B8C0CC"/>
        </w:pBdr>
      </w:pPr>
      <w:r>
        <w:rPr>
          <w:i/>
          <w:color w:val="4A5568"/>
          <w:sz w:val="20"/>
          <w:szCs w:val="20"/>
        </w:rPr>
        <w:t xml:space="preserve">本文依据当前工作区内的</w:t>
      </w:r>
      <w:r>
        <w:rPr>
          <w:b/>
          <w:i/>
          <w:color w:val="4A5568"/>
          <w:sz w:val="20"/>
          <w:szCs w:val="20"/>
        </w:rPr>
        <w:t xml:space="preserve">实际文件与产物</w:t>
      </w:r>
      <w:r>
        <w:rPr>
          <w:i/>
          <w:color w:val="4A5568"/>
          <w:sz w:val="20"/>
          <w:szCs w:val="20"/>
        </w:rPr>
        <w:t xml:space="preserve">（源码修改时间、</w:t>
      </w:r>
      <w:r>
        <w:rPr>
          <w:rFonts w:ascii="Consolas" w:hAnsi="Consolas" w:eastAsia="Consolas" w:cs="Consolas"/>
          <w:i/>
          <w:color w:val="1F2937"/>
          <w:sz w:val="20"/>
          <w:szCs w:val="20"/>
          <w:shd w:val="clear" w:color="auto" w:fill="F1F3F5"/>
        </w:rPr>
        <w:t xml:space="preserve">release/</w:t>
      </w:r>
      <w:r>
        <w:rPr>
          <w:i/>
          <w:color w:val="4A5568"/>
          <w:sz w:val="20"/>
          <w:szCs w:val="20"/>
        </w:rPr>
        <w:t xml:space="preserve"> 安装包、</w:t>
      </w:r>
      <w:r>
        <w:rPr>
          <w:rFonts w:ascii="Consolas" w:hAnsi="Consolas" w:eastAsia="Consolas" w:cs="Consolas"/>
          <w:i/>
          <w:color w:val="1F2937"/>
          <w:sz w:val="20"/>
          <w:szCs w:val="20"/>
          <w:shd w:val="clear" w:color="auto" w:fill="F1F3F5"/>
        </w:rPr>
        <w:t xml:space="preserve">deploy/</w:t>
      </w:r>
      <w:r>
        <w:rPr>
          <w:i/>
          <w:color w:val="4A5568"/>
          <w:sz w:val="20"/>
          <w:szCs w:val="20"/>
        </w:rPr>
        <w:t xml:space="preserve"> 部署文档、</w:t>
      </w:r>
      <w:r>
        <w:rPr>
          <w:rFonts w:ascii="Consolas" w:hAnsi="Consolas" w:eastAsia="Consolas" w:cs="Consolas"/>
          <w:i/>
          <w:color w:val="1F2937"/>
          <w:sz w:val="20"/>
          <w:szCs w:val="20"/>
          <w:shd w:val="clear" w:color="auto" w:fill="F1F3F5"/>
        </w:rPr>
        <w:t xml:space="preserve">AUDIT_REPORT.md</w:t>
      </w:r>
      <w:r>
        <w:rPr>
          <w:i/>
          <w:color w:val="4A5568"/>
          <w:sz w:val="20"/>
          <w:szCs w:val="20"/>
        </w:rPr>
        <w:t xml:space="preserve"> 审计报告、</w:t>
      </w:r>
      <w:r>
        <w:rPr>
          <w:rFonts w:ascii="Consolas" w:hAnsi="Consolas" w:eastAsia="Consolas" w:cs="Consolas"/>
          <w:i/>
          <w:color w:val="1F2937"/>
          <w:sz w:val="20"/>
          <w:szCs w:val="20"/>
          <w:shd w:val="clear" w:color="auto" w:fill="F1F3F5"/>
        </w:rPr>
        <w:t xml:space="preserve">README.md</w:t>
      </w:r>
      <w:r>
        <w:rPr>
          <w:i/>
          <w:color w:val="4A5568"/>
          <w:sz w:val="20"/>
          <w:szCs w:val="20"/>
        </w:rPr>
        <w:t xml:space="preserve"> 与测试报告）重建，覆盖 2026-10-18 19:37 到 2026-10-20 18:59 的全部开发轨迹。</w:t>
      </w:r>
    </w:p>
    <w:p>
      <w:pPr>
        <w:ind w:left="220"/>
        <w:spacing w:before="40" w:after="40"/>
        <w:pBdr>
          <w:left w:val="single" w:sz="18" w:space="8" w:color="B8C0CC"/>
        </w:pBdr>
      </w:pPr>
      <w:r>
        <w:rPr>
          <w:i/>
          <w:color w:val="4A5568"/>
          <w:sz w:val="20"/>
          <w:szCs w:val="20"/>
        </w:rPr>
        <w:t xml:space="preserve">时间均为文件系统修改时间（本地时区），版本号来自 </w:t>
      </w:r>
      <w:r>
        <w:rPr>
          <w:rFonts w:ascii="Consolas" w:hAnsi="Consolas" w:eastAsia="Consolas" w:cs="Consolas"/>
          <w:i/>
          <w:color w:val="1F2937"/>
          <w:sz w:val="20"/>
          <w:szCs w:val="20"/>
          <w:shd w:val="clear" w:color="auto" w:fill="F1F3F5"/>
        </w:rPr>
        <w:t xml:space="preserve">package.json</w:t>
      </w:r>
      <w:r>
        <w:rPr>
          <w:i/>
          <w:color w:val="4A5568"/>
          <w:sz w:val="20"/>
          <w:szCs w:val="20"/>
        </w:rPr>
        <w:t xml:space="preserve">、</w:t>
      </w:r>
      <w:r>
        <w:rPr>
          <w:rFonts w:ascii="Consolas" w:hAnsi="Consolas" w:eastAsia="Consolas" w:cs="Consolas"/>
          <w:i/>
          <w:color w:val="1F2937"/>
          <w:sz w:val="20"/>
          <w:szCs w:val="20"/>
          <w:shd w:val="clear" w:color="auto" w:fill="F1F3F5"/>
        </w:rPr>
        <w:t xml:space="preserve">android-client/app/build.gradle</w:t>
      </w:r>
      <w:r>
        <w:rPr>
          <w:i/>
          <w:color w:val="4A5568"/>
          <w:sz w:val="20"/>
          <w:szCs w:val="20"/>
        </w:rPr>
        <w:t xml:space="preserve"> 与安装包文件名；没有 Git 仓库，因此无法提供 commit 记录。</w:t>
      </w:r>
    </w:p>
    <w:p>
      <w:pPr>
        <w:spacing w:before="80" w:after="200" w:line="240" w:lineRule="auto"/>
        <w:pBdr>
          <w:bottom w:val="single" w:sz="6" w:space="6" w:color="C9CDD4"/>
        </w:pBdr>
      </w:pPr>
    </w:p>
    <w:p>
      <w:pPr>
        <w:pStyle w:val="Heading2"/>
        <w:keepNext/>
      </w:pPr>
      <w:r>
        <w:rPr>
          <w:b/>
          <w:color w:val="152238"/>
          <w:sz w:val="32"/>
          <w:szCs w:val="32"/>
        </w:rPr>
        <w:t xml:space="preserve">一、总览</w:t>
      </w:r>
    </w:p>
    <w:tbl>
      <w:tblPr>
        <w:tblW w:w="5000" w:type="pct"/>
        <w:tblLayout w:type="fixed"/>
        <w:tblBorders>
          <w:top w:val="single" w:sz="4" w:space="0" w:color="BFC4CC"/>
          <w:left w:val="single" w:sz="4" w:space="0" w:color="BFC4CC"/>
          <w:bottom w:val="single" w:sz="4" w:space="0" w:color="BFC4CC"/>
          <w:right w:val="single" w:sz="4" w:space="0" w:color="BFC4CC"/>
          <w:insideH w:val="single" w:sz="4" w:space="0" w:color="BFC4CC"/>
          <w:insideV w:val="single" w:sz="4" w:space="0" w:color="BFC4CC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900"/>
        <w:gridCol w:w="1089"/>
        <w:gridCol w:w="3959"/>
        <w:gridCol w:w="3959"/>
      </w:tblGrid>
      <w:tr>
        <w:trPr>
          <w:tblHeader/>
        </w:trPr>
        <w:tc>
          <w:tcPr>
            <w:tcW w:w="900" w:type="dxa"/>
            <w:shd w:val="clear" w:color="auto" w:fill="DEE5F2"/>
            <w:vAlign w:val="center"/>
          </w:tcPr>
          <w:p>
            <w:pPr>
              <w:spacing w:before="20" w:after="20" w:line="260" w:lineRule="auto"/>
            </w:pPr>
            <w:r>
              <w:rPr>
                <w:b/>
                <w:sz w:val="19"/>
                <w:szCs w:val="19"/>
              </w:rPr>
              <w:t xml:space="preserve">#</w:t>
            </w:r>
          </w:p>
        </w:tc>
        <w:tc>
          <w:tcPr>
            <w:tcW w:w="1089" w:type="dxa"/>
            <w:shd w:val="clear" w:color="auto" w:fill="DEE5F2"/>
            <w:vAlign w:val="center"/>
          </w:tcPr>
          <w:p>
            <w:pPr>
              <w:spacing w:before="20" w:after="20" w:line="260" w:lineRule="auto"/>
            </w:pPr>
            <w:r>
              <w:rPr>
                <w:b/>
                <w:sz w:val="19"/>
                <w:szCs w:val="19"/>
              </w:rPr>
              <w:t xml:space="preserve">版本</w:t>
            </w:r>
          </w:p>
        </w:tc>
        <w:tc>
          <w:tcPr>
            <w:tcW w:w="3959" w:type="dxa"/>
            <w:shd w:val="clear" w:color="auto" w:fill="DEE5F2"/>
            <w:vAlign w:val="center"/>
          </w:tcPr>
          <w:p>
            <w:pPr>
              <w:spacing w:before="20" w:after="20" w:line="260" w:lineRule="auto"/>
            </w:pPr>
            <w:r>
              <w:rPr>
                <w:b/>
                <w:sz w:val="19"/>
                <w:szCs w:val="19"/>
              </w:rPr>
              <w:t xml:space="preserve">主要里程碑</w:t>
            </w:r>
          </w:p>
        </w:tc>
        <w:tc>
          <w:tcPr>
            <w:tcW w:w="3959" w:type="dxa"/>
            <w:shd w:val="clear" w:color="auto" w:fill="DEE5F2"/>
            <w:vAlign w:val="center"/>
          </w:tcPr>
          <w:p>
            <w:pPr>
              <w:spacing w:before="20" w:after="20" w:line="260" w:lineRule="auto"/>
            </w:pPr>
            <w:r>
              <w:rPr>
                <w:b/>
                <w:sz w:val="19"/>
                <w:szCs w:val="19"/>
              </w:rPr>
              <w:t xml:space="preserve">关键产物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08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1.0.0 基线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服务器权威 UNO 引擎 + Socket.IO 联机 + 极简前端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源码骨架（</w:t>
            </w: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server/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client/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shared/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tests/</w:t>
            </w:r>
            <w:r>
              <w:rPr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08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1.1.1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账号系统、局域网面板、Electron 桌面壳、自动更新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UNO-LAN-1.1.1-portable.exe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-setup.exe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108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1.1.2–1.1.4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WebSocket 优先连接、操作幂等、座位布局、开场特殊牌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三个 </w:t>
            </w: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setup.exe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08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1.1.5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109 张牌库（+20 → </w:t>
            </w:r>
            <w:r>
              <w:rPr>
                <w:b/>
                <w:sz w:val="19"/>
                <w:szCs w:val="19"/>
              </w:rPr>
              <w:t xml:space="preserve">+10</w:t>
            </w:r>
            <w:r>
              <w:rPr>
                <w:sz w:val="19"/>
                <w:szCs w:val="19"/>
              </w:rPr>
              <w:t xml:space="preserve">）、+2/+4 叠加与质疑、手牌自适应、局域网专项审计与 14 项缺陷修复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UNO-LAN-1.1.5-setup.exe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AUDIT_REPORT.md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108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1.1.6–1.1.8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深/浅色主题、音效、Android 客户端、Docker 部署、首个 Linux 上线包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APK ×3、</w:t>
            </w: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setup.exe</w:t>
            </w:r>
            <w:r>
              <w:rPr>
                <w:sz w:val="19"/>
                <w:szCs w:val="19"/>
              </w:rPr>
              <w:t xml:space="preserve"> ×2、</w:t>
            </w: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deploy.tar.gz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08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1.1.9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表情弹幕、一键部署脚本、Android 端口自动探测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UNO-LAN-1.1.9-setup.exe</w:t>
            </w:r>
            <w:r>
              <w:rPr>
                <w:sz w:val="19"/>
                <w:szCs w:val="19"/>
              </w:rPr>
              <w:t xml:space="preserve">、APK、</w:t>
            </w: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uno-deploy-1.1.9.tar.gz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108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1.2.0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表情气泡定位重做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uno-emoji-position-1.2.0.tar.gz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08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1.2.1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首页 / 游戏入口拆分、关于我 + 收款码、Nginx 反代接入 80 端口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UNO-LAN-1.2.1-setup.exe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uno-web-1.2.1.tar.gz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108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1.2.2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品牌改名 </w:t>
            </w:r>
            <w:r>
              <w:rPr>
                <w:b/>
                <w:sz w:val="19"/>
                <w:szCs w:val="19"/>
              </w:rPr>
              <w:t xml:space="preserve">LayUDown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layudown-web-1.2.2.tar.gz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108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1.2.3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“关于我”独立成 </w:t>
            </w: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/about</w:t>
            </w:r>
            <w:r>
              <w:rPr>
                <w:sz w:val="19"/>
                <w:szCs w:val="19"/>
              </w:rPr>
              <w:t xml:space="preserve">，收款码纵向展示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layudown-web-1.2.3.tar.gz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w="108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1.2.4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登录页 LayUDown / 登录后 UNO 的双品牌收口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layudown-web-1.2.4.tar.gz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108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1.2.4+ 直连包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IP 直连重写：端口探测、</w:t>
            </w: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/join</w:t>
            </w:r>
            <w:r>
              <w:rPr>
                <w:sz w:val="19"/>
                <w:szCs w:val="19"/>
              </w:rPr>
              <w:t xml:space="preserve"> 自动跳转、多房间选择、错误分类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uno-lan-direct-update.tar.gz</w:t>
            </w:r>
            <w:r>
              <w:rPr>
                <w:sz w:val="19"/>
                <w:szCs w:val="19"/>
              </w:rPr>
              <w:t xml:space="preserve">（v2 包）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w="108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1.2.5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手机横屏牌桌适配、清晰显示顺序和当前玩家</w:t>
            </w:r>
          </w:p>
        </w:tc>
        <w:tc>
          <w:tcPr>
            <w:tcW w:w="3959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ascii="Consolas" w:hAnsi="Consolas" w:eastAsia="Consolas" w:cs="Consolas"/>
                <w:color w:val="1F2937"/>
                <w:sz w:val="19"/>
                <w:szCs w:val="19"/>
                <w:shd w:val="clear" w:color="auto" w:fill="F1F3F5"/>
              </w:rPr>
              <w:t xml:space="preserve">layudown-web-1.2.5.tar.gz</w:t>
            </w:r>
          </w:p>
        </w:tc>
      </w:tr>
    </w:tbl>
    <w:p>
      <w:pPr>
        <w:spacing w:after="60" w:line="240" w:lineRule="auto"/>
      </w:pPr>
      <w:r>
        <w:rPr/>
        <w:t xml:space="preserve">&lt;w:r&gt;&lt;w:t xml:space="preserve"&gt; &lt;/w:t&gt;&lt;/w:r&gt;</w:t>
      </w:r>
    </w:p>
    <w:p>
      <w:pPr>
        <w:spacing w:before="80" w:after="200" w:line="240" w:lineRule="auto"/>
        <w:pBdr>
          <w:bottom w:val="single" w:sz="6" w:space="6" w:color="C9CDD4"/>
        </w:pBdr>
      </w:pPr>
    </w:p>
    <w:p>
      <w:pPr>
        <w:pStyle w:val="Heading2"/>
        <w:keepNext/>
      </w:pPr>
      <w:r>
        <w:rPr>
          <w:b/>
          <w:color w:val="152238"/>
          <w:sz w:val="32"/>
          <w:szCs w:val="32"/>
        </w:rPr>
        <w:t xml:space="preserve">二、按时间线详述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2026-10-18 19:37 – 20:40｜1.0.0：从零到可玩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server/game/deck.ts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server/game/game.ts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server/room.ts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shared/protocol.ts</w:t>
      </w:r>
      <w:r>
        <w:rPr/>
        <w:t xml:space="preserve"> 建立：</w:t>
      </w:r>
      <w:r>
        <w:rPr>
          <w:b/>
        </w:rPr>
        <w:t xml:space="preserve">服务器是唯一游戏状态来源</w:t>
      </w:r>
      <w:r>
        <w:rPr/>
        <w:t xml:space="preserve">，客户端只发操作意图。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vitest.config.ts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tests/{unit,integration,e2e}</w:t>
      </w:r>
      <w:r>
        <w:rPr/>
        <w:t xml:space="preserve"> 一次性搭好三层测试，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playwright.config.ts</w:t>
      </w:r>
      <w:r>
        <w:rPr/>
        <w:t xml:space="preserve"> 于 20:25 补齐。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20:13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server/auth.ts</w:t>
      </w:r>
      <w:r>
        <w:rPr/>
        <w:t xml:space="preserve">（scrypt 加盐 + HMAC 令牌）、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tests/unit/auth.test.ts</w:t>
      </w:r>
      <w:r>
        <w:rPr/>
        <w:t xml:space="preserve">；20:30 生成首个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data/accounts.json</w:t>
      </w:r>
      <w:r>
        <w:rPr/>
        <w:t xml:space="preserve">，说明账号注册已在本地跑通。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20:34 引入本地牌面素材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uno-cards-deck.svg</w:t>
      </w:r>
      <w:r>
        <w:rPr/>
        <w:t xml:space="preserve">（Wikimedia CC0）与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card-back.svg</w:t>
      </w:r>
      <w:r>
        <w:rPr/>
        <w:t xml:space="preserve">，确立“本地资源、不热链”的原则。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20:36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LanAccessPanel.tsx</w:t>
      </w:r>
      <w:r>
        <w:rPr/>
        <w:t xml:space="preserve"> 落地：枚举 WLAN / Radmin / UU / 小蓝盾 / TAP / Tailscale 等全部 IPv4 网卡地址。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2026-10-18 21:13 – 21:50｜桌面化与版本体系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server/index.ts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vite.config.ts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tsconfig.json</w:t>
      </w:r>
      <w:r>
        <w:rPr/>
        <w:t xml:space="preserve"> 定型；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electron/main.ts</w:t>
      </w:r>
      <w:r>
        <w:rPr/>
        <w:t xml:space="preserve"> 让 EXE 内置 Express/Socket.IO 服务器。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新增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shared/version.ts</w:t>
      </w:r>
      <w:r>
        <w:rPr/>
        <w:t xml:space="preserve">（语义化版本比较）、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VersionBadge.tsx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tests/unit/version.test.ts</w:t>
      </w:r>
      <w:r>
        <w:rPr/>
        <w:t xml:space="preserve">，为“启动即检查更新”打底。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2026-10-18 22:05 – 23:17｜1.1.1 → 1.1.2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22:05 / 22:06 首次产出 Windows 便携版与安装版：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UNO-LAN-1.1.1-portable.exe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UNO-LAN-1.1.1-setup.exe</w:t>
      </w:r>
      <w:r>
        <w:rPr/>
        <w:t xml:space="preserve">（未签名，SmartScreen 会提示未知发布者）。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22:53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client/src/socket.ts</w:t>
      </w:r>
      <w:r>
        <w:rPr/>
        <w:t xml:space="preserve"> 改为 </w:t>
      </w:r>
      <w:r>
        <w:rPr>
          <w:b/>
        </w:rPr>
        <w:t xml:space="preserve">WebSocket 优先、Polling 兜底</w:t>
      </w:r>
      <w:r>
        <w:rPr/>
        <w:t xml:space="preserve">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23:09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electron/main.ts</w:t>
      </w:r>
      <w:r>
        <w:rPr/>
        <w:t xml:space="preserve"> 加入更新清单查找（环境变量 →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%APPDATA%\uno-online\update.json</w:t>
      </w:r>
      <w:r>
        <w:rPr/>
        <w:t xml:space="preserve"> → EXE 同目录），支持“下载 → 退出 → 辅助进程静默覆盖 → 重启”。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23:17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UNO-LAN-1.1.2-setup.exe</w:t>
      </w:r>
      <w:r>
        <w:rPr/>
        <w:t xml:space="preserve">。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2026-10-18 23:36 – 2026-10-19 00:43｜1.1.3 → 1.1.5：规则与稳定性大改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23:36–23:38 连续两轮 bugfix 数据目录（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bugfix-data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bugfix-data2</w:t>
      </w:r>
      <w:r>
        <w:rPr/>
        <w:t xml:space="preserve">），随后 23:40 出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1.1.3-setup.exe</w:t>
      </w:r>
      <w:r>
        <w:rPr/>
        <w:t xml:space="preserve">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23:51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client/src/components/seatLayout.ts</w:t>
      </w:r>
      <w:r>
        <w:rPr/>
        <w:t xml:space="preserve"> + 单元测试：座位按</w:t>
      </w:r>
      <w:r>
        <w:rPr>
          <w:b/>
        </w:rPr>
        <w:t xml:space="preserve">相对自己的顺序</w:t>
      </w:r>
      <w:r>
        <w:rPr/>
        <w:t xml:space="preserve">分配，且</w:t>
      </w:r>
      <w:r>
        <w:rPr>
          <w:b/>
        </w:rPr>
        <w:t xml:space="preserve">只对 active 玩家</w:t>
      </w:r>
      <w:r>
        <w:rPr/>
        <w:t xml:space="preserve">分配（修复退出者仍占座）。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23:54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actionId.ts</w:t>
      </w:r>
      <w:r>
        <w:rPr/>
        <w:t xml:space="preserve"> 与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tests/unit/action-id.test.ts</w:t>
      </w:r>
      <w:r>
        <w:rPr/>
        <w:t xml:space="preserve">：操作幂等编号，为局域网 HTTP（非安全上下文）下的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crypto.randomUUID</w:t>
      </w:r>
      <w:r>
        <w:rPr/>
        <w:t xml:space="preserve"> 缺失做准备。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00:01–00:34 一次性重写规则内核：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server/game/deck.ts</w:t>
      </w:r>
      <w:r>
        <w:rPr/>
        <w:t xml:space="preserve">：4×19 数字牌共 76 + 24 张功能牌 + 4 万能 + 4 张 +4 + </w:t>
      </w:r>
      <w:r>
        <w:rPr>
          <w:b/>
        </w:rPr>
        <w:t xml:space="preserve">1 张唯一的 +10 牌</w:t>
      </w:r>
      <w:r>
        <w:rPr/>
        <w:t xml:space="preserve"> = </w:t>
      </w:r>
      <w:r>
        <w:rPr>
          <w:b/>
        </w:rPr>
        <w:t xml:space="preserve">109 张</w:t>
      </w:r>
      <w:r>
        <w:rPr/>
        <w:t xml:space="preserve">，每张牌唯一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cardId</w:t>
      </w:r>
      <w:r>
        <w:rPr/>
        <w:t xml:space="preserve">。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server/game/game.ts</w:t>
      </w:r>
      <w:r>
        <w:rPr/>
        <w:t xml:space="preserve">（28KB）：开场特殊牌处理、回合结算、UNO 宣告窗口、+2/+4 叠加与 +4 质疑、+10 罚摸 10 张、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deck_shortage</w:t>
      </w:r>
      <w:r>
        <w:rPr/>
        <w:t xml:space="preserve"> 确定性兜底。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00:05 出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1.1.4-setup.exe</w:t>
      </w:r>
      <w:r>
        <w:rPr/>
        <w:t xml:space="preserve">；00:29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plus10.svg</w:t>
      </w:r>
      <w:r>
        <w:rPr/>
        <w:t xml:space="preserve"> 替换旧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plus20.svg</w:t>
      </w:r>
      <w:r>
        <w:rPr/>
        <w:t xml:space="preserve">；00:43 出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1.1.5-setup.exe</w:t>
      </w:r>
      <w:r>
        <w:rPr/>
        <w:t xml:space="preserve">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00:45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AUDIT_REPORT.md</w:t>
      </w:r>
      <w:r>
        <w:rPr/>
        <w:t xml:space="preserve">（430 行）完成局域网专项审计：记录 1.1.5 追加的“手牌过多自适应”“+10 替换 +20”“+2/+4 叠加”“109 张牌库”四项改动，以及 14 项缺陷（P0-01 局域网下所有按钮静默失效、P1-02 退出房间被延迟状态拉回、P1-03 幽灵座位、P1-04 准备状态矛盾、P2-05 同账号接管卡死、P2-09 只输 IP 硬编码 3000 端口等）与对应修复文件清单。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审计同时留下了诚实的边界：</w:t>
      </w:r>
      <w:r>
        <w:rPr>
          <w:b/>
        </w:rPr>
        <w:t xml:space="preserve">真实第二台物理设备未验证</w:t>
      </w:r>
      <w:r>
        <w:rPr/>
        <w:t xml:space="preserve">，WLAN 路径是“同机双浏览器上下文 + 实际网卡地址”。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2026-10-19 09:16 – 11:15｜1.1.6 → 1.1.8：Android、主题、音效、容器化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09:16 首个安卓包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UNO-LAN-1.0.0-android-debug.apk</w:t>
      </w:r>
      <w:r>
        <w:rPr/>
        <w:t xml:space="preserve">（安卓侧独立版本号）。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09:28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theme.ts</w:t>
      </w:r>
      <w:r>
        <w:rPr/>
        <w:t xml:space="preserve"> +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ThemeControl.tsx</w:t>
      </w:r>
      <w:r>
        <w:rPr/>
        <w:t xml:space="preserve">：跟随系统 / 浅色 / 深色，手选结果存本机。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09:47–09:57 出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1.1.6</w:t>
      </w:r>
      <w:r>
        <w:rPr/>
        <w:t xml:space="preserve"> APK、setup、portable 三件套。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09:48 新增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Dockerfile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docker-compose.yml</w:t>
      </w:r>
      <w:r>
        <w:rPr/>
        <w:t xml:space="preserve">（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uno-data</w:t>
      </w:r>
      <w:r>
        <w:rPr/>
        <w:t xml:space="preserve"> 命名卷持久化账号），铺开公网部署路径。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10:03–10:04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1.1.7</w:t>
      </w:r>
      <w:r>
        <w:rPr/>
        <w:t xml:space="preserve"> APK + setup + portable。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11:15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UNO-LAN-1.1.8-android-debug.apk</w:t>
      </w:r>
      <w:r>
        <w:rPr/>
        <w:t xml:space="preserve">。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2026-10-19 12:00 – 15:20｜首次上 Linux 服务器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12:07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deploy.tar.gz</w:t>
      </w:r>
      <w:r>
        <w:rPr/>
        <w:t xml:space="preserve">、12:45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deploy-latest.tar.gz</w:t>
      </w:r>
      <w:r>
        <w:rPr/>
        <w:t xml:space="preserve">：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dist/client</w:t>
      </w:r>
      <w:r>
        <w:rPr/>
        <w:t xml:space="preserve"> +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dist/server/index.js</w:t>
      </w:r>
      <w:r>
        <w:rPr/>
        <w:t xml:space="preserve"> + 1.1.8 APK，供服务器更新。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13:54 音效落地：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 kap/音效库/出牌.mp3</w:t>
      </w:r>
      <w:r>
        <w:rPr/>
        <w:t xml:space="preserve"> →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client/public/sounds/card-play.mp3</w:t>
      </w:r>
      <w:r>
        <w:rPr/>
        <w:t xml:space="preserve">，前端用“静音预解锁”绕开浏览器自动播放限制。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14:32 出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1.1.8-setup.exe</w:t>
      </w:r>
      <w:r>
        <w:rPr/>
        <w:t xml:space="preserve">（同时保留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win-unpacked-backup-1.1.8</w:t>
      </w:r>
      <w:r>
        <w:rPr/>
        <w:t xml:space="preserve">）。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15:20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deploy-title-layudown.tar.gz</w:t>
      </w:r>
      <w:r>
        <w:rPr/>
        <w:t xml:space="preserve"> 只有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dist/client/index.html</w:t>
      </w:r>
      <w:r>
        <w:rPr/>
        <w:t xml:space="preserve"> 一个文件 —— 第一次出现 </w:t>
      </w:r>
      <w:r>
        <w:rPr>
          <w:b/>
        </w:rPr>
        <w:t xml:space="preserve">LayUDown</w:t>
      </w:r>
      <w:r>
        <w:rPr/>
        <w:t xml:space="preserve"> 品牌痕迹，说明当时只改了网页标题就单独发包。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2026-10-19 19:44 – 20:00｜部署传输兜底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根目录出现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uno-deploy-20261019.tar.gz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uno-client-only.tar.gz</w:t>
      </w:r>
      <w:r>
        <w:rPr/>
        <w:t xml:space="preserve"> 及其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.b64</w:t>
      </w:r>
      <w:r>
        <w:rPr/>
        <w:t xml:space="preserve"> 版本（19:44–20:00）。这是把 tar.gz 再做 base64 编码以便粘贴上传的兜底手段，对应“服务器只提供网页终端”的受限场景。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2026-10-19 21:57 – 22:34｜1.1.9：表情 + 一键部署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21:57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shared/protocol.ts</w:t>
      </w:r>
      <w:r>
        <w:rPr/>
        <w:t xml:space="preserve"> 增加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send_emote</w:t>
      </w:r>
      <w:r>
        <w:rPr/>
        <w:t xml:space="preserve"> /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EmoteMessage</w:t>
      </w:r>
      <w:r>
        <w:rPr/>
        <w:t xml:space="preserve">；21:58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TableSeat.tsx</w:t>
      </w:r>
      <w:r>
        <w:rPr/>
        <w:t xml:space="preserve">、22:02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HandDock.tsx</w:t>
      </w:r>
      <w:r>
        <w:rPr/>
        <w:t xml:space="preserve"> 配合牌桌重构。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22:00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android-client/.../MainActivity.java</w:t>
      </w:r>
      <w:r>
        <w:rPr/>
        <w:t xml:space="preserve"> 扩到 17KB：输入主机 IP 后自动探测 80、3000–3011 端口。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22:19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1.1.9</w:t>
      </w:r>
      <w:r>
        <w:rPr/>
        <w:t xml:space="preserve"> APK；22:32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1.1.9-setup.exe</w:t>
      </w:r>
      <w:r>
        <w:rPr/>
        <w:t xml:space="preserve">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22:32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scripts/deploy-1.1.9.sh</w:t>
      </w:r>
      <w:r>
        <w:rPr/>
        <w:t xml:space="preserve">：root 执行，备份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dist</w:t>
      </w:r>
      <w:r>
        <w:rPr/>
        <w:t xml:space="preserve"> → 解包 → 重启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uno-game.service</w:t>
      </w:r>
      <w:r>
        <w:rPr/>
        <w:t xml:space="preserve"> → 健康检查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/api/health</w:t>
      </w:r>
      <w:r>
        <w:rPr/>
        <w:t xml:space="preserve"> → 校验音效 200 → 打印新前端哈希；22:34 打包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uno-deploy-1.1.9.tar.gz</w:t>
      </w:r>
      <w:r>
        <w:rPr/>
        <w:t xml:space="preserve">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22:05 的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debug.log</w:t>
      </w:r>
      <w:r>
        <w:rPr/>
        <w:t xml:space="preserve"> 记录了 Electron 音频管道告警（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sync_reader.cc</w:t>
      </w:r>
      <w:r>
        <w:rPr/>
        <w:t xml:space="preserve"> /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ASR: No room in socket buffer</w:t>
      </w:r>
      <w:r>
        <w:rPr/>
        <w:t xml:space="preserve">），属于当时排查音效问题的现场残留。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2026-10-20 09:33 – 10:49｜1.2.0：表情气泡与“关于我”素材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09:33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GameScreen.tsx</w:t>
      </w:r>
      <w:r>
        <w:rPr/>
        <w:t xml:space="preserve"> 增至 23KB：快发表情、气泡按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data-seat-slot</w:t>
      </w:r>
      <w:r>
        <w:rPr/>
        <w:t xml:space="preserve"> 逐个座位定位、2.6 秒淡出、去重（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seenEmoteIdsRef</w:t>
      </w:r>
      <w:r>
        <w:rPr/>
        <w:t xml:space="preserve">）+ 定时器复用。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09:36 打出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uno-emoji-position-1.2.0.tar.gz</w:t>
      </w:r>
      <w:r>
        <w:rPr/>
        <w:t xml:space="preserve">（带音效目录）。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09:51 / 09:55 / 10:35 依次放入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support/wechat.jpg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support/alipay.jpg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profile/avatar.jpg</w:t>
      </w:r>
      <w:r>
        <w:rPr/>
        <w:t xml:space="preserve">；10:46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profileConfig.ts</w:t>
      </w:r>
      <w:r>
        <w:rPr/>
        <w:t xml:space="preserve"> 收口个人资料与收款码路径。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2026-10-20 11:19 – 11:38｜1.2.1：网站门面与 Nginx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11:19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server/requestAddress.ts</w:t>
      </w:r>
      <w:r>
        <w:rPr/>
        <w:t xml:space="preserve"> +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tests/unit/requestAddress.test.ts</w:t>
      </w:r>
      <w:r>
        <w:rPr/>
        <w:t xml:space="preserve">：从转发头还原真实客户端地址，防止远程伪造“仅主机可用”的局域网开关。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11:19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server/room.ts</w:t>
      </w:r>
      <w:r>
        <w:rPr/>
        <w:t xml:space="preserve"> 定型（37KB），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server/app.ts</w:t>
      </w:r>
      <w:r>
        <w:rPr/>
        <w:t xml:space="preserve"> 增加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/join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/api/join-info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/downloads</w:t>
      </w:r>
      <w:r>
        <w:rPr/>
        <w:t xml:space="preserve">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11:23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deploy/nginx-uno-lobby.locations.conf</w:t>
      </w:r>
      <w:r>
        <w:rPr/>
        <w:t xml:space="preserve">：80 端口反代到 3000，保留 WebSocket 升级头。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11:34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UNO-LAN-1.2.1-setup.exe</w:t>
      </w:r>
      <w:r>
        <w:rPr/>
        <w:t xml:space="preserve">；11:38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uno-web-1.2.1.tar.gz</w:t>
      </w:r>
      <w:r>
        <w:rPr/>
        <w:t xml:space="preserve"> +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README-1.2.1.md</w:t>
      </w:r>
      <w:r>
        <w:rPr/>
        <w:t xml:space="preserve">（备份 / 部署 / 回滚 / 验收脚本）。更新说明记录：typecheck 通过、Vitest 13 文件 90 测试、E2E 8 测试全绿；未在本工作区执行远程部署。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2026-10-20 13:09 – 13:20｜1.2.2：改名 LayUDown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登录页、大厅主标题、游戏入口、浏览器标签统一为 LayUDown，版本角标 v1.2.2；UNO 玩法、房间、账号存储一律不动。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13:20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layudown-web-1.2.2.tar.gz</w:t>
      </w:r>
      <w:r>
        <w:rPr/>
        <w:t xml:space="preserve">；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README-1.2.2.md</w:t>
      </w:r>
      <w:r>
        <w:rPr/>
        <w:t xml:space="preserve"> 给出带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set -euo pipefail</w:t>
      </w:r>
      <w:r>
        <w:rPr/>
        <w:t xml:space="preserve"> 的整段粘贴脚本（预检文件 → 备份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dist</w:t>
      </w:r>
      <w:r>
        <w:rPr/>
        <w:t xml:space="preserve"> → 解包 → 重启 → 健康检查 → 打印备份目录）和回滚脚本。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2026-10-20 15:17 – 15:43｜1.2.3：/about 独立页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15:17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AuthScreen.tsx</w:t>
      </w:r>
      <w:r>
        <w:rPr/>
        <w:t xml:space="preserve">、15:19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AboutPage.tsx</w:t>
      </w:r>
      <w:r>
        <w:rPr/>
        <w:t xml:space="preserve">：移除“在线联机卡牌游戏”副标题；“关于我”变成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/about</w:t>
      </w:r>
      <w:r>
        <w:rPr/>
        <w:t xml:space="preserve"> 独立页面，微信与支付宝收款码在“向我投喂”下纵向排列，取消支付方式切换按钮与悬浮窗。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15:43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layudown-web-1.2.3.tar.gz</w:t>
      </w:r>
      <w:r>
        <w:rPr/>
        <w:t xml:space="preserve">。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2026-10-20 16:07 – 16:23｜1.2.4：双品牌收口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16:07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LobbyProfile.tsx</w:t>
      </w:r>
      <w:r>
        <w:rPr/>
        <w:t xml:space="preserve"> +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client/index.html</w:t>
      </w:r>
      <w:r>
        <w:rPr/>
        <w:t xml:space="preserve">：</w:t>
      </w:r>
      <w:r>
        <w:rPr>
          <w:b/>
        </w:rPr>
        <w:t xml:space="preserve">登录页显示 LayUDown，登录后大厅 / 游戏入口 / 浏览器标签恢复 UNO</w:t>
      </w:r>
      <w:r>
        <w:rPr/>
        <w:t xml:space="preserve">，个人资料名仍为 LayUDown。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16:16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package.json</w:t>
      </w:r>
      <w:r>
        <w:rPr/>
        <w:t xml:space="preserve"> 升到 </w:t>
      </w:r>
      <w:r>
        <w:rPr>
          <w:b/>
        </w:rPr>
        <w:t xml:space="preserve">1.2.4</w:t>
      </w:r>
      <w:r>
        <w:rPr/>
        <w:t xml:space="preserve">，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tests/e2e/desktop.spec.ts</w:t>
      </w:r>
      <w:r>
        <w:rPr/>
        <w:t xml:space="preserve"> 同步版本断言。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16:23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layudown-web-1.2.4.tar.gz</w:t>
      </w:r>
      <w:r>
        <w:rPr/>
        <w:t xml:space="preserve">，配套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README-1.2.4.md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UPDATE-1.2.4.md</w:t>
      </w:r>
      <w:r>
        <w:rPr/>
        <w:t xml:space="preserve">。</w:t>
      </w:r>
    </w:p>
    <w:p>
      <w:pPr>
        <w:pStyle w:val="Heading3"/>
        <w:keepNext/>
      </w:pPr>
      <w:r>
        <w:rPr>
          <w:b/>
          <w:color w:val="152238"/>
          <w:sz w:val="26"/>
          <w:szCs w:val="26"/>
        </w:rPr>
        <w:t xml:space="preserve">2026-10-20 18:36 – 18:59｜1.2.4+：IP 直连重写（最新一轮）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18:36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styles.css</w:t>
      </w:r>
      <w:r>
        <w:rPr/>
        <w:t xml:space="preserve">（43KB）、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ConnectHostPanel.tsx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Lobby.tsx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server/app.ts</w:t>
      </w:r>
      <w:r>
        <w:rPr/>
        <w:t xml:space="preserve"> 同时更新。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18:38–18:39 新增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tests/unit/connect-target.test.ts</w:t>
      </w:r>
      <w:r>
        <w:rPr/>
        <w:t xml:space="preserve"> 与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client/src/connectTarget.ts</w:t>
      </w:r>
      <w:r>
        <w:rPr/>
        <w:t xml:space="preserve">（8.5KB）：任意合法 IPv4 都接受，</w:t>
      </w:r>
      <w:r>
        <w:rPr>
          <w:b/>
        </w:rPr>
        <w:t xml:space="preserve">不再按私有网段或 VPN 品牌推断可达性</w:t>
      </w:r>
      <w:r>
        <w:rPr/>
        <w:t xml:space="preserve">；只给 IP 时并行探测 80、3000–3011，优先 WebSocket 成功者。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18:40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tests/integration/online.test.ts</w:t>
      </w:r>
      <w:r>
        <w:rPr/>
        <w:t xml:space="preserve">（38KB）；18:53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session.ts</w:t>
      </w:r>
      <w:r>
        <w:rPr/>
        <w:t xml:space="preserve">、18:56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tests/e2e/game.spec.ts</w:t>
      </w:r>
      <w:r>
        <w:rPr/>
        <w:t xml:space="preserve">（31KB）。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行为定稿：目标主机只有一个可加入房间时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/join</w:t>
      </w:r>
      <w:r>
        <w:rPr/>
        <w:t xml:space="preserve"> 直接跳转；多个房间返回可选列表；无房间 / 已满 / 已开局 / 局域网关闭 / 网络不通都给出明确错误而不是白屏；HTTPS 页面允许直接跳转到私有 HTTP 主机（浏览器会拦截主动混合内容探测）。</w:t>
      </w:r>
    </w:p>
    <w:p>
      <w:pPr>
        <w:numPr>
          <w:ilvl w:val="0"/>
          <w:numId w:val="1"/>
        </w:numPr>
        <w:spacing w:after="80" w:line="300" w:lineRule="auto"/>
      </w:pPr>
      <w:r>
        <w:rPr/>
        <w:t xml:space="preserve">18:43–18:59 产出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release/uno-lan-direct-package</w:t>
      </w:r>
      <w:r>
        <w:rPr/>
        <w:t xml:space="preserve"> 与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-v2</w:t>
      </w:r>
      <w:r>
        <w:rPr/>
        <w:t xml:space="preserve">（后者修正），最终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uno-lan-direct-update.tar.gz</w:t>
      </w:r>
      <w:r>
        <w:rPr/>
        <w:t xml:space="preserve">（406KB），并附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MANIFEST.txt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DEPLOY.md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ROLLBACK.md</w:t>
      </w:r>
      <w:r>
        <w:rPr/>
        <w:t xml:space="preserve">、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TEST_REPORT.md</w:t>
      </w:r>
      <w:r>
        <w:rPr/>
        <w:t xml:space="preserve">。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TEST_REPORT.md</w:t>
      </w:r>
      <w:r>
        <w:rPr/>
        <w:t xml:space="preserve"> 记录：typecheck 通过；单元 68、集成 25、E2E 8 全通过；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npm test</w:t>
      </w:r>
      <w:r>
        <w:rPr/>
        <w:t xml:space="preserve"> 合并运行时偶发在随机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stacks two +2 cards</w:t>
      </w:r>
      <w:r>
        <w:rPr/>
        <w:t xml:space="preserve"> 场景超时，单独重跑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test:integration</w:t>
      </w:r>
      <w:r>
        <w:rPr/>
        <w:t xml:space="preserve"> 25/25 通过（如实保留，未隐藏）。</w:t>
      </w:r>
    </w:p>
    <w:p>
      <w:pPr>
        <w:spacing w:before="80" w:after="200" w:line="240" w:lineRule="auto"/>
        <w:pBdr>
          <w:bottom w:val="single" w:sz="6" w:space="6" w:color="C9CDD4"/>
        </w:pBdr>
      </w:pPr>
    </w:p>
    <w:p>
      <w:pPr>
        <w:pStyle w:val="Heading2"/>
        <w:keepNext/>
      </w:pPr>
      <w:r>
        <w:rPr>
          <w:b/>
          <w:color w:val="152238"/>
          <w:sz w:val="32"/>
          <w:szCs w:val="32"/>
        </w:rPr>
        <w:t xml:space="preserve">三、贯穿始终的技术决策</w:t>
      </w:r>
    </w:p>
    <w:p>
      <w:pPr>
        <w:numPr>
          <w:ilvl w:val="0"/>
          <w:numId w:val="2"/>
        </w:numPr>
        <w:spacing w:after="80" w:line="300" w:lineRule="auto"/>
      </w:pPr>
      <w:r>
        <w:rPr>
          <w:b/>
        </w:rPr>
        <w:t xml:space="preserve">服务器权威</w:t>
      </w:r>
      <w:r>
        <w:rPr/>
        <w:t xml:space="preserve">：牌库、随机颜色、手牌归属、胜负全部在服务端判定；客户端只收“自己的手牌 + 公开数量”。</w:t>
      </w:r>
    </w:p>
    <w:p>
      <w:pPr>
        <w:numPr>
          <w:ilvl w:val="0"/>
          <w:numId w:val="2"/>
        </w:numPr>
        <w:spacing w:after="80" w:line="300" w:lineRule="auto"/>
      </w:pPr>
      <w:r>
        <w:rPr>
          <w:b/>
        </w:rPr>
        <w:t xml:space="preserve">幂等与防重放</w:t>
      </w:r>
      <w:r>
        <w:rPr/>
        <w:t xml:space="preserve">：每个操作带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turnNumber</w:t>
      </w:r>
      <w:r>
        <w:rPr/>
        <w:t xml:space="preserve"> +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actionId</w:t>
      </w:r>
      <w:r>
        <w:rPr/>
        <w:t xml:space="preserve">，过期请求被拒、重复请求返回同一结果。</w:t>
      </w:r>
    </w:p>
    <w:p>
      <w:pPr>
        <w:numPr>
          <w:ilvl w:val="0"/>
          <w:numId w:val="2"/>
        </w:numPr>
        <w:spacing w:after="80" w:line="300" w:lineRule="auto"/>
      </w:pPr>
      <w:r>
        <w:rPr>
          <w:b/>
        </w:rPr>
        <w:t xml:space="preserve">安全上下文兜底</w:t>
      </w:r>
      <w:r>
        <w:rPr/>
        <w:t xml:space="preserve">：局域网 HTTP 页面没有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crypto.randomUUID</w:t>
      </w:r>
      <w:r>
        <w:rPr/>
        <w:t xml:space="preserve"> 与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navigator.clipboard</w:t>
      </w:r>
      <w:r>
        <w:rPr/>
        <w:t xml:space="preserve">，于是自建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createActionId()</w:t>
      </w:r>
      <w:r>
        <w:rPr/>
        <w:t xml:space="preserve"> 与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textarea + execCommand</w:t>
      </w:r>
      <w:r>
        <w:rPr/>
        <w:t xml:space="preserve"> 回退 —— 这是 P0-01 与 P2-08 的直接产物。</w:t>
      </w:r>
    </w:p>
    <w:p>
      <w:pPr>
        <w:numPr>
          <w:ilvl w:val="0"/>
          <w:numId w:val="2"/>
        </w:numPr>
        <w:spacing w:after="80" w:line="300" w:lineRule="auto"/>
      </w:pPr>
      <w:r>
        <w:rPr>
          <w:b/>
        </w:rPr>
        <w:t xml:space="preserve">本地素材零热链</w:t>
      </w:r>
      <w:r>
        <w:rPr/>
        <w:t xml:space="preserve">：牌面、牌背、+10、音效、头像、收款码全部本地静态资源。</w:t>
      </w:r>
    </w:p>
    <w:p>
      <w:pPr>
        <w:numPr>
          <w:ilvl w:val="0"/>
          <w:numId w:val="2"/>
        </w:numPr>
        <w:spacing w:after="80" w:line="300" w:lineRule="auto"/>
      </w:pPr>
      <w:r>
        <w:rPr>
          <w:b/>
        </w:rPr>
        <w:t xml:space="preserve">诚实的交付边界</w:t>
      </w:r>
      <w:r>
        <w:rPr/>
        <w:t xml:space="preserve">：README 与审计报告明确写“当前没有公网地址”“未完成真实双设备验收”“单实例内存房间，不支持水平扩容”。</w:t>
      </w:r>
    </w:p>
    <w:p>
      <w:pPr>
        <w:numPr>
          <w:ilvl w:val="0"/>
          <w:numId w:val="2"/>
        </w:numPr>
        <w:spacing w:after="80" w:line="300" w:lineRule="auto"/>
      </w:pPr>
      <w:r>
        <w:rPr>
          <w:b/>
        </w:rPr>
        <w:t xml:space="preserve">部署即文档</w:t>
      </w:r>
      <w:r>
        <w:rPr/>
        <w:t xml:space="preserve">：每个发版都配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UPDATE-x.y.z.md</w:t>
      </w:r>
      <w:r>
        <w:rPr/>
        <w:t xml:space="preserve"> +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README-x.y.z.md</w:t>
      </w:r>
      <w:r>
        <w:rPr/>
        <w:t xml:space="preserve"> + 回滚脚本，回滚只动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dist</w:t>
      </w:r>
      <w:r>
        <w:rPr/>
        <w:t xml:space="preserve">，账号目录永不覆盖。</w:t>
      </w:r>
    </w:p>
    <w:p>
      <w:pPr>
        <w:spacing w:before="80" w:after="200" w:line="240" w:lineRule="auto"/>
        <w:pBdr>
          <w:bottom w:val="single" w:sz="6" w:space="6" w:color="C9CDD4"/>
        </w:pBdr>
      </w:pPr>
    </w:p>
    <w:p>
      <w:pPr>
        <w:pStyle w:val="Heading2"/>
        <w:keepNext/>
      </w:pPr>
      <w:r>
        <w:rPr>
          <w:b/>
          <w:color w:val="152238"/>
          <w:sz w:val="32"/>
          <w:szCs w:val="32"/>
        </w:rPr>
        <w:t xml:space="preserve">四、产物索引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release/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  UNO-LAN-1.1.1-portable.exe / -setup.exe      首个 Windows 双形态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  UNO-LAN-1.1.2 ~ 1.1.9-setup.exe              逐版安装包（1.1.6/1.1.7/1.1.8/1.1.9 另有 portable）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  UNO-LAN-1.0.0 / 1.1.6 ~ 1.1.9-android-debug.apk   Android 调试签名包（minSdk 24）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  uno-emoji-position-1.2.0.tar.gz              1.2.0 网页包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  UNO-LAN-1.2.1-setup.exe, uno-web-1.2.1.tar.gz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  layudown-web-1.2.2 / 1.2.3 / 1.2.4.tar.gz    品牌迭代网页包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  uno-lan-direct-package(-v2)/, uno-lan-direct-update.tar.gz   最新 IP 直连包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  win-unpacked, win-unpacked-backup-1.1.8      解包验证目录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deploy/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  nginx-uno-lobby.locations.conf   UPDATE-1.2.x.md   README-1.2.x.md   uno-lan-direct/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scripts/deploy-1.1.9.sh            服务器一键更新脚本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AUDIT_REPORT.md                    1.1.5 局域网专项审计（430 行）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README.md                          面向使用者的完整说明书（v1.2.4 状态）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test-results/                      历次验收截图、ui/ 前端快照、各轮 accounts 探针数据</w:t>
      </w:r>
    </w:p>
    <w:p>
      <w:pPr>
        <w:pStyle w:val="Code"/>
      </w:pPr>
      <w:r>
        <w:rPr>
          <w:rFonts w:ascii="Consolas" w:hAnsi="Consolas" w:eastAsia="Consolas" w:cs="Consolas"/>
          <w:color w:val="24303F"/>
          <w:sz w:val="17"/>
          <w:szCs w:val="17"/>
        </w:rPr>
        <w:t xml:space="preserve">UNO kap/音效库/出牌.mp3             音效源文件暂存</w:t>
      </w:r>
    </w:p>
    <w:p>
      <w:pPr>
        <w:spacing w:after="80" w:line="240" w:lineRule="auto"/>
      </w:pPr>
    </w:p>
    <w:p>
      <w:pPr>
        <w:spacing w:before="80" w:after="200" w:line="240" w:lineRule="auto"/>
        <w:pBdr>
          <w:bottom w:val="single" w:sz="6" w:space="6" w:color="C9CDD4"/>
        </w:pBdr>
      </w:pPr>
    </w:p>
    <w:p>
      <w:pPr>
        <w:pStyle w:val="Heading2"/>
        <w:keepNext/>
      </w:pPr>
      <w:r>
        <w:rPr>
          <w:b/>
          <w:color w:val="152238"/>
          <w:sz w:val="32"/>
          <w:szCs w:val="32"/>
        </w:rPr>
        <w:t xml:space="preserve">五、已知遗留（来自审计与测试报告，未经修饰）</w:t>
      </w:r>
    </w:p>
    <w:p>
      <w:pPr>
        <w:numPr>
          <w:ilvl w:val="0"/>
          <w:numId w:val="2"/>
        </w:numPr>
        <w:spacing w:after="80" w:line="300" w:lineRule="auto"/>
      </w:pPr>
      <w:r>
        <w:rPr/>
        <w:t xml:space="preserve">真实第二台物理设备 / 真实手机触控验收始终未完成，局域网结论基于“同机双浏览器上下文 + 实际网卡地址”。</w:t>
      </w:r>
    </w:p>
    <w:p>
      <w:pPr>
        <w:numPr>
          <w:ilvl w:val="0"/>
          <w:numId w:val="2"/>
        </w:numPr>
        <w:spacing w:after="80" w:line="300" w:lineRule="auto"/>
      </w:pPr>
      <w:r>
        <w:rPr/>
        <w:t xml:space="preserve">Windows 防火墙不会自动放行 TCP 3000–3011，需用户手动处理。</w:t>
      </w:r>
    </w:p>
    <w:p>
      <w:pPr>
        <w:numPr>
          <w:ilvl w:val="0"/>
          <w:numId w:val="2"/>
        </w:numPr>
        <w:spacing w:after="80" w:line="300" w:lineRule="auto"/>
      </w:pPr>
      <w:r>
        <w:rPr/>
        <w:t xml:space="preserve">服务器重启不保留房间与牌局（账号保留），房间状态只在内存中；不支持多实例扩容。</w:t>
      </w:r>
    </w:p>
    <w:p>
      <w:pPr>
        <w:numPr>
          <w:ilvl w:val="0"/>
          <w:numId w:val="2"/>
        </w:numPr>
        <w:spacing w:after="80" w:line="300" w:lineRule="auto"/>
      </w:pPr>
      <w:r>
        <w:rPr/>
        <w:t xml:space="preserve">同一账号在两个设备上是“接管座位”而非第二个玩家，同时游玩必须两个账号。</w:t>
      </w:r>
    </w:p>
    <w:p>
      <w:pPr>
        <w:numPr>
          <w:ilvl w:val="0"/>
          <w:numId w:val="2"/>
        </w:numPr>
        <w:spacing w:after="80" w:line="300" w:lineRule="auto"/>
      </w:pPr>
      <w:r>
        <w:rPr/>
        <w:t xml:space="preserve">局域网 HTTP 下密码明文传输，公网必须 HTTPS/WSS 反向代理。</w:t>
      </w:r>
    </w:p>
    <w:p>
      <w:pPr>
        <w:numPr>
          <w:ilvl w:val="0"/>
          <w:numId w:val="2"/>
        </w:numPr>
        <w:spacing w:after="80" w:line="300" w:lineRule="auto"/>
      </w:pPr>
      <w:r>
        <w:rPr/>
        <w:t xml:space="preserve">面板只枚举 IPv4；反向代理场景下仍会生成 HTTP 地址。</w:t>
      </w:r>
    </w:p>
    <w:p>
      <w:pPr>
        <w:numPr>
          <w:ilvl w:val="0"/>
          <w:numId w:val="2"/>
        </w:numPr>
        <w:spacing w:after="80" w:line="300" w:lineRule="auto"/>
      </w:pPr>
      <w:r>
        <w:rPr/>
        <w:t xml:space="preserve">合并运行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npm test</w:t>
      </w:r>
      <w:r>
        <w:rPr/>
        <w:t xml:space="preserve"> 时随机 </w:t>
      </w:r>
      <w:r>
        <w:rPr>
          <w:rFonts w:ascii="Consolas" w:hAnsi="Consolas" w:eastAsia="Consolas" w:cs="Consolas"/>
          <w:color w:val="1F2937"/>
          <w:sz w:val="19"/>
          <w:szCs w:val="19"/>
          <w:shd w:val="clear" w:color="auto" w:fill="F1F3F5"/>
        </w:rPr>
        <w:t xml:space="preserve">+2</w:t>
      </w:r>
      <w:r>
        <w:rPr/>
        <w:t xml:space="preserve"> 叠加场景偶发超时（单测/集成单跑均通过）。</w:t>
      </w:r>
    </w:p>
    <w:p>
      <w:pPr>
        <w:numPr>
          <w:ilvl w:val="0"/>
          <w:numId w:val="2"/>
        </w:numPr>
        <w:spacing w:after="80" w:line="300" w:lineRule="auto"/>
      </w:pPr>
      <w:r>
        <w:rPr/>
        <w:t xml:space="preserve">所有 EXE 无代码签名，SmartScreen 会提示“未知发布者”。</w:t>
      </w:r>
    </w:p>
    <w:sectPr>
      <w:footerReference w:type="default" r:id="rId3"/>
      <w:pgSz w:w="11906" w:h="16838"/>
      <w:pgMar w:top="1247" w:right="1134" w:bottom="1247" w:left="1134" w:header="720" w:footer="720" w:gutter="0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color w:val="6B7280"/>
        <w:sz w:val="18"/>
        <w:szCs w:val="18"/>
      </w:rPr>
      <w:t xml:space="preserve">第 </w:t>
    </w:r>
    <w:r>
      <w:rPr>
        <w:sz w:val="18"/>
        <w:color w:val="6B7280"/>
      </w:rPr>
      <w:fldChar w:fldCharType="begin"/>
    </w:r>
    <w:r>
      <w:rPr>
        <w:sz w:val="18"/>
        <w:color w:val="6B7280"/>
      </w:rPr>
      <w:instrText xml:space="preserve"> PAGE </w:instrText>
    </w:r>
    <w:r>
      <w:rPr>
        <w:sz w:val="18"/>
        <w:color w:val="6B7280"/>
      </w:rPr>
      <w:fldChar w:fldCharType="end"/>
    </w:r>
    <w:r>
      <w:rPr>
        <w:color w:val="6B7280"/>
        <w:sz w:val="18"/>
        <w:szCs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420" w:hanging="300"/>
      </w:pPr>
      <w:rPr>
        <w:rFonts w:ascii="Segoe UI Symbol" w:hAnsi="Segoe UI Symbol" w:hint="default"/>
      </w:rPr>
    </w:lvl>
    <w:lvl w:ilvl="1">
      <w:start w:val="1"/>
      <w:numFmt w:val="bullet"/>
      <w:lvlText w:val="◦"/>
      <w:lvlJc w:val="left"/>
      <w:pPr>
        <w:ind w:left="840" w:hanging="300"/>
      </w:pPr>
      <w:rPr>
        <w:rFonts w:ascii="Segoe UI Symbol" w:hAnsi="Segoe UI 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0" w:hanging="360"/>
      </w:pPr>
    </w:lvl>
    <w:lvl w:ilvl="1">
      <w:start w:val="1"/>
      <w:numFmt w:val="lowerLetter"/>
      <w:lvlText w:val="%2)"/>
      <w:lvlJc w:val="left"/>
      <w:pPr>
        <w:ind w:left="84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  <w:color w:val="1F2430"/>
        <w:lang w:val="en-US" w:eastAsia="zh-CN"/>
      </w:rPr>
    </w:rPrDefault>
    <w:pPrDefault>
      <w:pPr>
        <w:spacing w:before="0" w:after="120" w:line="32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120"/>
      <w:jc w:val="left"/>
    </w:pPr>
  </w:style>
  <w:style w:type="paragraph" w:styleId="Heading1">
    <w:name w:val="heading 1"/>
    <w:basedOn w:val="Normal"/>
    <w:qFormat/>
    <w:pPr>
      <w:keepNext/>
      <w:spacing w:before="320" w:after="160" w:line="280" w:lineRule="auto"/>
      <w:outlineLvl w:val="0"/>
    </w:pPr>
  </w:style>
  <w:style w:type="paragraph" w:styleId="Heading2">
    <w:name w:val="heading 2"/>
    <w:basedOn w:val="Normal"/>
    <w:qFormat/>
    <w:pPr>
      <w:keepNext/>
      <w:spacing w:before="280" w:after="140" w:line="280" w:lineRule="auto"/>
      <w:outlineLvl w:val="1"/>
    </w:pPr>
  </w:style>
  <w:style w:type="paragraph" w:styleId="Heading3">
    <w:name w:val="heading 3"/>
    <w:basedOn w:val="Normal"/>
    <w:qFormat/>
    <w:pPr>
      <w:keepNext/>
      <w:spacing w:before="240" w:after="120" w:line="280" w:lineRule="auto"/>
      <w:outlineLvl w:val="2"/>
    </w:pPr>
  </w:style>
  <w:style w:type="paragraph" w:styleId="Heading4">
    <w:name w:val="heading 4"/>
    <w:basedOn w:val="Normal"/>
    <w:qFormat/>
    <w:pPr>
      <w:keepNext/>
      <w:spacing w:before="200" w:after="100" w:line="280" w:lineRule="auto"/>
      <w:outlineLvl w:val="3"/>
    </w:pPr>
  </w:style>
  <w:style w:type="paragraph" w:styleId="Code">
    <w:name w:val="Code"/>
    <w:basedOn w:val="Normal"/>
    <w:pPr>
      <w:shd w:val="clear" w:color="auto" w:fill="F5F6F8"/>
      <w:spacing w:before="0" w:after="0" w:line="240" w:lineRule="auto"/>
      <w:ind w:left="140"/>
      <w:contextualSpacing/>
    </w:pPr>
    <w:rPr>
      <w:rFonts w:ascii="Consolas" w:hAnsi="Consolas" w:eastAsia="Consolas"/>
      <w:sz w:val="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UNO / LayUDown 开发日志（1.0.0 → 1.2.4）</dc:title>
  <dc:creator>DeepSeek Harness</dc:creator>
  <cp:lastModifiedBy>DeepSeek Harness</cp:lastModifiedBy>
  <dcterms:created xsi:type="dcterms:W3CDTF">2026-10-20T11:50:24Z</dcterms:created>
  <dcterms:modified xsi:type="dcterms:W3CDTF">2026-10-20T11:50:24Z</dcterms:modified>
</cp:coreProperties>
</file>