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1750" w14:textId="7F7B1C76" w:rsidR="00552CC6" w:rsidRDefault="00552CC6" w:rsidP="00552CC6">
      <w:pPr>
        <w:pStyle w:val="Heading1"/>
        <w:rPr>
          <w:rFonts w:eastAsia="Times New Roman"/>
          <w:lang w:eastAsia="en-GB"/>
        </w:rPr>
      </w:pPr>
      <w:r w:rsidRPr="00552CC6">
        <w:rPr>
          <w:rFonts w:eastAsia="Times New Roman"/>
          <w:lang w:eastAsia="en-GB"/>
        </w:rPr>
        <w:t>Types of Visuals</w:t>
      </w:r>
    </w:p>
    <w:p w14:paraId="30FFD4A0" w14:textId="77777777" w:rsidR="00552CC6" w:rsidRPr="00552CC6" w:rsidRDefault="00552CC6" w:rsidP="00552CC6">
      <w:pPr>
        <w:rPr>
          <w:lang w:eastAsia="en-GB"/>
        </w:rPr>
      </w:pPr>
    </w:p>
    <w:p w14:paraId="18842EAF" w14:textId="77777777" w:rsidR="00552CC6" w:rsidRPr="00552CC6" w:rsidRDefault="00552CC6" w:rsidP="00552CC6">
      <w:pPr>
        <w:rPr>
          <w:b/>
          <w:bCs/>
          <w:lang w:eastAsia="en-GB"/>
        </w:rPr>
      </w:pPr>
      <w:r w:rsidRPr="00552CC6">
        <w:rPr>
          <w:b/>
          <w:bCs/>
          <w:lang w:eastAsia="en-GB"/>
        </w:rPr>
        <w:t>There are many ways to show your data through visualization.</w:t>
      </w:r>
    </w:p>
    <w:p w14:paraId="21FFA227" w14:textId="77777777" w:rsidR="00552CC6" w:rsidRPr="00552CC6" w:rsidRDefault="00552CC6" w:rsidP="00552CC6">
      <w:pPr>
        <w:rPr>
          <w:b/>
          <w:bCs/>
          <w:lang w:eastAsia="en-GB"/>
        </w:rPr>
      </w:pPr>
      <w:r w:rsidRPr="00552CC6">
        <w:rPr>
          <w:b/>
          <w:bCs/>
          <w:lang w:eastAsia="en-GB"/>
        </w:rPr>
        <w:t>When choosing your visual you need to consider what type of information your insight is looking to show.</w:t>
      </w:r>
    </w:p>
    <w:p w14:paraId="66FC7CF2" w14:textId="77777777" w:rsidR="00552CC6" w:rsidRPr="0064340F" w:rsidRDefault="00552CC6" w:rsidP="00552CC6">
      <w:pPr>
        <w:rPr>
          <w:lang w:eastAsia="en-GB"/>
        </w:rPr>
      </w:pPr>
      <w:r w:rsidRPr="0064340F">
        <w:rPr>
          <w:lang w:eastAsia="en-GB"/>
        </w:rPr>
        <w:t xml:space="preserve">The type of visual you chose to depict your data will depend </w:t>
      </w:r>
      <w:proofErr w:type="gramStart"/>
      <w:r w:rsidRPr="0064340F">
        <w:rPr>
          <w:lang w:eastAsia="en-GB"/>
        </w:rPr>
        <w:t>on:</w:t>
      </w:r>
      <w:proofErr w:type="gramEnd"/>
      <w:r w:rsidRPr="0064340F">
        <w:rPr>
          <w:lang w:eastAsia="en-GB"/>
        </w:rPr>
        <w:t xml:space="preserve"> the data you wish to communicate and what you want to say about that data.</w:t>
      </w:r>
    </w:p>
    <w:p w14:paraId="7F523464" w14:textId="77777777" w:rsidR="00552CC6" w:rsidRPr="0064340F" w:rsidRDefault="00552CC6" w:rsidP="00552CC6">
      <w:pPr>
        <w:rPr>
          <w:lang w:eastAsia="en-GB"/>
        </w:rPr>
      </w:pPr>
      <w:r w:rsidRPr="0064340F">
        <w:rPr>
          <w:lang w:eastAsia="en-GB"/>
        </w:rPr>
        <w:t xml:space="preserve">Most visuals can be divided into the following </w:t>
      </w:r>
      <w:r w:rsidRPr="0064340F">
        <w:rPr>
          <w:u w:val="single"/>
          <w:lang w:eastAsia="en-GB"/>
        </w:rPr>
        <w:t>6 categories.</w:t>
      </w:r>
    </w:p>
    <w:p w14:paraId="0FB0D06D" w14:textId="77777777" w:rsidR="00552CC6" w:rsidRPr="00552CC6" w:rsidRDefault="00552CC6" w:rsidP="00552C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B88A8"/>
          <w:sz w:val="27"/>
          <w:szCs w:val="27"/>
          <w:lang w:eastAsia="en-GB"/>
        </w:rPr>
      </w:pPr>
      <w:r w:rsidRPr="00552CC6">
        <w:rPr>
          <w:rFonts w:ascii="Arial" w:eastAsia="Times New Roman" w:hAnsi="Arial" w:cs="Arial"/>
          <w:color w:val="7B88A8"/>
          <w:sz w:val="27"/>
          <w:szCs w:val="27"/>
          <w:lang w:eastAsia="en-GB"/>
        </w:rPr>
        <w:t>‍</w:t>
      </w:r>
    </w:p>
    <w:p w14:paraId="0D388EE3" w14:textId="6A98C449" w:rsidR="00552CC6" w:rsidRPr="00552CC6" w:rsidRDefault="00196905" w:rsidP="00552CC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GB"/>
        </w:rPr>
      </w:pPr>
      <w:r>
        <w:rPr>
          <w:noProof/>
        </w:rPr>
        <w:drawing>
          <wp:inline distT="0" distB="0" distL="0" distR="0" wp14:anchorId="01AF1165" wp14:editId="191123D5">
            <wp:extent cx="5731510" cy="413829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5129" w14:textId="77777777" w:rsidR="00552CC6" w:rsidRPr="00552CC6" w:rsidRDefault="00552CC6" w:rsidP="00552C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B88A8"/>
          <w:sz w:val="27"/>
          <w:szCs w:val="27"/>
          <w:lang w:eastAsia="en-GB"/>
        </w:rPr>
      </w:pPr>
      <w:r w:rsidRPr="00552CC6">
        <w:rPr>
          <w:rFonts w:ascii="Arial" w:eastAsia="Times New Roman" w:hAnsi="Arial" w:cs="Arial"/>
          <w:color w:val="7B88A8"/>
          <w:sz w:val="27"/>
          <w:szCs w:val="27"/>
          <w:lang w:eastAsia="en-GB"/>
        </w:rPr>
        <w:t>‍</w:t>
      </w:r>
    </w:p>
    <w:p w14:paraId="1DFD7566" w14:textId="55983082" w:rsidR="00552CC6" w:rsidRPr="00552CC6" w:rsidRDefault="00552CC6" w:rsidP="00F72456">
      <w:pPr>
        <w:shd w:val="clear" w:color="auto" w:fill="FFFFFF"/>
        <w:spacing w:after="300" w:line="240" w:lineRule="auto"/>
      </w:pPr>
      <w:r w:rsidRPr="00552CC6">
        <w:rPr>
          <w:rFonts w:ascii="Arial" w:eastAsia="Times New Roman" w:hAnsi="Arial" w:cs="Arial"/>
          <w:color w:val="7B88A8"/>
          <w:sz w:val="27"/>
          <w:szCs w:val="27"/>
          <w:lang w:eastAsia="en-GB"/>
        </w:rPr>
        <w:t>‍</w:t>
      </w:r>
    </w:p>
    <w:p w14:paraId="12C21452" w14:textId="6F3180CE" w:rsidR="00552CC6" w:rsidRDefault="00552CC6" w:rsidP="00552CC6">
      <w:pPr>
        <w:rPr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6"/>
        <w:gridCol w:w="294"/>
        <w:gridCol w:w="6606"/>
      </w:tblGrid>
      <w:tr w:rsidR="00F72456" w14:paraId="60AE6176" w14:textId="77777777" w:rsidTr="000545E3">
        <w:tc>
          <w:tcPr>
            <w:tcW w:w="2420" w:type="dxa"/>
            <w:shd w:val="clear" w:color="auto" w:fill="FFFFFF" w:themeFill="background1"/>
          </w:tcPr>
          <w:p w14:paraId="22D86929" w14:textId="77777777" w:rsidR="00F72456" w:rsidRPr="00552CC6" w:rsidRDefault="00F72456" w:rsidP="00F72456">
            <w:pPr>
              <w:pStyle w:val="Heading3"/>
              <w:outlineLvl w:val="2"/>
            </w:pPr>
            <w:r w:rsidRPr="00552CC6">
              <w:lastRenderedPageBreak/>
              <w:t>Comparison</w:t>
            </w:r>
          </w:p>
          <w:p w14:paraId="7E2B0E19" w14:textId="448277C5" w:rsidR="00F72456" w:rsidRDefault="00F72456" w:rsidP="00F72456">
            <w:pPr>
              <w:rPr>
                <w:lang w:eastAsia="en-GB"/>
              </w:rPr>
            </w:pPr>
            <w:r w:rsidRPr="00552CC6">
              <w:rPr>
                <w:lang w:eastAsia="en-GB"/>
              </w:rPr>
              <w:t xml:space="preserve">Comparison visuals compare </w:t>
            </w:r>
            <w:proofErr w:type="gramStart"/>
            <w:r w:rsidRPr="00552CC6">
              <w:rPr>
                <w:lang w:eastAsia="en-GB"/>
              </w:rPr>
              <w:t xml:space="preserve">data </w:t>
            </w:r>
            <w:r w:rsidR="00383480">
              <w:rPr>
                <w:lang w:eastAsia="en-GB"/>
              </w:rPr>
              <w:t xml:space="preserve"> </w:t>
            </w:r>
            <w:r w:rsidRPr="00552CC6">
              <w:rPr>
                <w:lang w:eastAsia="en-GB"/>
              </w:rPr>
              <w:t>between</w:t>
            </w:r>
            <w:proofErr w:type="gramEnd"/>
            <w:r w:rsidRPr="00552CC6">
              <w:rPr>
                <w:lang w:eastAsia="en-GB"/>
              </w:rPr>
              <w:t xml:space="preserve"> different categories.</w:t>
            </w:r>
          </w:p>
          <w:p w14:paraId="2A3F8289" w14:textId="77777777" w:rsidR="0064340F" w:rsidRPr="00552CC6" w:rsidRDefault="0064340F" w:rsidP="00F72456">
            <w:pPr>
              <w:rPr>
                <w:lang w:eastAsia="en-GB"/>
              </w:rPr>
            </w:pPr>
          </w:p>
          <w:p w14:paraId="327157C2" w14:textId="54C8D030" w:rsidR="00F72456" w:rsidRDefault="00F72456" w:rsidP="00F72456">
            <w:pPr>
              <w:rPr>
                <w:lang w:eastAsia="en-GB"/>
              </w:rPr>
            </w:pPr>
            <w:r w:rsidRPr="00552CC6">
              <w:rPr>
                <w:b/>
                <w:bCs/>
                <w:color w:val="2D3958"/>
                <w:lang w:eastAsia="en-GB"/>
              </w:rPr>
              <w:t>Use Case:</w:t>
            </w:r>
            <w:r w:rsidRPr="00552CC6">
              <w:rPr>
                <w:lang w:eastAsia="en-GB"/>
              </w:rPr>
              <w:t> Income across fiscal years.</w:t>
            </w:r>
          </w:p>
        </w:tc>
        <w:tc>
          <w:tcPr>
            <w:tcW w:w="6606" w:type="dxa"/>
            <w:gridSpan w:val="2"/>
            <w:shd w:val="clear" w:color="auto" w:fill="FFFFFF" w:themeFill="background1"/>
          </w:tcPr>
          <w:p w14:paraId="6675298E" w14:textId="77777777" w:rsidR="00F72456" w:rsidRPr="00383480" w:rsidRDefault="00F72456" w:rsidP="00552CC6">
            <w:pPr>
              <w:rPr>
                <w:b/>
                <w:bCs/>
                <w:lang w:eastAsia="en-GB"/>
              </w:rPr>
            </w:pPr>
            <w:r w:rsidRPr="00383480">
              <w:rPr>
                <w:rFonts w:ascii="Times New Roman" w:eastAsia="Times New Roman" w:hAnsi="Times New Roman" w:cs="Times New Roman"/>
                <w:b/>
                <w:bCs/>
                <w:noProof/>
                <w:sz w:val="2"/>
                <w:szCs w:val="2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1CA13B0F" wp14:editId="579D5DA1">
                  <wp:simplePos x="0" y="0"/>
                  <wp:positionH relativeFrom="column">
                    <wp:posOffset>171977</wp:posOffset>
                  </wp:positionH>
                  <wp:positionV relativeFrom="paragraph">
                    <wp:posOffset>0</wp:posOffset>
                  </wp:positionV>
                  <wp:extent cx="2956560" cy="2565619"/>
                  <wp:effectExtent l="0" t="0" r="0" b="6350"/>
                  <wp:wrapTight wrapText="bothSides">
                    <wp:wrapPolygon edited="0">
                      <wp:start x="0" y="0"/>
                      <wp:lineTo x="0" y="21493"/>
                      <wp:lineTo x="21433" y="21493"/>
                      <wp:lineTo x="21433" y="0"/>
                      <wp:lineTo x="0" y="0"/>
                    </wp:wrapPolygon>
                  </wp:wrapTight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2565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2C783F3" w14:textId="77777777" w:rsidR="00F72456" w:rsidRDefault="00F72456" w:rsidP="00552CC6">
            <w:pPr>
              <w:rPr>
                <w:b/>
                <w:bCs/>
                <w:lang w:eastAsia="en-GB"/>
              </w:rPr>
            </w:pPr>
          </w:p>
          <w:p w14:paraId="7B227F03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541F35FE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2B94D8BA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470122D6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174ECE15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78DB9B02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140EC0DD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2E79B15D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4DE6D839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61A433EE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234493B8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7542C901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38C6F268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2FA5DC60" w14:textId="77777777" w:rsidR="00383480" w:rsidRDefault="00383480" w:rsidP="00552CC6">
            <w:pPr>
              <w:rPr>
                <w:b/>
                <w:bCs/>
                <w:lang w:eastAsia="en-GB"/>
              </w:rPr>
            </w:pPr>
          </w:p>
          <w:p w14:paraId="414073FC" w14:textId="434E587F" w:rsidR="00383480" w:rsidRPr="00383480" w:rsidRDefault="00383480" w:rsidP="00552CC6">
            <w:pPr>
              <w:rPr>
                <w:b/>
                <w:bCs/>
                <w:lang w:eastAsia="en-GB"/>
              </w:rPr>
            </w:pPr>
          </w:p>
        </w:tc>
      </w:tr>
      <w:tr w:rsidR="00F72456" w14:paraId="58FB51A0" w14:textId="77777777" w:rsidTr="000545E3">
        <w:tc>
          <w:tcPr>
            <w:tcW w:w="2977" w:type="dxa"/>
            <w:gridSpan w:val="2"/>
            <w:shd w:val="clear" w:color="auto" w:fill="FFFFFF" w:themeFill="background1"/>
          </w:tcPr>
          <w:p w14:paraId="409BDE7E" w14:textId="77777777" w:rsidR="00F72456" w:rsidRPr="00552CC6" w:rsidRDefault="00F72456" w:rsidP="00F72456">
            <w:pPr>
              <w:pStyle w:val="Heading3"/>
              <w:outlineLvl w:val="2"/>
            </w:pPr>
            <w:r w:rsidRPr="00552CC6">
              <w:t>Data Over Time</w:t>
            </w:r>
          </w:p>
          <w:p w14:paraId="56186192" w14:textId="617F983C" w:rsidR="00F72456" w:rsidRDefault="00F72456" w:rsidP="00F72456">
            <w:pPr>
              <w:rPr>
                <w:lang w:eastAsia="en-GB"/>
              </w:rPr>
            </w:pPr>
            <w:r w:rsidRPr="00552CC6">
              <w:rPr>
                <w:lang w:eastAsia="en-GB"/>
              </w:rPr>
              <w:t xml:space="preserve">Data over time visuals represent the spread of data over </w:t>
            </w:r>
            <w:proofErr w:type="gramStart"/>
            <w:r w:rsidRPr="00552CC6">
              <w:rPr>
                <w:lang w:eastAsia="en-GB"/>
              </w:rPr>
              <w:t>a period of time</w:t>
            </w:r>
            <w:proofErr w:type="gramEnd"/>
            <w:r w:rsidRPr="00552CC6">
              <w:rPr>
                <w:lang w:eastAsia="en-GB"/>
              </w:rPr>
              <w:t xml:space="preserve"> and are displayed to identify trends or changes.</w:t>
            </w:r>
          </w:p>
          <w:p w14:paraId="77002729" w14:textId="77777777" w:rsidR="0064340F" w:rsidRPr="00552CC6" w:rsidRDefault="0064340F" w:rsidP="00F72456">
            <w:pPr>
              <w:rPr>
                <w:lang w:eastAsia="en-GB"/>
              </w:rPr>
            </w:pPr>
          </w:p>
          <w:p w14:paraId="0063F26A" w14:textId="77777777" w:rsidR="00F72456" w:rsidRPr="00552CC6" w:rsidRDefault="00F72456" w:rsidP="00F72456">
            <w:pPr>
              <w:rPr>
                <w:lang w:eastAsia="en-GB"/>
              </w:rPr>
            </w:pPr>
            <w:r w:rsidRPr="00552CC6">
              <w:rPr>
                <w:b/>
                <w:bCs/>
                <w:color w:val="2D3958"/>
                <w:lang w:eastAsia="en-GB"/>
              </w:rPr>
              <w:t>Use Case:</w:t>
            </w:r>
            <w:r w:rsidRPr="00552CC6">
              <w:rPr>
                <w:lang w:eastAsia="en-GB"/>
              </w:rPr>
              <w:t> Sales performance over time.</w:t>
            </w:r>
          </w:p>
          <w:p w14:paraId="1CDDE0AF" w14:textId="38A07165" w:rsidR="00F72456" w:rsidRDefault="00F72456" w:rsidP="00F72456">
            <w:pPr>
              <w:rPr>
                <w:lang w:eastAsia="en-GB"/>
              </w:rPr>
            </w:pPr>
          </w:p>
        </w:tc>
        <w:tc>
          <w:tcPr>
            <w:tcW w:w="6049" w:type="dxa"/>
            <w:shd w:val="clear" w:color="auto" w:fill="FFFFFF" w:themeFill="background1"/>
          </w:tcPr>
          <w:p w14:paraId="11D05C92" w14:textId="09AA2AAB" w:rsidR="00F72456" w:rsidRDefault="00F72456" w:rsidP="00552CC6">
            <w:pPr>
              <w:rPr>
                <w:lang w:eastAsia="en-GB"/>
              </w:rPr>
            </w:pPr>
            <w:r w:rsidRPr="00552CC6"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en-GB"/>
              </w:rPr>
              <w:drawing>
                <wp:inline distT="0" distB="0" distL="0" distR="0" wp14:anchorId="214F7B25" wp14:editId="3C1D6B68">
                  <wp:extent cx="3367053" cy="2115879"/>
                  <wp:effectExtent l="0" t="0" r="5080" b="0"/>
                  <wp:docPr id="5" name="Picture 5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Team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579" cy="2140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E922E" w14:textId="32BAA0EA" w:rsidR="000545E3" w:rsidRDefault="000545E3" w:rsidP="00552CC6">
            <w:pPr>
              <w:rPr>
                <w:lang w:eastAsia="en-GB"/>
              </w:rPr>
            </w:pPr>
          </w:p>
          <w:p w14:paraId="3CBBFF4F" w14:textId="77777777" w:rsidR="000545E3" w:rsidRDefault="000545E3" w:rsidP="00552CC6">
            <w:pPr>
              <w:rPr>
                <w:lang w:eastAsia="en-GB"/>
              </w:rPr>
            </w:pPr>
          </w:p>
          <w:p w14:paraId="070153DF" w14:textId="37C814BD" w:rsidR="00F72456" w:rsidRDefault="00F72456" w:rsidP="00552CC6">
            <w:pPr>
              <w:rPr>
                <w:lang w:eastAsia="en-GB"/>
              </w:rPr>
            </w:pPr>
          </w:p>
        </w:tc>
      </w:tr>
      <w:tr w:rsidR="00F72456" w14:paraId="19B0FFE4" w14:textId="77777777" w:rsidTr="000545E3">
        <w:tc>
          <w:tcPr>
            <w:tcW w:w="2977" w:type="dxa"/>
            <w:gridSpan w:val="2"/>
            <w:shd w:val="clear" w:color="auto" w:fill="FFFFFF" w:themeFill="background1"/>
          </w:tcPr>
          <w:p w14:paraId="2A94DC94" w14:textId="77777777" w:rsidR="00F72456" w:rsidRPr="00552CC6" w:rsidRDefault="00F72456" w:rsidP="00F72456">
            <w:pPr>
              <w:pStyle w:val="Heading3"/>
              <w:outlineLvl w:val="2"/>
            </w:pPr>
            <w:r w:rsidRPr="00552CC6">
              <w:t>Correlation</w:t>
            </w:r>
          </w:p>
          <w:p w14:paraId="64DE79A4" w14:textId="5BEB4947" w:rsidR="00F72456" w:rsidRDefault="00F72456" w:rsidP="00F72456">
            <w:r w:rsidRPr="00552CC6">
              <w:t>Correlation visuals are used to find whether there is a relationship between two or more variables.</w:t>
            </w:r>
          </w:p>
          <w:p w14:paraId="6C670C85" w14:textId="77777777" w:rsidR="0064340F" w:rsidRPr="00552CC6" w:rsidRDefault="0064340F" w:rsidP="00F72456"/>
          <w:p w14:paraId="3C774922" w14:textId="45ED8569" w:rsidR="00F72456" w:rsidRDefault="00F72456" w:rsidP="00F72456">
            <w:pPr>
              <w:rPr>
                <w:lang w:eastAsia="en-GB"/>
              </w:rPr>
            </w:pPr>
            <w:r w:rsidRPr="00552CC6">
              <w:rPr>
                <w:b/>
                <w:bCs/>
                <w:color w:val="2D3958"/>
              </w:rPr>
              <w:t>Use Case:</w:t>
            </w:r>
            <w:r w:rsidRPr="00552CC6">
              <w:t> Price and demand</w:t>
            </w:r>
          </w:p>
        </w:tc>
        <w:tc>
          <w:tcPr>
            <w:tcW w:w="6049" w:type="dxa"/>
            <w:shd w:val="clear" w:color="auto" w:fill="FFFFFF" w:themeFill="background1"/>
          </w:tcPr>
          <w:p w14:paraId="4985E551" w14:textId="77777777" w:rsidR="00F72456" w:rsidRDefault="00F72456" w:rsidP="00552CC6">
            <w:pPr>
              <w:rPr>
                <w:lang w:eastAsia="en-GB"/>
              </w:rPr>
            </w:pPr>
            <w:r w:rsidRPr="00552CC6"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en-GB"/>
              </w:rPr>
              <w:drawing>
                <wp:inline distT="0" distB="0" distL="0" distR="0" wp14:anchorId="220A522A" wp14:editId="5E3DF88A">
                  <wp:extent cx="3421702" cy="1363980"/>
                  <wp:effectExtent l="0" t="0" r="7620" b="7620"/>
                  <wp:docPr id="4" name="Picture 4" descr="Graphical user interface, website,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website, timeli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702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69317" w14:textId="77777777" w:rsidR="00F72456" w:rsidRDefault="00F72456" w:rsidP="00552CC6">
            <w:pPr>
              <w:rPr>
                <w:lang w:eastAsia="en-GB"/>
              </w:rPr>
            </w:pPr>
          </w:p>
          <w:p w14:paraId="0114EA09" w14:textId="77777777" w:rsidR="000545E3" w:rsidRDefault="000545E3" w:rsidP="00552CC6">
            <w:pPr>
              <w:rPr>
                <w:lang w:eastAsia="en-GB"/>
              </w:rPr>
            </w:pPr>
          </w:p>
          <w:p w14:paraId="6741CFA6" w14:textId="77777777" w:rsidR="000545E3" w:rsidRDefault="000545E3" w:rsidP="00552CC6">
            <w:pPr>
              <w:rPr>
                <w:lang w:eastAsia="en-GB"/>
              </w:rPr>
            </w:pPr>
          </w:p>
          <w:p w14:paraId="2FBCAE25" w14:textId="77777777" w:rsidR="000545E3" w:rsidRDefault="000545E3" w:rsidP="00552CC6">
            <w:pPr>
              <w:rPr>
                <w:lang w:eastAsia="en-GB"/>
              </w:rPr>
            </w:pPr>
          </w:p>
          <w:p w14:paraId="473D674E" w14:textId="62C80D8C" w:rsidR="000545E3" w:rsidRDefault="000545E3" w:rsidP="00552CC6">
            <w:pPr>
              <w:rPr>
                <w:lang w:eastAsia="en-GB"/>
              </w:rPr>
            </w:pPr>
          </w:p>
        </w:tc>
      </w:tr>
      <w:tr w:rsidR="00F72456" w14:paraId="1DE4FA7A" w14:textId="77777777" w:rsidTr="000545E3">
        <w:tc>
          <w:tcPr>
            <w:tcW w:w="2977" w:type="dxa"/>
            <w:gridSpan w:val="2"/>
            <w:shd w:val="clear" w:color="auto" w:fill="FFFFFF" w:themeFill="background1"/>
          </w:tcPr>
          <w:p w14:paraId="0635BBB6" w14:textId="77777777" w:rsidR="00F72456" w:rsidRPr="00552CC6" w:rsidRDefault="00F72456" w:rsidP="00F72456">
            <w:pPr>
              <w:pStyle w:val="Heading3"/>
              <w:outlineLvl w:val="2"/>
            </w:pPr>
            <w:r w:rsidRPr="00552CC6">
              <w:lastRenderedPageBreak/>
              <w:t>Distribution</w:t>
            </w:r>
          </w:p>
          <w:p w14:paraId="566EDA35" w14:textId="261D3CC8" w:rsidR="00F72456" w:rsidRDefault="00F72456" w:rsidP="00F72456">
            <w:pPr>
              <w:rPr>
                <w:lang w:eastAsia="en-GB"/>
              </w:rPr>
            </w:pPr>
            <w:r w:rsidRPr="00552CC6">
              <w:rPr>
                <w:lang w:eastAsia="en-GB"/>
              </w:rPr>
              <w:t>Distribution visuals are used to show how often values occur in a dataset.</w:t>
            </w:r>
          </w:p>
          <w:p w14:paraId="4AB180F9" w14:textId="77777777" w:rsidR="00232F38" w:rsidRPr="00552CC6" w:rsidRDefault="00232F38" w:rsidP="00F72456">
            <w:pPr>
              <w:rPr>
                <w:lang w:eastAsia="en-GB"/>
              </w:rPr>
            </w:pPr>
          </w:p>
          <w:p w14:paraId="75B5F9B8" w14:textId="5EC244D8" w:rsidR="00F72456" w:rsidRDefault="00F72456" w:rsidP="00F72456">
            <w:pPr>
              <w:rPr>
                <w:lang w:eastAsia="en-GB"/>
              </w:rPr>
            </w:pPr>
            <w:r w:rsidRPr="00552CC6">
              <w:rPr>
                <w:b/>
                <w:bCs/>
                <w:color w:val="2D3958"/>
                <w:lang w:eastAsia="en-GB"/>
              </w:rPr>
              <w:t>Use Case:</w:t>
            </w:r>
            <w:r w:rsidRPr="00552CC6">
              <w:rPr>
                <w:lang w:eastAsia="en-GB"/>
              </w:rPr>
              <w:t> Distribution of orders.</w:t>
            </w:r>
          </w:p>
          <w:p w14:paraId="5DD802B6" w14:textId="42ECDDB4" w:rsidR="00383480" w:rsidRDefault="00383480" w:rsidP="00F72456">
            <w:pPr>
              <w:rPr>
                <w:lang w:eastAsia="en-GB"/>
              </w:rPr>
            </w:pPr>
          </w:p>
          <w:p w14:paraId="14021736" w14:textId="2F413DC6" w:rsidR="00383480" w:rsidRDefault="00383480" w:rsidP="00F72456">
            <w:pPr>
              <w:rPr>
                <w:lang w:eastAsia="en-GB"/>
              </w:rPr>
            </w:pPr>
          </w:p>
          <w:p w14:paraId="74EB8F85" w14:textId="77777777" w:rsidR="00383480" w:rsidRPr="00552CC6" w:rsidRDefault="00383480" w:rsidP="00F72456">
            <w:pPr>
              <w:rPr>
                <w:lang w:eastAsia="en-GB"/>
              </w:rPr>
            </w:pPr>
          </w:p>
          <w:p w14:paraId="36559E87" w14:textId="77777777" w:rsidR="00F72456" w:rsidRDefault="00F72456" w:rsidP="00552CC6">
            <w:pPr>
              <w:rPr>
                <w:lang w:eastAsia="en-GB"/>
              </w:rPr>
            </w:pPr>
          </w:p>
        </w:tc>
        <w:tc>
          <w:tcPr>
            <w:tcW w:w="6049" w:type="dxa"/>
            <w:shd w:val="clear" w:color="auto" w:fill="FFFFFF" w:themeFill="background1"/>
          </w:tcPr>
          <w:p w14:paraId="1EEE70E1" w14:textId="77777777" w:rsidR="00F72456" w:rsidRDefault="00F72456" w:rsidP="00552CC6">
            <w:pPr>
              <w:rPr>
                <w:lang w:eastAsia="en-GB"/>
              </w:rPr>
            </w:pPr>
            <w:r w:rsidRPr="00552CC6"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en-GB"/>
              </w:rPr>
              <w:drawing>
                <wp:inline distT="0" distB="0" distL="0" distR="0" wp14:anchorId="61DCE4C3" wp14:editId="72410519">
                  <wp:extent cx="3612858" cy="1440180"/>
                  <wp:effectExtent l="0" t="0" r="6985" b="7620"/>
                  <wp:docPr id="3" name="Picture 3" descr="Graphical user interface, website,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website, timeli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906" cy="144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231013" w14:textId="77777777" w:rsidR="00F72456" w:rsidRDefault="00F72456" w:rsidP="00552CC6">
            <w:pPr>
              <w:rPr>
                <w:lang w:eastAsia="en-GB"/>
              </w:rPr>
            </w:pPr>
          </w:p>
          <w:p w14:paraId="0439095B" w14:textId="77777777" w:rsidR="000545E3" w:rsidRDefault="000545E3" w:rsidP="00552CC6">
            <w:pPr>
              <w:rPr>
                <w:lang w:eastAsia="en-GB"/>
              </w:rPr>
            </w:pPr>
          </w:p>
          <w:p w14:paraId="0DAF6C93" w14:textId="562C800B" w:rsidR="000545E3" w:rsidRDefault="000545E3" w:rsidP="00552CC6">
            <w:pPr>
              <w:rPr>
                <w:lang w:eastAsia="en-GB"/>
              </w:rPr>
            </w:pPr>
          </w:p>
        </w:tc>
      </w:tr>
      <w:tr w:rsidR="00F72456" w14:paraId="7247DFCD" w14:textId="77777777" w:rsidTr="000545E3">
        <w:tc>
          <w:tcPr>
            <w:tcW w:w="2977" w:type="dxa"/>
            <w:gridSpan w:val="2"/>
            <w:shd w:val="clear" w:color="auto" w:fill="FFFFFF" w:themeFill="background1"/>
          </w:tcPr>
          <w:p w14:paraId="0199979B" w14:textId="77777777" w:rsidR="00F72456" w:rsidRPr="00552CC6" w:rsidRDefault="00F72456" w:rsidP="00F72456">
            <w:pPr>
              <w:pStyle w:val="Heading3"/>
              <w:outlineLvl w:val="2"/>
            </w:pPr>
            <w:r w:rsidRPr="00552CC6">
              <w:t>Part-to-Whole</w:t>
            </w:r>
          </w:p>
          <w:p w14:paraId="5200467C" w14:textId="6F9CEEF1" w:rsidR="00383480" w:rsidRDefault="00F72456" w:rsidP="00F72456">
            <w:pPr>
              <w:rPr>
                <w:lang w:eastAsia="en-GB"/>
              </w:rPr>
            </w:pPr>
            <w:r w:rsidRPr="00552CC6">
              <w:rPr>
                <w:lang w:eastAsia="en-GB"/>
              </w:rPr>
              <w:t>Part-to-whole visuals show the breakdown of elements that add up to a whole.</w:t>
            </w:r>
          </w:p>
          <w:p w14:paraId="20AFC8AB" w14:textId="77777777" w:rsidR="00232F38" w:rsidRPr="00552CC6" w:rsidRDefault="00232F38" w:rsidP="00F72456">
            <w:pPr>
              <w:rPr>
                <w:lang w:eastAsia="en-GB"/>
              </w:rPr>
            </w:pPr>
          </w:p>
          <w:p w14:paraId="1D4763E0" w14:textId="728782F7" w:rsidR="00F72456" w:rsidRDefault="00F72456" w:rsidP="00F72456">
            <w:pPr>
              <w:rPr>
                <w:lang w:eastAsia="en-GB"/>
              </w:rPr>
            </w:pPr>
            <w:r w:rsidRPr="00552CC6">
              <w:rPr>
                <w:b/>
                <w:bCs/>
                <w:color w:val="2D3958"/>
                <w:lang w:eastAsia="en-GB"/>
              </w:rPr>
              <w:t>Use Case:</w:t>
            </w:r>
            <w:r w:rsidRPr="00552CC6">
              <w:rPr>
                <w:lang w:eastAsia="en-GB"/>
              </w:rPr>
              <w:t> Profit by product segment.</w:t>
            </w:r>
          </w:p>
          <w:p w14:paraId="53B841D4" w14:textId="0BEDE32C" w:rsidR="00383480" w:rsidRDefault="00383480" w:rsidP="00F72456">
            <w:pPr>
              <w:rPr>
                <w:lang w:eastAsia="en-GB"/>
              </w:rPr>
            </w:pPr>
          </w:p>
          <w:p w14:paraId="4030BA38" w14:textId="77777777" w:rsidR="00383480" w:rsidRPr="00552CC6" w:rsidRDefault="00383480" w:rsidP="00F72456">
            <w:pPr>
              <w:rPr>
                <w:lang w:eastAsia="en-GB"/>
              </w:rPr>
            </w:pPr>
          </w:p>
          <w:p w14:paraId="7469E133" w14:textId="77777777" w:rsidR="00F72456" w:rsidRDefault="00F72456" w:rsidP="00552CC6">
            <w:pPr>
              <w:rPr>
                <w:lang w:eastAsia="en-GB"/>
              </w:rPr>
            </w:pPr>
          </w:p>
        </w:tc>
        <w:tc>
          <w:tcPr>
            <w:tcW w:w="6049" w:type="dxa"/>
            <w:shd w:val="clear" w:color="auto" w:fill="FFFFFF" w:themeFill="background1"/>
          </w:tcPr>
          <w:p w14:paraId="267C87A8" w14:textId="77777777" w:rsidR="00F72456" w:rsidRDefault="00F72456" w:rsidP="00552CC6">
            <w:pPr>
              <w:rPr>
                <w:lang w:eastAsia="en-GB"/>
              </w:rPr>
            </w:pPr>
            <w:r w:rsidRPr="00552CC6"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en-GB"/>
              </w:rPr>
              <w:drawing>
                <wp:inline distT="0" distB="0" distL="0" distR="0" wp14:anchorId="3ADD0F06" wp14:editId="00517455">
                  <wp:extent cx="3612515" cy="1440043"/>
                  <wp:effectExtent l="0" t="0" r="6985" b="8255"/>
                  <wp:docPr id="2" name="Picture 2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687" cy="1444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15B4A" w14:textId="4FE8867F" w:rsidR="00F72456" w:rsidRDefault="00F72456" w:rsidP="00552CC6">
            <w:pPr>
              <w:rPr>
                <w:lang w:eastAsia="en-GB"/>
              </w:rPr>
            </w:pPr>
          </w:p>
        </w:tc>
      </w:tr>
      <w:tr w:rsidR="00F72456" w14:paraId="09F888D7" w14:textId="77777777" w:rsidTr="000545E3">
        <w:tc>
          <w:tcPr>
            <w:tcW w:w="2977" w:type="dxa"/>
            <w:gridSpan w:val="2"/>
            <w:shd w:val="clear" w:color="auto" w:fill="FFFFFF" w:themeFill="background1"/>
          </w:tcPr>
          <w:p w14:paraId="13D8D93D" w14:textId="77777777" w:rsidR="00F72456" w:rsidRPr="00552CC6" w:rsidRDefault="00F72456" w:rsidP="00F72456">
            <w:pPr>
              <w:pStyle w:val="Heading3"/>
              <w:outlineLvl w:val="2"/>
            </w:pPr>
            <w:r w:rsidRPr="00552CC6">
              <w:t>Ranking</w:t>
            </w:r>
          </w:p>
          <w:p w14:paraId="0112C4FE" w14:textId="77777777" w:rsidR="00F72456" w:rsidRPr="00552CC6" w:rsidRDefault="00F72456" w:rsidP="00F72456">
            <w:pPr>
              <w:rPr>
                <w:lang w:eastAsia="en-GB"/>
              </w:rPr>
            </w:pPr>
            <w:r w:rsidRPr="00552CC6">
              <w:rPr>
                <w:lang w:eastAsia="en-GB"/>
              </w:rPr>
              <w:t>Ranking visuals showcase an ordered list based on a unique data point and are used when the position of the element is more important than its relative value.</w:t>
            </w:r>
          </w:p>
          <w:p w14:paraId="481BF0DB" w14:textId="77777777" w:rsidR="00F72456" w:rsidRPr="00552CC6" w:rsidRDefault="00F72456" w:rsidP="00F72456">
            <w:pPr>
              <w:rPr>
                <w:lang w:eastAsia="en-GB"/>
              </w:rPr>
            </w:pPr>
            <w:r w:rsidRPr="00552CC6">
              <w:rPr>
                <w:b/>
                <w:bCs/>
                <w:color w:val="2D3958"/>
                <w:lang w:eastAsia="en-GB"/>
              </w:rPr>
              <w:t>Use Case:</w:t>
            </w:r>
            <w:r w:rsidRPr="00552CC6">
              <w:rPr>
                <w:lang w:eastAsia="en-GB"/>
              </w:rPr>
              <w:t> Leads by sales stage</w:t>
            </w:r>
          </w:p>
          <w:p w14:paraId="558B0AAE" w14:textId="77777777" w:rsidR="00F72456" w:rsidRPr="00552CC6" w:rsidRDefault="00F72456" w:rsidP="00F72456">
            <w:pPr>
              <w:pStyle w:val="Heading3"/>
              <w:outlineLvl w:val="2"/>
            </w:pPr>
          </w:p>
        </w:tc>
        <w:tc>
          <w:tcPr>
            <w:tcW w:w="6049" w:type="dxa"/>
            <w:shd w:val="clear" w:color="auto" w:fill="FFFFFF" w:themeFill="background1"/>
          </w:tcPr>
          <w:p w14:paraId="5225AA06" w14:textId="27D5E9B8" w:rsidR="00F72456" w:rsidRPr="00552CC6" w:rsidRDefault="00F72456" w:rsidP="00552CC6">
            <w:pP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en-GB"/>
              </w:rPr>
            </w:pPr>
            <w:r w:rsidRPr="00552CC6"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en-GB"/>
              </w:rPr>
              <w:drawing>
                <wp:inline distT="0" distB="0" distL="0" distR="0" wp14:anchorId="547403AC" wp14:editId="76CA9A45">
                  <wp:extent cx="4050612" cy="2082749"/>
                  <wp:effectExtent l="0" t="0" r="7620" b="0"/>
                  <wp:docPr id="1" name="Picture 1" descr="Graphical user interface, application, website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, website, Team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1376" cy="2093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683E5" w14:textId="77777777" w:rsidR="00F72456" w:rsidRPr="00552CC6" w:rsidRDefault="00F72456" w:rsidP="00552CC6">
      <w:pPr>
        <w:rPr>
          <w:lang w:eastAsia="en-GB"/>
        </w:rPr>
      </w:pPr>
    </w:p>
    <w:p w14:paraId="3A925618" w14:textId="2A63EFC4" w:rsidR="00552CC6" w:rsidRPr="00552CC6" w:rsidRDefault="00552CC6" w:rsidP="00552CC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GB"/>
        </w:rPr>
      </w:pPr>
    </w:p>
    <w:p w14:paraId="1AFDBB6D" w14:textId="77777777" w:rsidR="00552CC6" w:rsidRPr="00552CC6" w:rsidRDefault="00552CC6" w:rsidP="00552C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B88A8"/>
          <w:sz w:val="27"/>
          <w:szCs w:val="27"/>
          <w:lang w:eastAsia="en-GB"/>
        </w:rPr>
      </w:pPr>
      <w:r w:rsidRPr="00552CC6">
        <w:rPr>
          <w:rFonts w:ascii="Arial" w:eastAsia="Times New Roman" w:hAnsi="Arial" w:cs="Arial"/>
          <w:color w:val="7B88A8"/>
          <w:sz w:val="27"/>
          <w:szCs w:val="27"/>
          <w:lang w:eastAsia="en-GB"/>
        </w:rPr>
        <w:t>‍</w:t>
      </w:r>
    </w:p>
    <w:p w14:paraId="26E70E1B" w14:textId="436D7E60" w:rsidR="00552CC6" w:rsidRPr="00552CC6" w:rsidRDefault="00552CC6" w:rsidP="00F7245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B88A8"/>
          <w:sz w:val="27"/>
          <w:szCs w:val="27"/>
          <w:lang w:eastAsia="en-GB"/>
        </w:rPr>
      </w:pPr>
      <w:r w:rsidRPr="00552CC6">
        <w:rPr>
          <w:rFonts w:ascii="Arial" w:eastAsia="Times New Roman" w:hAnsi="Arial" w:cs="Arial"/>
          <w:color w:val="7B88A8"/>
          <w:sz w:val="27"/>
          <w:szCs w:val="27"/>
          <w:lang w:eastAsia="en-GB"/>
        </w:rPr>
        <w:t>‍</w:t>
      </w:r>
    </w:p>
    <w:p w14:paraId="0914F56F" w14:textId="77777777" w:rsidR="00552CC6" w:rsidRPr="00552CC6" w:rsidRDefault="00552CC6" w:rsidP="00552C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B88A8"/>
          <w:sz w:val="27"/>
          <w:szCs w:val="27"/>
          <w:lang w:eastAsia="en-GB"/>
        </w:rPr>
      </w:pPr>
      <w:r w:rsidRPr="00552CC6">
        <w:rPr>
          <w:rFonts w:ascii="Arial" w:eastAsia="Times New Roman" w:hAnsi="Arial" w:cs="Arial"/>
          <w:color w:val="7B88A8"/>
          <w:sz w:val="27"/>
          <w:szCs w:val="27"/>
          <w:lang w:eastAsia="en-GB"/>
        </w:rPr>
        <w:t>‍</w:t>
      </w:r>
    </w:p>
    <w:p w14:paraId="2D4FB799" w14:textId="4FBFB2C6" w:rsidR="00552CC6" w:rsidRPr="00552CC6" w:rsidRDefault="00552CC6" w:rsidP="00552CC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GB"/>
        </w:rPr>
      </w:pPr>
    </w:p>
    <w:p w14:paraId="66432473" w14:textId="77777777" w:rsidR="00552CC6" w:rsidRPr="00552CC6" w:rsidRDefault="00552CC6" w:rsidP="00552C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B88A8"/>
          <w:sz w:val="27"/>
          <w:szCs w:val="27"/>
          <w:lang w:eastAsia="en-GB"/>
        </w:rPr>
      </w:pPr>
      <w:r w:rsidRPr="00552CC6">
        <w:rPr>
          <w:rFonts w:ascii="Arial" w:eastAsia="Times New Roman" w:hAnsi="Arial" w:cs="Arial"/>
          <w:color w:val="7B88A8"/>
          <w:sz w:val="27"/>
          <w:szCs w:val="27"/>
          <w:lang w:eastAsia="en-GB"/>
        </w:rPr>
        <w:t>‍</w:t>
      </w:r>
    </w:p>
    <w:p w14:paraId="38DA2EA3" w14:textId="77777777" w:rsidR="00552CC6" w:rsidRPr="00552CC6" w:rsidRDefault="00552CC6" w:rsidP="00552C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B88A8"/>
          <w:sz w:val="27"/>
          <w:szCs w:val="27"/>
          <w:lang w:eastAsia="en-GB"/>
        </w:rPr>
      </w:pPr>
      <w:r w:rsidRPr="00552CC6">
        <w:rPr>
          <w:rFonts w:ascii="Arial" w:eastAsia="Times New Roman" w:hAnsi="Arial" w:cs="Arial"/>
          <w:color w:val="7B88A8"/>
          <w:sz w:val="27"/>
          <w:szCs w:val="27"/>
          <w:lang w:eastAsia="en-GB"/>
        </w:rPr>
        <w:t>‍</w:t>
      </w:r>
    </w:p>
    <w:sectPr w:rsidR="00552CC6" w:rsidRPr="0055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C6"/>
    <w:rsid w:val="000545E3"/>
    <w:rsid w:val="000734D7"/>
    <w:rsid w:val="00196905"/>
    <w:rsid w:val="00232F38"/>
    <w:rsid w:val="00383480"/>
    <w:rsid w:val="0052571F"/>
    <w:rsid w:val="00552CC6"/>
    <w:rsid w:val="0064340F"/>
    <w:rsid w:val="00B54200"/>
    <w:rsid w:val="00F7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A9E2"/>
  <w15:chartTrackingRefBased/>
  <w15:docId w15:val="{DBCF520C-FA13-4866-8EB0-80A846FA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2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52CC6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CC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2CC6"/>
    <w:rPr>
      <w:rFonts w:ascii="Arial" w:eastAsia="Times New Roman" w:hAnsi="Arial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52C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Tailor</dc:creator>
  <cp:keywords/>
  <dc:description/>
  <cp:lastModifiedBy>Alpesh Tailor</cp:lastModifiedBy>
  <cp:revision>8</cp:revision>
  <dcterms:created xsi:type="dcterms:W3CDTF">2022-01-10T14:38:00Z</dcterms:created>
  <dcterms:modified xsi:type="dcterms:W3CDTF">2022-04-03T13:22:00Z</dcterms:modified>
</cp:coreProperties>
</file>