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200" w:lineRule="auto"/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Data Engineer</w:t>
      </w:r>
    </w:p>
    <w:p w:rsidR="00000000" w:rsidDel="00000000" w:rsidP="00000000" w:rsidRDefault="00000000" w:rsidRPr="00000000" w14:paraId="00000002">
      <w:pPr>
        <w:shd w:fill="ffffff" w:val="clear"/>
        <w:spacing w:before="0" w:line="360" w:lineRule="auto"/>
        <w:jc w:val="center"/>
        <w:rPr>
          <w:b w:val="1"/>
          <w:color w:val="1c4587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52-205 2228  I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barak810@gmail.com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I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 I   Barak 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9 years of experience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Databases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ETL/ELT.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Expert in building scalable </w:t>
      </w:r>
      <w:r w:rsidDel="00000000" w:rsidR="00000000" w:rsidRPr="00000000">
        <w:rPr>
          <w:b w:val="1"/>
          <w:rtl w:val="0"/>
        </w:rPr>
        <w:t xml:space="preserve">cloud data pipelines </w:t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Azure Data Factory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AWS Glue,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T-SQL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SQL-Server performance tuning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Skilled in </w:t>
      </w:r>
      <w:r w:rsidDel="00000000" w:rsidR="00000000" w:rsidRPr="00000000">
        <w:rPr>
          <w:b w:val="1"/>
          <w:rtl w:val="0"/>
        </w:rPr>
        <w:t xml:space="preserve">data architecture,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Python,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Redshift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Hands-on with serverless technologies</w:t>
      </w:r>
      <w:r w:rsidDel="00000000" w:rsidR="00000000" w:rsidRPr="00000000">
        <w:rPr>
          <w:b w:val="1"/>
          <w:rtl w:val="0"/>
        </w:rPr>
        <w:t xml:space="preserve"> (Lambda, Athena, DynamoDB)</w:t>
      </w:r>
      <w:r w:rsidDel="00000000" w:rsidR="00000000" w:rsidRPr="00000000">
        <w:rPr>
          <w:rtl w:val="0"/>
        </w:rPr>
        <w:t xml:space="preserve">, dashboarding tools,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real-time monitoring and analytics (KQL, CloudWatch).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Deep knowledge of </w:t>
      </w:r>
      <w:r w:rsidDel="00000000" w:rsidR="00000000" w:rsidRPr="00000000">
        <w:rPr>
          <w:b w:val="1"/>
          <w:rtl w:val="0"/>
        </w:rPr>
        <w:t xml:space="preserve">data modeling, database optimization</w:t>
      </w:r>
      <w:r w:rsidDel="00000000" w:rsidR="00000000" w:rsidRPr="00000000">
        <w:rPr>
          <w:rtl w:val="0"/>
        </w:rPr>
        <w:t xml:space="preserve">, and high-load SQL environments (on-prem, Azure, RDS).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Led complex </w:t>
      </w:r>
      <w:r w:rsidDel="00000000" w:rsidR="00000000" w:rsidRPr="00000000">
        <w:rPr>
          <w:b w:val="1"/>
          <w:rtl w:val="0"/>
        </w:rPr>
        <w:t xml:space="preserve">data migrations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built enterprise-grade </w:t>
      </w:r>
      <w:r w:rsidDel="00000000" w:rsidR="00000000" w:rsidRPr="00000000">
        <w:rPr>
          <w:b w:val="1"/>
          <w:rtl w:val="0"/>
        </w:rPr>
        <w:t xml:space="preserve">DWH solutions</w:t>
      </w:r>
      <w:r w:rsidDel="00000000" w:rsidR="00000000" w:rsidRPr="00000000">
        <w:rPr>
          <w:rtl w:val="0"/>
        </w:rPr>
        <w:t xml:space="preserve"> across global teams.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Hands-on experience with </w:t>
      </w:r>
      <w:r w:rsidDel="00000000" w:rsidR="00000000" w:rsidRPr="00000000">
        <w:rPr>
          <w:b w:val="1"/>
          <w:rtl w:val="0"/>
        </w:rPr>
        <w:t xml:space="preserve">Git, Azure DevOps,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CI/CD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360" w:hanging="360"/>
        <w:rPr>
          <w:b w:val="1"/>
        </w:rPr>
      </w:pPr>
      <w:r w:rsidDel="00000000" w:rsidR="00000000" w:rsidRPr="00000000">
        <w:rPr>
          <w:rtl w:val="0"/>
        </w:rPr>
        <w:t xml:space="preserve">Holds </w:t>
      </w:r>
      <w:r w:rsidDel="00000000" w:rsidR="00000000" w:rsidRPr="00000000">
        <w:rPr>
          <w:b w:val="1"/>
          <w:rtl w:val="0"/>
        </w:rPr>
        <w:t xml:space="preserve">Azure Database Administrator certification </w:t>
      </w:r>
      <w:r w:rsidDel="00000000" w:rsidR="00000000" w:rsidRPr="00000000">
        <w:rPr>
          <w:rtl w:val="0"/>
        </w:rPr>
        <w:t xml:space="preserve">and actively expanding expertise in Snowflake, DBT, and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2022 – Present    </w:t>
      </w:r>
      <w:r w:rsidDel="00000000" w:rsidR="00000000" w:rsidRPr="00000000">
        <w:rPr>
          <w:b w:val="1"/>
          <w:rtl w:val="0"/>
        </w:rPr>
        <w:t xml:space="preserve">Data Engineer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 Application DBA / DataOps,</w:t>
      </w:r>
      <w:r w:rsidDel="00000000" w:rsidR="00000000" w:rsidRPr="00000000">
        <w:rPr>
          <w:rtl w:val="0"/>
        </w:rPr>
        <w:t xml:space="preserve"> ONE BI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Built and maintained scalable </w:t>
      </w:r>
      <w:r w:rsidDel="00000000" w:rsidR="00000000" w:rsidRPr="00000000">
        <w:rPr>
          <w:b w:val="1"/>
          <w:rtl w:val="0"/>
        </w:rPr>
        <w:t xml:space="preserve">Azure Data Factory pipelines</w:t>
      </w:r>
      <w:r w:rsidDel="00000000" w:rsidR="00000000" w:rsidRPr="00000000">
        <w:rPr>
          <w:rtl w:val="0"/>
        </w:rPr>
        <w:t xml:space="preserve"> for robust </w:t>
      </w:r>
      <w:r w:rsidDel="00000000" w:rsidR="00000000" w:rsidRPr="00000000">
        <w:rPr>
          <w:b w:val="1"/>
          <w:rtl w:val="0"/>
        </w:rPr>
        <w:t xml:space="preserve">ETL/ELT</w:t>
      </w:r>
      <w:r w:rsidDel="00000000" w:rsidR="00000000" w:rsidRPr="00000000">
        <w:rPr>
          <w:rtl w:val="0"/>
        </w:rPr>
        <w:t xml:space="preserve"> processes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data warehousing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DWH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modeling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integrity, and quality.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AWS Glue </w:t>
      </w:r>
      <w:r w:rsidDel="00000000" w:rsidR="00000000" w:rsidRPr="00000000">
        <w:rPr>
          <w:rtl w:val="0"/>
        </w:rPr>
        <w:t xml:space="preserve">jobs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Lambda functions (Python) </w:t>
      </w:r>
      <w:r w:rsidDel="00000000" w:rsidR="00000000" w:rsidRPr="00000000">
        <w:rPr>
          <w:rtl w:val="0"/>
        </w:rPr>
        <w:t xml:space="preserve">for serverless integration and automation; full utilization of Athena for processing.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optimized </w:t>
      </w:r>
      <w:r w:rsidDel="00000000" w:rsidR="00000000" w:rsidRPr="00000000">
        <w:rPr>
          <w:b w:val="1"/>
          <w:rtl w:val="0"/>
        </w:rPr>
        <w:t xml:space="preserve">Visual Glue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PySpark Glue</w:t>
      </w:r>
      <w:r w:rsidDel="00000000" w:rsidR="00000000" w:rsidRPr="00000000">
        <w:rPr>
          <w:rtl w:val="0"/>
        </w:rPr>
        <w:t xml:space="preserve"> jobs and </w:t>
      </w:r>
      <w:r w:rsidDel="00000000" w:rsidR="00000000" w:rsidRPr="00000000">
        <w:rPr>
          <w:b w:val="1"/>
          <w:rtl w:val="0"/>
        </w:rPr>
        <w:t xml:space="preserve">Snaplogic</w:t>
      </w:r>
      <w:r w:rsidDel="00000000" w:rsidR="00000000" w:rsidRPr="00000000">
        <w:rPr>
          <w:rtl w:val="0"/>
        </w:rPr>
        <w:t xml:space="preserve"> pipelines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Redshift</w:t>
      </w:r>
      <w:r w:rsidDel="00000000" w:rsidR="00000000" w:rsidRPr="00000000">
        <w:rPr>
          <w:rtl w:val="0"/>
        </w:rPr>
        <w:t xml:space="preserve"> data integration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Improved data </w:t>
      </w:r>
      <w:r w:rsidDel="00000000" w:rsidR="00000000" w:rsidRPr="00000000">
        <w:rPr>
          <w:b w:val="1"/>
          <w:rtl w:val="0"/>
        </w:rPr>
        <w:t xml:space="preserve">workflows</w:t>
      </w:r>
      <w:r w:rsidDel="00000000" w:rsidR="00000000" w:rsidRPr="00000000">
        <w:rPr>
          <w:rtl w:val="0"/>
        </w:rPr>
        <w:t xml:space="preserve"> and scalability using </w:t>
      </w:r>
      <w:r w:rsidDel="00000000" w:rsidR="00000000" w:rsidRPr="00000000">
        <w:rPr>
          <w:b w:val="1"/>
          <w:rtl w:val="0"/>
        </w:rPr>
        <w:t xml:space="preserve">SSIS/SSDT</w:t>
      </w:r>
      <w:r w:rsidDel="00000000" w:rsidR="00000000" w:rsidRPr="00000000">
        <w:rPr>
          <w:rtl w:val="0"/>
        </w:rPr>
        <w:t xml:space="preserve"> and architectural enhancements.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KQL dashboards</w:t>
      </w:r>
      <w:r w:rsidDel="00000000" w:rsidR="00000000" w:rsidRPr="00000000">
        <w:rPr>
          <w:rtl w:val="0"/>
        </w:rPr>
        <w:t xml:space="preserve"> from</w:t>
      </w:r>
      <w:r w:rsidDel="00000000" w:rsidR="00000000" w:rsidRPr="00000000">
        <w:rPr>
          <w:b w:val="1"/>
          <w:rtl w:val="0"/>
        </w:rPr>
        <w:t xml:space="preserve"> Log Analytics streams </w:t>
      </w:r>
      <w:r w:rsidDel="00000000" w:rsidR="00000000" w:rsidRPr="00000000">
        <w:rPr>
          <w:rtl w:val="0"/>
        </w:rPr>
        <w:t xml:space="preserve">to monitor resource-heavy processes, user activity trends, execution counts, errors, and more. Achieved application-level insights.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Collaborated</w:t>
      </w:r>
      <w:r w:rsidDel="00000000" w:rsidR="00000000" w:rsidRPr="00000000">
        <w:rPr>
          <w:rtl w:val="0"/>
        </w:rPr>
        <w:t xml:space="preserve"> with globally distributed teams to ensure alignment and effective delivery.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Manage a high-load, transaction-intensive </w:t>
      </w:r>
      <w:r w:rsidDel="00000000" w:rsidR="00000000" w:rsidRPr="00000000">
        <w:rPr>
          <w:b w:val="1"/>
          <w:rtl w:val="0"/>
        </w:rPr>
        <w:t xml:space="preserve">Azure SQL Database </w:t>
      </w:r>
      <w:r w:rsidDel="00000000" w:rsidR="00000000" w:rsidRPr="00000000">
        <w:rPr>
          <w:rtl w:val="0"/>
        </w:rPr>
        <w:t xml:space="preserve">with advanced monitoring and performance tuning.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Automate centralized data management using </w:t>
      </w:r>
      <w:r w:rsidDel="00000000" w:rsidR="00000000" w:rsidRPr="00000000">
        <w:rPr>
          <w:rtl w:val="0"/>
        </w:rPr>
        <w:t xml:space="preserve">Elastic Jobs and Elastic Queries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Azure SQL 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Enhance maintenance operations for </w:t>
      </w:r>
      <w:r w:rsidDel="00000000" w:rsidR="00000000" w:rsidRPr="00000000">
        <w:rPr>
          <w:b w:val="1"/>
          <w:rtl w:val="0"/>
        </w:rPr>
        <w:t xml:space="preserve">AWS RDS</w:t>
      </w:r>
      <w:r w:rsidDel="00000000" w:rsidR="00000000" w:rsidRPr="00000000">
        <w:rPr>
          <w:rtl w:val="0"/>
        </w:rPr>
        <w:t xml:space="preserve"> (SQL Server),</w:t>
      </w:r>
      <w:r w:rsidDel="00000000" w:rsidR="00000000" w:rsidRPr="00000000">
        <w:rPr>
          <w:rtl w:val="0"/>
        </w:rPr>
        <w:t xml:space="preserve"> including a centralized monitoring solution for distributed </w:t>
      </w:r>
      <w:r w:rsidDel="00000000" w:rsidR="00000000" w:rsidRPr="00000000">
        <w:rPr>
          <w:rtl w:val="0"/>
        </w:rPr>
        <w:t xml:space="preserve">Express </w:t>
      </w:r>
      <w:r w:rsidDel="00000000" w:rsidR="00000000" w:rsidRPr="00000000">
        <w:rPr>
          <w:rtl w:val="0"/>
        </w:rPr>
        <w:t xml:space="preserve">editions reporting to a central</w:t>
      </w:r>
      <w:r w:rsidDel="00000000" w:rsidR="00000000" w:rsidRPr="00000000">
        <w:rPr>
          <w:rtl w:val="0"/>
        </w:rPr>
        <w:t xml:space="preserve"> RDS hub.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Design and optimize </w:t>
      </w:r>
      <w:r w:rsidDel="00000000" w:rsidR="00000000" w:rsidRPr="00000000">
        <w:rPr>
          <w:b w:val="1"/>
          <w:rtl w:val="0"/>
        </w:rPr>
        <w:t xml:space="preserve">data models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, including clustered index conversions, data type tuning, and normalization.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360" w:right="-330" w:hanging="360"/>
        <w:rPr>
          <w:u w:val="none"/>
        </w:rPr>
      </w:pPr>
      <w:r w:rsidDel="00000000" w:rsidR="00000000" w:rsidRPr="00000000">
        <w:rPr>
          <w:rtl w:val="0"/>
        </w:rPr>
        <w:t xml:space="preserve">Lead </w:t>
      </w:r>
      <w:r w:rsidDel="00000000" w:rsidR="00000000" w:rsidRPr="00000000">
        <w:rPr>
          <w:b w:val="1"/>
          <w:rtl w:val="0"/>
        </w:rPr>
        <w:t xml:space="preserve">data migrations</w:t>
      </w:r>
      <w:r w:rsidDel="00000000" w:rsidR="00000000" w:rsidRPr="00000000">
        <w:rPr>
          <w:rtl w:val="0"/>
        </w:rPr>
        <w:t xml:space="preserve"> and oversee the creation and maintenance o</w:t>
      </w:r>
      <w:r w:rsidDel="00000000" w:rsidR="00000000" w:rsidRPr="00000000">
        <w:rPr>
          <w:rtl w:val="0"/>
        </w:rPr>
        <w:t xml:space="preserve">f enterprise-scale data warehouses.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Conduct </w:t>
      </w:r>
      <w:r w:rsidDel="00000000" w:rsidR="00000000" w:rsidRPr="00000000">
        <w:rPr>
          <w:b w:val="1"/>
          <w:rtl w:val="0"/>
        </w:rPr>
        <w:t xml:space="preserve">code reviews</w:t>
      </w:r>
      <w:r w:rsidDel="00000000" w:rsidR="00000000" w:rsidRPr="00000000">
        <w:rPr>
          <w:rtl w:val="0"/>
        </w:rPr>
        <w:t xml:space="preserve"> and rewrites in collaboration with R&amp;D teams.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Conduct technical </w:t>
      </w: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 sessions.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Utilize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Azure DevOps,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AWS CodeCommit</w:t>
      </w:r>
      <w:r w:rsidDel="00000000" w:rsidR="00000000" w:rsidRPr="00000000">
        <w:rPr>
          <w:rtl w:val="0"/>
        </w:rPr>
        <w:t xml:space="preserve"> for full version control and</w:t>
      </w:r>
      <w:r w:rsidDel="00000000" w:rsidR="00000000" w:rsidRPr="00000000">
        <w:rPr>
          <w:b w:val="1"/>
          <w:rtl w:val="0"/>
        </w:rPr>
        <w:t xml:space="preserve"> CI/CD pipeline builds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2020 – 2022</w:t>
        <w:tab/>
      </w:r>
      <w:r w:rsidDel="00000000" w:rsidR="00000000" w:rsidRPr="00000000">
        <w:rPr>
          <w:b w:val="1"/>
          <w:rtl w:val="0"/>
        </w:rPr>
        <w:t xml:space="preserve">Application DBA, </w:t>
      </w:r>
      <w:r w:rsidDel="00000000" w:rsidR="00000000" w:rsidRPr="00000000">
        <w:rPr>
          <w:rtl w:val="0"/>
        </w:rPr>
        <w:t xml:space="preserve">6YA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developed,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optimized</w:t>
      </w:r>
      <w:r w:rsidDel="00000000" w:rsidR="00000000" w:rsidRPr="00000000">
        <w:rPr>
          <w:rtl w:val="0"/>
        </w:rPr>
        <w:t xml:space="preserve"> SQL Server business logic application-layer with </w:t>
      </w:r>
      <w:r w:rsidDel="00000000" w:rsidR="00000000" w:rsidRPr="00000000">
        <w:rPr>
          <w:b w:val="1"/>
          <w:rtl w:val="0"/>
        </w:rPr>
        <w:t xml:space="preserve">T-SQL.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Partnered with R&amp;D</w:t>
      </w:r>
      <w:r w:rsidDel="00000000" w:rsidR="00000000" w:rsidRPr="00000000">
        <w:rPr>
          <w:rtl w:val="0"/>
        </w:rPr>
        <w:t xml:space="preserve"> to translate product specs into scalable database solutions.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Improved and automated </w:t>
      </w:r>
      <w:r w:rsidDel="00000000" w:rsidR="00000000" w:rsidRPr="00000000">
        <w:rPr>
          <w:b w:val="1"/>
          <w:rtl w:val="0"/>
        </w:rPr>
        <w:t xml:space="preserve">data flows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tl w:val="0"/>
        </w:rPr>
        <w:t xml:space="preserve">web/mobile apps</w:t>
      </w:r>
      <w:r w:rsidDel="00000000" w:rsidR="00000000" w:rsidRPr="00000000">
        <w:rPr>
          <w:rtl w:val="0"/>
        </w:rPr>
        <w:t xml:space="preserve">, Back Office (BO), an</w:t>
      </w:r>
      <w:r w:rsidDel="00000000" w:rsidR="00000000" w:rsidRPr="00000000">
        <w:rPr>
          <w:rtl w:val="0"/>
        </w:rPr>
        <w:t xml:space="preserve">d reporting.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Enhanced </w:t>
      </w:r>
      <w:r w:rsidDel="00000000" w:rsidR="00000000" w:rsidRPr="00000000">
        <w:rPr>
          <w:b w:val="1"/>
          <w:rtl w:val="0"/>
        </w:rPr>
        <w:t xml:space="preserve">database performance</w:t>
      </w:r>
      <w:r w:rsidDel="00000000" w:rsidR="00000000" w:rsidRPr="00000000">
        <w:rPr>
          <w:rtl w:val="0"/>
        </w:rPr>
        <w:t xml:space="preserve"> and implemented advanced </w:t>
      </w:r>
      <w:r w:rsidDel="00000000" w:rsidR="00000000" w:rsidRPr="00000000">
        <w:rPr>
          <w:rtl w:val="0"/>
        </w:rPr>
        <w:t xml:space="preserve">deployment processes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Maintained production and development </w:t>
      </w:r>
      <w:r w:rsidDel="00000000" w:rsidR="00000000" w:rsidRPr="00000000">
        <w:rPr>
          <w:rtl w:val="0"/>
        </w:rPr>
        <w:t xml:space="preserve">SQL Server environments.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Delivered analytics and reporting via Mode; managed version control using </w:t>
      </w:r>
      <w:r w:rsidDel="00000000" w:rsidR="00000000" w:rsidRPr="00000000">
        <w:rPr>
          <w:rtl w:val="0"/>
        </w:rPr>
        <w:t xml:space="preserve">TFS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2019 – 2020 </w:t>
        <w:tab/>
      </w:r>
      <w:r w:rsidDel="00000000" w:rsidR="00000000" w:rsidRPr="00000000">
        <w:rPr>
          <w:b w:val="1"/>
          <w:rtl w:val="0"/>
        </w:rPr>
        <w:t xml:space="preserve">Redshift &amp; SQL Server Database Administrator</w:t>
      </w:r>
      <w:r w:rsidDel="00000000" w:rsidR="00000000" w:rsidRPr="00000000">
        <w:rPr>
          <w:rtl w:val="0"/>
        </w:rPr>
        <w:t xml:space="preserve">, RYLTECH LTD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Managed mission-critical SQL Server databases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200+ clients</w:t>
      </w:r>
      <w:r w:rsidDel="00000000" w:rsidR="00000000" w:rsidRPr="00000000">
        <w:rPr>
          <w:rtl w:val="0"/>
        </w:rPr>
        <w:t xml:space="preserve"> across production and development environments.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Developed ETL</w:t>
      </w:r>
      <w:r w:rsidDel="00000000" w:rsidR="00000000" w:rsidRPr="00000000">
        <w:rPr>
          <w:rtl w:val="0"/>
        </w:rPr>
        <w:t xml:space="preserve"> pipelines</w:t>
      </w:r>
      <w:r w:rsidDel="00000000" w:rsidR="00000000" w:rsidRPr="00000000">
        <w:rPr>
          <w:rtl w:val="0"/>
        </w:rPr>
        <w:t xml:space="preserve"> using SSIS for MSSQL, Redshift, and Cassandra.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Programmed in </w:t>
      </w:r>
      <w:r w:rsidDel="00000000" w:rsidR="00000000" w:rsidRPr="00000000">
        <w:rPr>
          <w:b w:val="1"/>
          <w:rtl w:val="0"/>
        </w:rPr>
        <w:t xml:space="preserve">T-SQL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Redshift;</w:t>
      </w:r>
      <w:r w:rsidDel="00000000" w:rsidR="00000000" w:rsidRPr="00000000">
        <w:rPr>
          <w:rtl w:val="0"/>
        </w:rPr>
        <w:t xml:space="preserve"> optimized </w:t>
      </w:r>
      <w:r w:rsidDel="00000000" w:rsidR="00000000" w:rsidRPr="00000000">
        <w:rPr>
          <w:rtl w:val="0"/>
        </w:rPr>
        <w:t xml:space="preserve">SAP BASIS queries performance.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Automated tasks with </w:t>
      </w:r>
      <w:r w:rsidDel="00000000" w:rsidR="00000000" w:rsidRPr="00000000">
        <w:rPr>
          <w:b w:val="1"/>
          <w:rtl w:val="0"/>
        </w:rPr>
        <w:t xml:space="preserve">PowerShell </w:t>
      </w:r>
      <w:r w:rsidDel="00000000" w:rsidR="00000000" w:rsidRPr="00000000">
        <w:rPr>
          <w:rtl w:val="0"/>
        </w:rPr>
        <w:t xml:space="preserve">and T-SQL.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Handled </w:t>
      </w:r>
      <w:r w:rsidDel="00000000" w:rsidR="00000000" w:rsidRPr="00000000">
        <w:rPr>
          <w:b w:val="1"/>
          <w:rtl w:val="0"/>
        </w:rPr>
        <w:t xml:space="preserve">server settings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performance tuning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server migrations</w:t>
      </w:r>
      <w:r w:rsidDel="00000000" w:rsidR="00000000" w:rsidRPr="00000000">
        <w:rPr>
          <w:rtl w:val="0"/>
        </w:rPr>
        <w:t xml:space="preserve">, server upgrades, backups, recovery, and </w:t>
      </w:r>
      <w:r w:rsidDel="00000000" w:rsidR="00000000" w:rsidRPr="00000000">
        <w:rPr>
          <w:b w:val="1"/>
          <w:rtl w:val="0"/>
        </w:rPr>
        <w:t xml:space="preserve">disaster recovery </w:t>
      </w:r>
      <w:r w:rsidDel="00000000" w:rsidR="00000000" w:rsidRPr="00000000">
        <w:rPr>
          <w:rtl w:val="0"/>
        </w:rPr>
        <w:t xml:space="preserve">(mirroring, log shipping).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Identified and resolved performance </w:t>
      </w:r>
      <w:r w:rsidDel="00000000" w:rsidR="00000000" w:rsidRPr="00000000">
        <w:rPr>
          <w:b w:val="1"/>
          <w:rtl w:val="0"/>
        </w:rPr>
        <w:t xml:space="preserve">bottlenecks</w:t>
      </w:r>
      <w:r w:rsidDel="00000000" w:rsidR="00000000" w:rsidRPr="00000000">
        <w:rPr>
          <w:rtl w:val="0"/>
        </w:rPr>
        <w:t xml:space="preserve"> and code issues.</w:t>
      </w:r>
    </w:p>
    <w:p w:rsidR="00000000" w:rsidDel="00000000" w:rsidP="00000000" w:rsidRDefault="00000000" w:rsidRPr="00000000" w14:paraId="0000002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2015 – 2019</w:t>
        <w:tab/>
      </w:r>
      <w:r w:rsidDel="00000000" w:rsidR="00000000" w:rsidRPr="00000000">
        <w:rPr>
          <w:b w:val="1"/>
          <w:rtl w:val="0"/>
        </w:rPr>
        <w:t xml:space="preserve">DBA / Local Server Administrator</w:t>
      </w:r>
      <w:r w:rsidDel="00000000" w:rsidR="00000000" w:rsidRPr="00000000">
        <w:rPr>
          <w:rtl w:val="0"/>
        </w:rPr>
        <w:t xml:space="preserve">, INTL FCSTONE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Administered </w:t>
      </w:r>
      <w:r w:rsidDel="00000000" w:rsidR="00000000" w:rsidRPr="00000000">
        <w:rPr>
          <w:rtl w:val="0"/>
        </w:rPr>
        <w:t xml:space="preserve">and optimized </w:t>
      </w:r>
      <w:r w:rsidDel="00000000" w:rsidR="00000000" w:rsidRPr="00000000">
        <w:rPr>
          <w:b w:val="1"/>
          <w:rtl w:val="0"/>
        </w:rPr>
        <w:t xml:space="preserve">SQL Server</w:t>
      </w:r>
      <w:r w:rsidDel="00000000" w:rsidR="00000000" w:rsidRPr="00000000">
        <w:rPr>
          <w:rtl w:val="0"/>
        </w:rPr>
        <w:t xml:space="preserve"> databases </w:t>
      </w:r>
      <w:r w:rsidDel="00000000" w:rsidR="00000000" w:rsidRPr="00000000">
        <w:rPr>
          <w:rtl w:val="0"/>
        </w:rPr>
        <w:t xml:space="preserve">(2008–2016)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Always-On clusters for </w:t>
      </w:r>
      <w:r w:rsidDel="00000000" w:rsidR="00000000" w:rsidRPr="00000000">
        <w:rPr>
          <w:b w:val="1"/>
          <w:rtl w:val="0"/>
        </w:rPr>
        <w:t xml:space="preserve">high availability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GDPR compliance.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Led privacy initiatives with </w:t>
      </w:r>
      <w:r w:rsidDel="00000000" w:rsidR="00000000" w:rsidRPr="00000000">
        <w:rPr>
          <w:b w:val="1"/>
          <w:rtl w:val="0"/>
        </w:rPr>
        <w:t xml:space="preserve">Row-Level Securit</w:t>
      </w:r>
      <w:r w:rsidDel="00000000" w:rsidR="00000000" w:rsidRPr="00000000">
        <w:rPr>
          <w:rtl w:val="0"/>
        </w:rPr>
        <w:t xml:space="preserve">y and </w:t>
      </w:r>
      <w:r w:rsidDel="00000000" w:rsidR="00000000" w:rsidRPr="00000000">
        <w:rPr>
          <w:b w:val="1"/>
          <w:rtl w:val="0"/>
        </w:rPr>
        <w:t xml:space="preserve">data cleansing.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b w:val="1"/>
          <w:rtl w:val="0"/>
        </w:rPr>
        <w:t xml:space="preserve">Windows Server</w:t>
      </w:r>
      <w:r w:rsidDel="00000000" w:rsidR="00000000" w:rsidRPr="00000000">
        <w:rPr>
          <w:rtl w:val="0"/>
        </w:rPr>
        <w:t xml:space="preserve"> environments</w:t>
      </w:r>
      <w:r w:rsidDel="00000000" w:rsidR="00000000" w:rsidRPr="00000000">
        <w:rPr>
          <w:rtl w:val="0"/>
        </w:rPr>
        <w:t xml:space="preserve"> (2008 R2–2016), supporting financial systems and ensuring infrastructure reliability.</w:t>
      </w:r>
    </w:p>
    <w:p w:rsidR="00000000" w:rsidDel="00000000" w:rsidP="00000000" w:rsidRDefault="00000000" w:rsidRPr="00000000" w14:paraId="00000030">
      <w:pPr>
        <w:spacing w:after="200" w:before="200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Certifications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2024</w:t>
        <w:tab/>
      </w:r>
      <w:r w:rsidDel="00000000" w:rsidR="00000000" w:rsidRPr="00000000">
        <w:rPr>
          <w:b w:val="1"/>
          <w:rtl w:val="0"/>
        </w:rPr>
        <w:t xml:space="preserve">Linux, AWS Serverless</w:t>
      </w:r>
      <w:r w:rsidDel="00000000" w:rsidR="00000000" w:rsidRPr="00000000">
        <w:rPr>
          <w:rtl w:val="0"/>
        </w:rPr>
        <w:t xml:space="preserve"> – Glue, Lambda, Athena, DBT, Snowflake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2023</w:t>
        <w:tab/>
      </w:r>
      <w:r w:rsidDel="00000000" w:rsidR="00000000" w:rsidRPr="00000000">
        <w:rPr>
          <w:b w:val="1"/>
          <w:rtl w:val="0"/>
        </w:rPr>
        <w:t xml:space="preserve">DP-300 MS Certified: Azure Database Administrator Associate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Azure cloud, KQL, Data Factory, RDS for SQL Server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2022</w:t>
        <w:tab/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BigQuery + Data Studio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2021</w:t>
        <w:tab/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PostgreSQL, Couchbase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2020</w:t>
        <w:tab/>
      </w:r>
      <w:r w:rsidDel="00000000" w:rsidR="00000000" w:rsidRPr="00000000">
        <w:rPr>
          <w:b w:val="1"/>
          <w:rtl w:val="0"/>
        </w:rPr>
        <w:t xml:space="preserve">Python, Data Platform Summit</w:t>
      </w:r>
      <w:r w:rsidDel="00000000" w:rsidR="00000000" w:rsidRPr="00000000">
        <w:rPr>
          <w:rtl w:val="0"/>
        </w:rPr>
        <w:t xml:space="preserve"> participation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2017</w:t>
        <w:tab/>
      </w:r>
      <w:r w:rsidDel="00000000" w:rsidR="00000000" w:rsidRPr="00000000">
        <w:rPr>
          <w:b w:val="1"/>
          <w:rtl w:val="0"/>
        </w:rPr>
        <w:t xml:space="preserve">MS-20740</w:t>
      </w:r>
      <w:r w:rsidDel="00000000" w:rsidR="00000000" w:rsidRPr="00000000">
        <w:rPr>
          <w:rtl w:val="0"/>
        </w:rPr>
        <w:t xml:space="preserve"> Installation, Storage, and Compute with Windows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2016</w:t>
        <w:tab/>
      </w:r>
      <w:r w:rsidDel="00000000" w:rsidR="00000000" w:rsidRPr="00000000">
        <w:rPr>
          <w:b w:val="1"/>
          <w:rtl w:val="0"/>
        </w:rPr>
        <w:t xml:space="preserve">MS-20741</w:t>
      </w:r>
      <w:r w:rsidDel="00000000" w:rsidR="00000000" w:rsidRPr="00000000">
        <w:rPr>
          <w:rtl w:val="0"/>
        </w:rPr>
        <w:t xml:space="preserve"> Networking with Windows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2016</w:t>
        <w:tab/>
      </w:r>
      <w:r w:rsidDel="00000000" w:rsidR="00000000" w:rsidRPr="00000000">
        <w:rPr>
          <w:b w:val="1"/>
          <w:rtl w:val="0"/>
        </w:rPr>
        <w:t xml:space="preserve">MS-20742</w:t>
      </w:r>
      <w:r w:rsidDel="00000000" w:rsidR="00000000" w:rsidRPr="00000000">
        <w:rPr>
          <w:rtl w:val="0"/>
        </w:rPr>
        <w:t xml:space="preserve"> Identity with Windows Server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2016    </w:t>
      </w:r>
      <w:r w:rsidDel="00000000" w:rsidR="00000000" w:rsidRPr="00000000">
        <w:rPr>
          <w:b w:val="1"/>
          <w:rtl w:val="0"/>
        </w:rPr>
        <w:t xml:space="preserve">MS-20461 Querying Microsoft SQL Server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+ </w:t>
      </w:r>
      <w:r w:rsidDel="00000000" w:rsidR="00000000" w:rsidRPr="00000000">
        <w:rPr>
          <w:b w:val="1"/>
          <w:rtl w:val="0"/>
        </w:rPr>
        <w:t xml:space="preserve">MS MVA Training 8241</w:t>
      </w:r>
      <w:r w:rsidDel="00000000" w:rsidR="00000000" w:rsidRPr="00000000">
        <w:rPr>
          <w:rtl w:val="0"/>
        </w:rPr>
        <w:t xml:space="preserve"> - Querying MS SQL Server 2012 Databases Jump Start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2016</w:t>
        <w:tab/>
      </w:r>
      <w:r w:rsidDel="00000000" w:rsidR="00000000" w:rsidRPr="00000000">
        <w:rPr>
          <w:b w:val="1"/>
          <w:rtl w:val="0"/>
        </w:rPr>
        <w:t xml:space="preserve">MS-20462 Administering Microsoft SQL Server Databases</w:t>
      </w:r>
    </w:p>
    <w:p w:rsidR="00000000" w:rsidDel="00000000" w:rsidP="00000000" w:rsidRDefault="00000000" w:rsidRPr="00000000" w14:paraId="0000003D">
      <w:pPr>
        <w:spacing w:before="200" w:lineRule="auto"/>
        <w:ind w:left="0" w:right="-630" w:firstLine="0"/>
        <w:rPr/>
      </w:pPr>
      <w:r w:rsidDel="00000000" w:rsidR="00000000" w:rsidRPr="00000000">
        <w:rPr>
          <w:rtl w:val="0"/>
        </w:rPr>
        <w:t xml:space="preserve">2003 - 2005, 2012   </w:t>
      </w:r>
      <w:r w:rsidDel="00000000" w:rsidR="00000000" w:rsidRPr="00000000">
        <w:rPr>
          <w:b w:val="1"/>
          <w:rtl w:val="0"/>
        </w:rPr>
        <w:t xml:space="preserve">Computer Science and Economics</w:t>
      </w:r>
      <w:r w:rsidDel="00000000" w:rsidR="00000000" w:rsidRPr="00000000">
        <w:rPr>
          <w:rtl w:val="0"/>
        </w:rPr>
        <w:t xml:space="preserve"> coursework, The Open University of Israel.</w:t>
      </w:r>
    </w:p>
    <w:p w:rsidR="00000000" w:rsidDel="00000000" w:rsidP="00000000" w:rsidRDefault="00000000" w:rsidRPr="00000000" w14:paraId="0000003E">
      <w:pPr>
        <w:spacing w:before="200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-630" w:firstLine="0"/>
        <w:jc w:val="left"/>
        <w:rPr/>
      </w:pPr>
      <w:r w:rsidDel="00000000" w:rsidR="00000000" w:rsidRPr="00000000">
        <w:rPr>
          <w:rtl w:val="0"/>
        </w:rPr>
        <w:t xml:space="preserve">Serving in a military </w:t>
      </w:r>
      <w:r w:rsidDel="00000000" w:rsidR="00000000" w:rsidRPr="00000000">
        <w:rPr>
          <w:b w:val="1"/>
          <w:rtl w:val="0"/>
        </w:rPr>
        <w:t xml:space="preserve">engineer squad</w:t>
      </w:r>
      <w:r w:rsidDel="00000000" w:rsidR="00000000" w:rsidRPr="00000000">
        <w:rPr>
          <w:rtl w:val="0"/>
        </w:rPr>
        <w:t xml:space="preserve"> for the Israeli Defense Forces. I received an </w:t>
      </w:r>
      <w:r w:rsidDel="00000000" w:rsidR="00000000" w:rsidRPr="00000000">
        <w:rPr>
          <w:u w:val="single"/>
          <w:rtl w:val="0"/>
        </w:rPr>
        <w:t xml:space="preserve">acknowledgement of excellence </w:t>
      </w:r>
      <w:r w:rsidDel="00000000" w:rsidR="00000000" w:rsidRPr="00000000">
        <w:rPr>
          <w:rtl w:val="0"/>
        </w:rPr>
        <w:t xml:space="preserve">from my department for a joint effort in 2000.</w:t>
      </w:r>
    </w:p>
    <w:p w:rsidR="00000000" w:rsidDel="00000000" w:rsidP="00000000" w:rsidRDefault="00000000" w:rsidRPr="00000000" w14:paraId="00000040">
      <w:pPr>
        <w:spacing w:before="200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Languages &amp; Querying:</w:t>
      </w:r>
      <w:r w:rsidDel="00000000" w:rsidR="00000000" w:rsidRPr="00000000">
        <w:rPr>
          <w:rtl w:val="0"/>
        </w:rPr>
        <w:t xml:space="preserve"> Python, T-SQL (Expert), other SQL dialects, PowerShell, KQL, PySpark (Glue)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Pipelines:</w:t>
      </w:r>
      <w:r w:rsidDel="00000000" w:rsidR="00000000" w:rsidRPr="00000000">
        <w:rPr>
          <w:rtl w:val="0"/>
        </w:rPr>
        <w:t xml:space="preserve"> Azure Data Factory (ADF), AWS Glue (Visual &amp; PySpark), SnapLogic, SSIS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Serverless:</w:t>
      </w:r>
      <w:r w:rsidDel="00000000" w:rsidR="00000000" w:rsidRPr="00000000">
        <w:rPr>
          <w:rtl w:val="0"/>
        </w:rPr>
        <w:t xml:space="preserve"> Lambda, Athena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Redshift, DynamoDB, RDS (SQL Server), SQL Server (2005–2025), Azure SQL Database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Data handling:</w:t>
      </w:r>
      <w:r w:rsidDel="00000000" w:rsidR="00000000" w:rsidRPr="00000000">
        <w:rPr>
          <w:rtl w:val="0"/>
        </w:rPr>
        <w:t xml:space="preserve"> Data modeling, indexing strategies, performance tuning, Elastic Jobs/Queries (Azure DB), migration: planning, SSDT, Data Privacy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Git, Azure DevOps, AWS CodeCommit, TFS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Monitoring &amp; Analytics:</w:t>
      </w:r>
      <w:r w:rsidDel="00000000" w:rsidR="00000000" w:rsidRPr="00000000">
        <w:rPr>
          <w:rtl w:val="0"/>
        </w:rPr>
        <w:t xml:space="preserve"> KQL Dashboards, Azure Log Analytics, CloudWatch, SolarWinds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-63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Advanced  I  </w:t>
      </w:r>
      <w:r w:rsidDel="00000000" w:rsidR="00000000" w:rsidRPr="00000000">
        <w:rPr>
          <w:b w:val="1"/>
          <w:rtl w:val="0"/>
        </w:rPr>
        <w:t xml:space="preserve">Spanish</w:t>
      </w:r>
      <w:r w:rsidDel="00000000" w:rsidR="00000000" w:rsidRPr="00000000">
        <w:rPr>
          <w:rtl w:val="0"/>
        </w:rPr>
        <w:t xml:space="preserve"> - Advanced  I  </w:t>
      </w: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arak810@gmail.com" TargetMode="External"/><Relationship Id="rId7" Type="http://schemas.openxmlformats.org/officeDocument/2006/relationships/hyperlink" Target="https://www.linkedin.com/in/barak8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