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FPGA Verification Engineer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Dvir Hershkovits </w:t>
      </w:r>
      <w:r w:rsidDel="00000000" w:rsidR="00000000" w:rsidRPr="00000000">
        <w:rPr>
          <w:rtl w:val="0"/>
        </w:rPr>
        <w:t xml:space="preserve"> |  050-9234896  I 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dvirhersh@gmail.com</w:t>
        </w:r>
      </w:hyperlink>
      <w:r w:rsidDel="00000000" w:rsidR="00000000" w:rsidRPr="00000000">
        <w:rPr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I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I  Tel Aviv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Motivated FPGA </w:t>
      </w: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Engineer with 5 years of experience in functional verification of RTL and software models at Western Digital and NVIDIA.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Strong expertise in </w:t>
      </w:r>
      <w:r w:rsidDel="00000000" w:rsidR="00000000" w:rsidRPr="00000000">
        <w:rPr>
          <w:b w:val="1"/>
          <w:rtl w:val="0"/>
        </w:rPr>
        <w:t xml:space="preserve">SystemVerilog</w:t>
      </w:r>
      <w:r w:rsidDel="00000000" w:rsidR="00000000" w:rsidRPr="00000000">
        <w:rPr>
          <w:rtl w:val="0"/>
        </w:rPr>
        <w:t xml:space="preserve"> and UVM methodology, developing </w:t>
      </w:r>
      <w:r w:rsidDel="00000000" w:rsidR="00000000" w:rsidRPr="00000000">
        <w:rPr>
          <w:b w:val="1"/>
          <w:rtl w:val="0"/>
        </w:rPr>
        <w:t xml:space="preserve">testbenches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coverage</w:t>
      </w:r>
      <w:r w:rsidDel="00000000" w:rsidR="00000000" w:rsidRPr="00000000">
        <w:rPr>
          <w:rtl w:val="0"/>
        </w:rPr>
        <w:t xml:space="preserve"> models, assertions, and debugging pre-silicon simulations.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Proven ability to collaborate closely with design and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 teams to root-cause and resolve complex issues.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Hands-on with scripting (Python, Tcl), test plan development, and simulation using Cadence and Vivado tools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B.Sc. in Electronic Engineering.</w:t>
      </w:r>
    </w:p>
    <w:p w:rsidR="00000000" w:rsidDel="00000000" w:rsidP="00000000" w:rsidRDefault="00000000" w:rsidRPr="00000000" w14:paraId="00000009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tl w:val="0"/>
        </w:rPr>
        <w:t xml:space="preserve">2023 - 2025    </w:t>
      </w:r>
      <w:r w:rsidDel="00000000" w:rsidR="00000000" w:rsidRPr="00000000">
        <w:rPr>
          <w:b w:val="1"/>
          <w:rtl w:val="0"/>
        </w:rPr>
        <w:t xml:space="preserve">Software Verification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Nvidia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Verified C-based software modules such as NVLink, Subnet Manager, and Network Simulator.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Detected and reported critical software </w:t>
      </w: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early in the development cycle, preventing customer-side issues.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Python-based </w:t>
      </w: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rtl w:val="0"/>
        </w:rPr>
        <w:t xml:space="preserve"> to streamline testing and validation workflows.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Collaborated with other teams to ensure feature compliance, robustness, and performance optimization.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Applied in-depth knowledge of the InfiniBand protocol to validate communication layers and ensure system stability.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tl w:val="0"/>
        </w:rPr>
        <w:t xml:space="preserve">2019 - 2023    </w:t>
      </w:r>
      <w:r w:rsidDel="00000000" w:rsidR="00000000" w:rsidRPr="00000000">
        <w:rPr>
          <w:b w:val="1"/>
          <w:rtl w:val="0"/>
        </w:rPr>
        <w:t xml:space="preserve">FPGA Verification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Western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Created full UVM environments for module and system-level verification in storage controller SoCs.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Authored SystemVerilog assertions, scoreboards, monitors, and coverage models for compliance testing.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Led simulation debug and regression management, ensuring early bug discovery and resolution.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Partnered with architecture and RTL teams to review specs, define </w:t>
      </w:r>
      <w:r w:rsidDel="00000000" w:rsidR="00000000" w:rsidRPr="00000000">
        <w:rPr>
          <w:b w:val="1"/>
          <w:rtl w:val="0"/>
        </w:rPr>
        <w:t xml:space="preserve">test plans</w:t>
      </w:r>
      <w:r w:rsidDel="00000000" w:rsidR="00000000" w:rsidRPr="00000000">
        <w:rPr>
          <w:rtl w:val="0"/>
        </w:rPr>
        <w:t xml:space="preserve">, and track bug fixes.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Used scripting (Python, Tcl) to enhance test automation and regression infrastructure.</w:t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2025  </w:t>
      </w:r>
      <w:r w:rsidDel="00000000" w:rsidR="00000000" w:rsidRPr="00000000">
        <w:rPr>
          <w:b w:val="1"/>
          <w:rtl w:val="0"/>
        </w:rPr>
        <w:t xml:space="preserve"> FPGA Design 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Logtel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VHDL</w:t>
      </w:r>
      <w:r w:rsidDel="00000000" w:rsidR="00000000" w:rsidRPr="00000000">
        <w:rPr>
          <w:rtl w:val="0"/>
        </w:rPr>
        <w:t xml:space="preserve"> designs with synthesis constraints to understand test coverage and failure points.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Simulated data-driven testbenches using TextIO and validated results through waveform and log analysis.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Gained experience in integrating and verifying IP cores such as BRAM, FIFO, DSPs, and clocking logic.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2015 - 2020    </w:t>
      </w:r>
      <w:r w:rsidDel="00000000" w:rsidR="00000000" w:rsidRPr="00000000">
        <w:rPr>
          <w:b w:val="1"/>
          <w:rtl w:val="0"/>
        </w:rPr>
        <w:t xml:space="preserve">B.Sc. in Electrical and Electronics Engineering, </w:t>
      </w:r>
      <w:r w:rsidDel="00000000" w:rsidR="00000000" w:rsidRPr="00000000">
        <w:rPr>
          <w:rtl w:val="0"/>
        </w:rPr>
        <w:t xml:space="preserve">Braude Academic College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Grade: 85; Psychometric Entrance Test - Grade: 727.</w:t>
      </w:r>
    </w:p>
    <w:p w:rsidR="00000000" w:rsidDel="00000000" w:rsidP="00000000" w:rsidRDefault="00000000" w:rsidRPr="00000000" w14:paraId="0000001E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Xilinx Vivado, Cadence Simulator | VHDL, SystemVerilog, UVM | Python | VGA, I2C, InfiniBand, UFS | Git, Linux, Jira, Redmine | Visual Studio Code, GVIM, Sublime.</w:t>
      </w:r>
    </w:p>
    <w:p w:rsidR="00000000" w:rsidDel="00000000" w:rsidP="00000000" w:rsidRDefault="00000000" w:rsidRPr="00000000" w14:paraId="00000020">
      <w:pPr>
        <w:widowControl w:val="0"/>
        <w:spacing w:before="19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1">
      <w:pPr>
        <w:widowControl w:val="0"/>
        <w:spacing w:after="200" w:before="5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2011 - 2014 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 Combat Soldier, Golani Brigade.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 </w:t>
      </w:r>
    </w:p>
    <w:p w:rsidR="00000000" w:rsidDel="00000000" w:rsidP="00000000" w:rsidRDefault="00000000" w:rsidRPr="00000000" w14:paraId="00000023">
      <w:pPr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Fluent,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Native.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virhersh@gmail.com" TargetMode="External"/><Relationship Id="rId7" Type="http://schemas.openxmlformats.org/officeDocument/2006/relationships/hyperlink" Target="https://www.linkedin.com/in/dvir-hershkovits/" TargetMode="External"/><Relationship Id="rId8" Type="http://schemas.openxmlformats.org/officeDocument/2006/relationships/hyperlink" Target="https://github.com/dvirher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