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21CFE" w:rsidRPr="004C3D71" w:rsidRDefault="00000000">
      <w:pPr>
        <w:jc w:val="center"/>
        <w:rPr>
          <w:b/>
          <w:sz w:val="27"/>
          <w:szCs w:val="27"/>
          <w:highlight w:val="white"/>
          <w:lang w:val="en-US"/>
        </w:rPr>
      </w:pPr>
      <w:r w:rsidRPr="004C3D71">
        <w:rPr>
          <w:b/>
          <w:sz w:val="27"/>
          <w:szCs w:val="27"/>
          <w:highlight w:val="white"/>
          <w:lang w:val="en-US"/>
        </w:rPr>
        <w:t>Ortal Dabun</w:t>
      </w:r>
    </w:p>
    <w:p w14:paraId="00000002" w14:textId="77777777" w:rsidR="00721CFE" w:rsidRPr="004C3D71" w:rsidRDefault="00000000">
      <w:pPr>
        <w:jc w:val="center"/>
        <w:rPr>
          <w:b/>
          <w:sz w:val="23"/>
          <w:szCs w:val="23"/>
          <w:highlight w:val="white"/>
          <w:lang w:val="en-US"/>
        </w:rPr>
      </w:pPr>
      <w:r w:rsidRPr="004C3D71">
        <w:rPr>
          <w:sz w:val="23"/>
          <w:szCs w:val="23"/>
          <w:highlight w:val="white"/>
          <w:lang w:val="en-US"/>
        </w:rPr>
        <w:t>052-</w:t>
      </w:r>
      <w:proofErr w:type="gramStart"/>
      <w:r w:rsidRPr="004C3D71">
        <w:rPr>
          <w:sz w:val="23"/>
          <w:szCs w:val="23"/>
          <w:highlight w:val="white"/>
          <w:lang w:val="en-US"/>
        </w:rPr>
        <w:t>8365164  |</w:t>
      </w:r>
      <w:proofErr w:type="gramEnd"/>
      <w:r w:rsidRPr="004C3D71">
        <w:rPr>
          <w:sz w:val="23"/>
          <w:szCs w:val="23"/>
          <w:highlight w:val="white"/>
          <w:lang w:val="en-US"/>
        </w:rPr>
        <w:t xml:space="preserve">  </w:t>
      </w:r>
      <w:hyperlink r:id="rId6">
        <w:r w:rsidR="00721CFE" w:rsidRPr="004C3D71">
          <w:rPr>
            <w:color w:val="1155CC"/>
            <w:sz w:val="23"/>
            <w:szCs w:val="23"/>
            <w:highlight w:val="white"/>
            <w:u w:val="single"/>
            <w:lang w:val="en-US"/>
          </w:rPr>
          <w:t>ortid23@gmail.com</w:t>
        </w:r>
      </w:hyperlink>
      <w:r w:rsidRPr="004C3D71">
        <w:rPr>
          <w:sz w:val="23"/>
          <w:szCs w:val="23"/>
          <w:highlight w:val="white"/>
          <w:lang w:val="en-US"/>
        </w:rPr>
        <w:t xml:space="preserve">  |  </w:t>
      </w:r>
      <w:hyperlink r:id="rId7">
        <w:r w:rsidR="00721CFE" w:rsidRPr="004C3D71">
          <w:rPr>
            <w:color w:val="1155CC"/>
            <w:sz w:val="23"/>
            <w:szCs w:val="23"/>
            <w:highlight w:val="white"/>
            <w:u w:val="single"/>
            <w:lang w:val="en-US"/>
          </w:rPr>
          <w:t>LinkedIn</w:t>
        </w:r>
      </w:hyperlink>
      <w:r w:rsidRPr="004C3D71">
        <w:rPr>
          <w:sz w:val="23"/>
          <w:szCs w:val="23"/>
          <w:highlight w:val="white"/>
          <w:lang w:val="en-US"/>
        </w:rPr>
        <w:t xml:space="preserve">  </w:t>
      </w:r>
    </w:p>
    <w:p w14:paraId="00000003" w14:textId="77777777" w:rsidR="00721CFE" w:rsidRPr="00CA6F00" w:rsidRDefault="00000000">
      <w:pPr>
        <w:spacing w:before="200" w:after="200"/>
        <w:rPr>
          <w:b/>
          <w:sz w:val="23"/>
          <w:szCs w:val="23"/>
          <w:highlight w:val="white"/>
          <w:u w:val="single"/>
          <w:lang w:val="en-US"/>
        </w:rPr>
      </w:pPr>
      <w:r w:rsidRPr="00CA6F00">
        <w:rPr>
          <w:b/>
          <w:sz w:val="23"/>
          <w:szCs w:val="23"/>
          <w:highlight w:val="white"/>
          <w:u w:val="single"/>
          <w:lang w:val="en-US"/>
        </w:rPr>
        <w:t>Summary</w:t>
      </w:r>
    </w:p>
    <w:p w14:paraId="00000004" w14:textId="77777777" w:rsidR="00721CFE" w:rsidRPr="004C3D71" w:rsidRDefault="00000000">
      <w:pPr>
        <w:spacing w:before="200" w:after="200"/>
        <w:jc w:val="both"/>
        <w:rPr>
          <w:sz w:val="23"/>
          <w:szCs w:val="23"/>
          <w:highlight w:val="white"/>
          <w:lang w:val="en-US"/>
        </w:rPr>
      </w:pPr>
      <w:r w:rsidRPr="004C3D71">
        <w:rPr>
          <w:sz w:val="23"/>
          <w:szCs w:val="23"/>
          <w:highlight w:val="white"/>
          <w:lang w:val="en-US"/>
        </w:rPr>
        <w:t xml:space="preserve">Results-driven </w:t>
      </w:r>
      <w:r w:rsidRPr="004C3D71">
        <w:rPr>
          <w:b/>
          <w:sz w:val="23"/>
          <w:szCs w:val="23"/>
          <w:highlight w:val="white"/>
          <w:lang w:val="en-US"/>
        </w:rPr>
        <w:t>Information Systems graduate (GPA 89)</w:t>
      </w:r>
      <w:r w:rsidRPr="004C3D71">
        <w:rPr>
          <w:sz w:val="23"/>
          <w:szCs w:val="23"/>
          <w:highlight w:val="white"/>
          <w:lang w:val="en-US"/>
        </w:rPr>
        <w:t xml:space="preserve"> with hands-on experience in </w:t>
      </w:r>
      <w:r w:rsidRPr="004C3D71">
        <w:rPr>
          <w:b/>
          <w:sz w:val="23"/>
          <w:szCs w:val="23"/>
          <w:highlight w:val="white"/>
          <w:lang w:val="en-US"/>
        </w:rPr>
        <w:t>project management</w:t>
      </w:r>
      <w:r w:rsidRPr="004C3D71">
        <w:rPr>
          <w:sz w:val="23"/>
          <w:szCs w:val="23"/>
          <w:highlight w:val="white"/>
          <w:lang w:val="en-US"/>
        </w:rPr>
        <w:t xml:space="preserve">, </w:t>
      </w:r>
      <w:r w:rsidRPr="004C3D71">
        <w:rPr>
          <w:b/>
          <w:sz w:val="23"/>
          <w:szCs w:val="23"/>
          <w:highlight w:val="white"/>
          <w:lang w:val="en-US"/>
        </w:rPr>
        <w:t>ERP implementations</w:t>
      </w:r>
      <w:r w:rsidRPr="004C3D71">
        <w:rPr>
          <w:sz w:val="23"/>
          <w:szCs w:val="23"/>
          <w:highlight w:val="white"/>
          <w:lang w:val="en-US"/>
        </w:rPr>
        <w:t xml:space="preserve">, and </w:t>
      </w:r>
      <w:r w:rsidRPr="004C3D71">
        <w:rPr>
          <w:b/>
          <w:sz w:val="23"/>
          <w:szCs w:val="23"/>
          <w:highlight w:val="white"/>
          <w:lang w:val="en-US"/>
        </w:rPr>
        <w:t>data analysis</w:t>
      </w:r>
      <w:r w:rsidRPr="004C3D71">
        <w:rPr>
          <w:sz w:val="23"/>
          <w:szCs w:val="23"/>
          <w:highlight w:val="white"/>
          <w:lang w:val="en-US"/>
        </w:rPr>
        <w:t xml:space="preserve">. Skilled in managing cross-functional teams, customizing systems to meet business needs, and translating data into insights that drive efficiency. Proven track record working with </w:t>
      </w:r>
      <w:r w:rsidRPr="004C3D71">
        <w:rPr>
          <w:b/>
          <w:sz w:val="23"/>
          <w:szCs w:val="23"/>
          <w:highlight w:val="white"/>
          <w:lang w:val="en-US"/>
        </w:rPr>
        <w:t>Priority ERP</w:t>
      </w:r>
      <w:r w:rsidRPr="004C3D71">
        <w:rPr>
          <w:sz w:val="23"/>
          <w:szCs w:val="23"/>
          <w:highlight w:val="white"/>
          <w:lang w:val="en-US"/>
        </w:rPr>
        <w:t xml:space="preserve">, </w:t>
      </w:r>
      <w:r w:rsidRPr="004C3D71">
        <w:rPr>
          <w:b/>
          <w:sz w:val="23"/>
          <w:szCs w:val="23"/>
          <w:highlight w:val="white"/>
          <w:lang w:val="en-US"/>
        </w:rPr>
        <w:t>SQL</w:t>
      </w:r>
      <w:r w:rsidRPr="004C3D71">
        <w:rPr>
          <w:sz w:val="23"/>
          <w:szCs w:val="23"/>
          <w:highlight w:val="white"/>
          <w:lang w:val="en-US"/>
        </w:rPr>
        <w:t xml:space="preserve">, and </w:t>
      </w:r>
      <w:r w:rsidRPr="004C3D71">
        <w:rPr>
          <w:b/>
          <w:sz w:val="23"/>
          <w:szCs w:val="23"/>
          <w:highlight w:val="white"/>
          <w:lang w:val="en-US"/>
        </w:rPr>
        <w:t>data visualization tools</w:t>
      </w:r>
      <w:r w:rsidRPr="004C3D71">
        <w:rPr>
          <w:sz w:val="23"/>
          <w:szCs w:val="23"/>
          <w:highlight w:val="white"/>
          <w:lang w:val="en-US"/>
        </w:rPr>
        <w:t xml:space="preserve">. Brings a unique combination of </w:t>
      </w:r>
      <w:r w:rsidRPr="004C3D71">
        <w:rPr>
          <w:b/>
          <w:sz w:val="23"/>
          <w:szCs w:val="23"/>
          <w:highlight w:val="white"/>
          <w:lang w:val="en-US"/>
        </w:rPr>
        <w:t>technical expertise</w:t>
      </w:r>
      <w:r w:rsidRPr="004C3D71">
        <w:rPr>
          <w:sz w:val="23"/>
          <w:szCs w:val="23"/>
          <w:highlight w:val="white"/>
          <w:lang w:val="en-US"/>
        </w:rPr>
        <w:t xml:space="preserve">, </w:t>
      </w:r>
      <w:r w:rsidRPr="004C3D71">
        <w:rPr>
          <w:b/>
          <w:sz w:val="23"/>
          <w:szCs w:val="23"/>
          <w:highlight w:val="white"/>
          <w:lang w:val="en-US"/>
        </w:rPr>
        <w:t>strategic thinking</w:t>
      </w:r>
      <w:r w:rsidRPr="004C3D71">
        <w:rPr>
          <w:sz w:val="23"/>
          <w:szCs w:val="23"/>
          <w:highlight w:val="white"/>
          <w:lang w:val="en-US"/>
        </w:rPr>
        <w:t xml:space="preserve">, and </w:t>
      </w:r>
      <w:r w:rsidRPr="004C3D71">
        <w:rPr>
          <w:b/>
          <w:sz w:val="23"/>
          <w:szCs w:val="23"/>
          <w:highlight w:val="white"/>
          <w:lang w:val="en-US"/>
        </w:rPr>
        <w:t>client-facing experience</w:t>
      </w:r>
      <w:r w:rsidRPr="004C3D71">
        <w:rPr>
          <w:sz w:val="23"/>
          <w:szCs w:val="23"/>
          <w:highlight w:val="white"/>
          <w:lang w:val="en-US"/>
        </w:rPr>
        <w:t xml:space="preserve">. Fluent in </w:t>
      </w:r>
      <w:r w:rsidRPr="004C3D71">
        <w:rPr>
          <w:b/>
          <w:sz w:val="23"/>
          <w:szCs w:val="23"/>
          <w:highlight w:val="white"/>
          <w:lang w:val="en-US"/>
        </w:rPr>
        <w:t>Arabic</w:t>
      </w:r>
      <w:r w:rsidRPr="004C3D71">
        <w:rPr>
          <w:sz w:val="23"/>
          <w:szCs w:val="23"/>
          <w:highlight w:val="white"/>
          <w:lang w:val="en-US"/>
        </w:rPr>
        <w:t xml:space="preserve">, </w:t>
      </w:r>
      <w:r w:rsidRPr="004C3D71">
        <w:rPr>
          <w:b/>
          <w:sz w:val="23"/>
          <w:szCs w:val="23"/>
          <w:highlight w:val="white"/>
          <w:lang w:val="en-US"/>
        </w:rPr>
        <w:t>Hebrew</w:t>
      </w:r>
      <w:r w:rsidRPr="004C3D71">
        <w:rPr>
          <w:sz w:val="23"/>
          <w:szCs w:val="23"/>
          <w:highlight w:val="white"/>
          <w:lang w:val="en-US"/>
        </w:rPr>
        <w:t xml:space="preserve">, and </w:t>
      </w:r>
      <w:r w:rsidRPr="004C3D71">
        <w:rPr>
          <w:b/>
          <w:sz w:val="23"/>
          <w:szCs w:val="23"/>
          <w:highlight w:val="white"/>
          <w:lang w:val="en-US"/>
        </w:rPr>
        <w:t>English</w:t>
      </w:r>
      <w:r w:rsidRPr="004C3D71">
        <w:rPr>
          <w:sz w:val="23"/>
          <w:szCs w:val="23"/>
          <w:highlight w:val="white"/>
          <w:lang w:val="en-US"/>
        </w:rPr>
        <w:t>.</w:t>
      </w:r>
    </w:p>
    <w:p w14:paraId="00000005" w14:textId="77777777" w:rsidR="00721CFE" w:rsidRPr="004C3D71" w:rsidRDefault="00000000">
      <w:pPr>
        <w:spacing w:before="200" w:after="200"/>
        <w:rPr>
          <w:b/>
          <w:sz w:val="23"/>
          <w:szCs w:val="23"/>
          <w:highlight w:val="white"/>
          <w:u w:val="single"/>
          <w:lang w:val="en-US"/>
        </w:rPr>
      </w:pPr>
      <w:r w:rsidRPr="004C3D71">
        <w:rPr>
          <w:b/>
          <w:sz w:val="23"/>
          <w:szCs w:val="23"/>
          <w:highlight w:val="white"/>
          <w:u w:val="single"/>
          <w:lang w:val="en-US"/>
        </w:rPr>
        <w:t>Experience</w:t>
      </w:r>
    </w:p>
    <w:p w14:paraId="00000006" w14:textId="10A0DE98" w:rsidR="00721CFE" w:rsidRPr="004C3D71" w:rsidRDefault="00721CFE">
      <w:pPr>
        <w:spacing w:before="200" w:after="200" w:line="240" w:lineRule="auto"/>
        <w:rPr>
          <w:b/>
          <w:sz w:val="23"/>
          <w:szCs w:val="23"/>
          <w:highlight w:val="white"/>
          <w:lang w:val="en-US"/>
        </w:rPr>
      </w:pPr>
      <w:hyperlink r:id="rId8">
        <w:r w:rsidRPr="004C3D71">
          <w:rPr>
            <w:b/>
            <w:color w:val="1155CC"/>
            <w:sz w:val="23"/>
            <w:szCs w:val="23"/>
            <w:highlight w:val="white"/>
            <w:u w:val="single"/>
            <w:lang w:val="en-US"/>
          </w:rPr>
          <w:t>Israeli Military Intelligence - Unit 8200</w:t>
        </w:r>
      </w:hyperlink>
      <w:r w:rsidR="00000000" w:rsidRPr="004C3D71">
        <w:rPr>
          <w:b/>
          <w:sz w:val="23"/>
          <w:szCs w:val="23"/>
          <w:highlight w:val="white"/>
          <w:lang w:val="en-US"/>
        </w:rPr>
        <w:t xml:space="preserve"> | </w:t>
      </w:r>
      <w:r w:rsidR="004C3D71" w:rsidRPr="004C3D71">
        <w:rPr>
          <w:b/>
          <w:sz w:val="23"/>
          <w:szCs w:val="23"/>
          <w:lang w:val="en-US"/>
        </w:rPr>
        <w:t xml:space="preserve">Reservist Supervisor </w:t>
      </w:r>
      <w:r w:rsidR="00000000" w:rsidRPr="004C3D71">
        <w:rPr>
          <w:b/>
          <w:sz w:val="23"/>
          <w:szCs w:val="23"/>
          <w:highlight w:val="white"/>
          <w:lang w:val="en-US"/>
        </w:rPr>
        <w:t>| 2023-2025</w:t>
      </w:r>
    </w:p>
    <w:p w14:paraId="00000007" w14:textId="77777777" w:rsidR="00721CFE" w:rsidRPr="004C3D71" w:rsidRDefault="00000000">
      <w:pPr>
        <w:numPr>
          <w:ilvl w:val="0"/>
          <w:numId w:val="1"/>
        </w:numPr>
        <w:spacing w:after="200"/>
        <w:rPr>
          <w:rFonts w:ascii="Poppins" w:eastAsia="Poppins" w:hAnsi="Poppins" w:cs="Poppins"/>
          <w:sz w:val="23"/>
          <w:szCs w:val="23"/>
          <w:highlight w:val="white"/>
          <w:lang w:val="en-US"/>
        </w:rPr>
      </w:pPr>
      <w:r w:rsidRPr="004C3D71">
        <w:rPr>
          <w:sz w:val="23"/>
          <w:szCs w:val="23"/>
          <w:highlight w:val="white"/>
          <w:lang w:val="en-US"/>
        </w:rPr>
        <w:t xml:space="preserve">Led </w:t>
      </w:r>
      <w:r w:rsidRPr="004C3D71">
        <w:rPr>
          <w:b/>
          <w:sz w:val="23"/>
          <w:szCs w:val="23"/>
          <w:highlight w:val="white"/>
          <w:lang w:val="en-US"/>
        </w:rPr>
        <w:t>managerial</w:t>
      </w:r>
      <w:r w:rsidRPr="004C3D71">
        <w:rPr>
          <w:sz w:val="23"/>
          <w:szCs w:val="23"/>
          <w:highlight w:val="white"/>
          <w:lang w:val="en-US"/>
        </w:rPr>
        <w:t xml:space="preserve">, </w:t>
      </w:r>
      <w:r w:rsidRPr="004C3D71">
        <w:rPr>
          <w:b/>
          <w:sz w:val="23"/>
          <w:szCs w:val="23"/>
          <w:highlight w:val="white"/>
          <w:lang w:val="en-US"/>
        </w:rPr>
        <w:t>operational</w:t>
      </w:r>
      <w:r w:rsidRPr="004C3D71">
        <w:rPr>
          <w:sz w:val="23"/>
          <w:szCs w:val="23"/>
          <w:highlight w:val="white"/>
          <w:lang w:val="en-US"/>
        </w:rPr>
        <w:t xml:space="preserve">, and </w:t>
      </w:r>
      <w:r w:rsidRPr="004C3D71">
        <w:rPr>
          <w:b/>
          <w:sz w:val="23"/>
          <w:szCs w:val="23"/>
          <w:highlight w:val="white"/>
          <w:lang w:val="en-US"/>
        </w:rPr>
        <w:t>organizational processes</w:t>
      </w:r>
      <w:r w:rsidRPr="004C3D71">
        <w:rPr>
          <w:sz w:val="23"/>
          <w:szCs w:val="23"/>
          <w:highlight w:val="white"/>
          <w:lang w:val="en-US"/>
        </w:rPr>
        <w:t xml:space="preserve"> to support team performance and mission success.  Oversaw </w:t>
      </w:r>
      <w:r w:rsidRPr="004C3D71">
        <w:rPr>
          <w:b/>
          <w:sz w:val="23"/>
          <w:szCs w:val="23"/>
          <w:highlight w:val="white"/>
          <w:lang w:val="en-US"/>
        </w:rPr>
        <w:t>human resource allocation</w:t>
      </w:r>
      <w:r w:rsidRPr="004C3D71">
        <w:rPr>
          <w:sz w:val="23"/>
          <w:szCs w:val="23"/>
          <w:highlight w:val="white"/>
          <w:lang w:val="en-US"/>
        </w:rPr>
        <w:t xml:space="preserve"> for a team of ~30 soldiers, optimizing workflows and personnel deployment.</w:t>
      </w:r>
      <w:r w:rsidRPr="004C3D71">
        <w:rPr>
          <w:sz w:val="23"/>
          <w:szCs w:val="23"/>
          <w:highlight w:val="white"/>
          <w:lang w:val="en-US"/>
        </w:rPr>
        <w:br/>
        <w:t>Maintained high performance and clear communication under pressure in a fast-paced, ever-changing environment.</w:t>
      </w:r>
    </w:p>
    <w:p w14:paraId="00000008" w14:textId="77777777" w:rsidR="00721CFE" w:rsidRDefault="00000000">
      <w:pPr>
        <w:spacing w:before="200" w:after="200" w:line="240" w:lineRule="auto"/>
        <w:rPr>
          <w:b/>
          <w:sz w:val="23"/>
          <w:szCs w:val="23"/>
          <w:highlight w:val="white"/>
        </w:rPr>
      </w:pPr>
      <w:hyperlink r:id="rId9">
        <w:r>
          <w:rPr>
            <w:b/>
            <w:color w:val="1155CC"/>
            <w:sz w:val="23"/>
            <w:szCs w:val="23"/>
            <w:highlight w:val="white"/>
            <w:u w:val="single"/>
          </w:rPr>
          <w:t>Medatech Ltd</w:t>
        </w:r>
      </w:hyperlink>
      <w:r>
        <w:rPr>
          <w:b/>
          <w:sz w:val="23"/>
          <w:szCs w:val="23"/>
          <w:highlight w:val="white"/>
        </w:rPr>
        <w:t xml:space="preserve"> | Project Manager | 2023-2025</w:t>
      </w:r>
    </w:p>
    <w:p w14:paraId="00000009" w14:textId="77777777" w:rsidR="00721CFE" w:rsidRPr="004C3D71" w:rsidRDefault="00000000">
      <w:pPr>
        <w:numPr>
          <w:ilvl w:val="0"/>
          <w:numId w:val="1"/>
        </w:numPr>
        <w:spacing w:after="200"/>
        <w:rPr>
          <w:rFonts w:ascii="Poppins" w:eastAsia="Poppins" w:hAnsi="Poppins" w:cs="Poppins"/>
          <w:sz w:val="23"/>
          <w:szCs w:val="23"/>
          <w:highlight w:val="white"/>
          <w:lang w:val="en-US"/>
        </w:rPr>
      </w:pPr>
      <w:r w:rsidRPr="004C3D71">
        <w:rPr>
          <w:sz w:val="23"/>
          <w:szCs w:val="23"/>
          <w:highlight w:val="white"/>
          <w:lang w:val="en-US"/>
        </w:rPr>
        <w:t xml:space="preserve">Managed full-cycle </w:t>
      </w:r>
      <w:r w:rsidRPr="004C3D71">
        <w:rPr>
          <w:b/>
          <w:sz w:val="23"/>
          <w:szCs w:val="23"/>
          <w:highlight w:val="white"/>
          <w:lang w:val="en-US"/>
        </w:rPr>
        <w:t>Priority ERP implementations</w:t>
      </w:r>
      <w:r w:rsidRPr="004C3D71">
        <w:rPr>
          <w:sz w:val="23"/>
          <w:szCs w:val="23"/>
          <w:highlight w:val="white"/>
          <w:lang w:val="en-US"/>
        </w:rPr>
        <w:t xml:space="preserve"> tailored to unique business workflows. Defined project scope, gathered requirements, and collaborated with stakeholders across departments. </w:t>
      </w:r>
    </w:p>
    <w:p w14:paraId="0000000A" w14:textId="77777777" w:rsidR="00721CFE" w:rsidRPr="004C3D71" w:rsidRDefault="00000000">
      <w:pPr>
        <w:numPr>
          <w:ilvl w:val="0"/>
          <w:numId w:val="1"/>
        </w:numPr>
        <w:spacing w:after="200"/>
        <w:rPr>
          <w:rFonts w:ascii="Poppins" w:eastAsia="Poppins" w:hAnsi="Poppins" w:cs="Poppins"/>
          <w:sz w:val="23"/>
          <w:szCs w:val="23"/>
          <w:highlight w:val="white"/>
          <w:lang w:val="en-US"/>
        </w:rPr>
      </w:pPr>
      <w:r w:rsidRPr="004C3D71">
        <w:rPr>
          <w:sz w:val="23"/>
          <w:szCs w:val="23"/>
          <w:highlight w:val="white"/>
          <w:lang w:val="en-US"/>
        </w:rPr>
        <w:t xml:space="preserve">Delivered ongoing </w:t>
      </w:r>
      <w:r w:rsidRPr="004C3D71">
        <w:rPr>
          <w:b/>
          <w:sz w:val="23"/>
          <w:szCs w:val="23"/>
          <w:highlight w:val="white"/>
          <w:lang w:val="en-US"/>
        </w:rPr>
        <w:t>technical support</w:t>
      </w:r>
      <w:r w:rsidRPr="004C3D71">
        <w:rPr>
          <w:sz w:val="23"/>
          <w:szCs w:val="23"/>
          <w:highlight w:val="white"/>
          <w:lang w:val="en-US"/>
        </w:rPr>
        <w:t xml:space="preserve"> and ensured system optimization and client satisfaction.</w:t>
      </w:r>
    </w:p>
    <w:p w14:paraId="0000000B" w14:textId="77777777" w:rsidR="00721CFE" w:rsidRDefault="00721CFE">
      <w:pPr>
        <w:spacing w:before="200" w:after="200" w:line="240" w:lineRule="auto"/>
        <w:rPr>
          <w:b/>
          <w:sz w:val="23"/>
          <w:szCs w:val="23"/>
          <w:highlight w:val="white"/>
        </w:rPr>
      </w:pPr>
      <w:hyperlink r:id="rId10">
        <w:r>
          <w:rPr>
            <w:b/>
            <w:color w:val="1155CC"/>
            <w:sz w:val="23"/>
            <w:szCs w:val="23"/>
            <w:highlight w:val="white"/>
            <w:u w:val="single"/>
          </w:rPr>
          <w:t>Medatech Ltd</w:t>
        </w:r>
      </w:hyperlink>
      <w:r w:rsidR="00000000">
        <w:rPr>
          <w:b/>
          <w:sz w:val="23"/>
          <w:szCs w:val="23"/>
          <w:highlight w:val="white"/>
        </w:rPr>
        <w:t xml:space="preserve"> | Priority Developer | 2022-2023</w:t>
      </w:r>
    </w:p>
    <w:p w14:paraId="0000000C" w14:textId="77777777" w:rsidR="00721CFE" w:rsidRPr="004C3D71" w:rsidRDefault="00000000">
      <w:pPr>
        <w:numPr>
          <w:ilvl w:val="0"/>
          <w:numId w:val="1"/>
        </w:numPr>
        <w:spacing w:after="200"/>
        <w:rPr>
          <w:rFonts w:ascii="Poppins" w:eastAsia="Poppins" w:hAnsi="Poppins" w:cs="Poppins"/>
          <w:sz w:val="23"/>
          <w:szCs w:val="23"/>
          <w:highlight w:val="white"/>
          <w:lang w:val="en-US"/>
        </w:rPr>
      </w:pPr>
      <w:r w:rsidRPr="004C3D71">
        <w:rPr>
          <w:sz w:val="23"/>
          <w:szCs w:val="23"/>
          <w:highlight w:val="white"/>
          <w:lang w:val="en-US"/>
        </w:rPr>
        <w:t xml:space="preserve">Developed </w:t>
      </w:r>
      <w:r w:rsidRPr="004C3D71">
        <w:rPr>
          <w:b/>
          <w:sz w:val="23"/>
          <w:szCs w:val="23"/>
          <w:highlight w:val="white"/>
          <w:lang w:val="en-US"/>
        </w:rPr>
        <w:t>custom reports</w:t>
      </w:r>
      <w:r w:rsidRPr="004C3D71">
        <w:rPr>
          <w:sz w:val="23"/>
          <w:szCs w:val="23"/>
          <w:highlight w:val="white"/>
          <w:lang w:val="en-US"/>
        </w:rPr>
        <w:t xml:space="preserve">, </w:t>
      </w:r>
      <w:r w:rsidRPr="004C3D71">
        <w:rPr>
          <w:b/>
          <w:sz w:val="23"/>
          <w:szCs w:val="23"/>
          <w:highlight w:val="white"/>
          <w:lang w:val="en-US"/>
        </w:rPr>
        <w:t>automated procedures</w:t>
      </w:r>
      <w:r w:rsidRPr="004C3D71">
        <w:rPr>
          <w:sz w:val="23"/>
          <w:szCs w:val="23"/>
          <w:highlight w:val="white"/>
          <w:lang w:val="en-US"/>
        </w:rPr>
        <w:t xml:space="preserve">, and system </w:t>
      </w:r>
      <w:r w:rsidRPr="004C3D71">
        <w:rPr>
          <w:b/>
          <w:sz w:val="23"/>
          <w:szCs w:val="23"/>
          <w:highlight w:val="white"/>
          <w:lang w:val="en-US"/>
        </w:rPr>
        <w:t>interfaces</w:t>
      </w:r>
      <w:r w:rsidRPr="004C3D71">
        <w:rPr>
          <w:sz w:val="23"/>
          <w:szCs w:val="23"/>
          <w:highlight w:val="white"/>
          <w:lang w:val="en-US"/>
        </w:rPr>
        <w:t xml:space="preserve"> using </w:t>
      </w:r>
      <w:r w:rsidRPr="004C3D71">
        <w:rPr>
          <w:b/>
          <w:sz w:val="23"/>
          <w:szCs w:val="23"/>
          <w:highlight w:val="white"/>
          <w:lang w:val="en-US"/>
        </w:rPr>
        <w:t>SQL</w:t>
      </w:r>
      <w:r w:rsidRPr="004C3D71">
        <w:rPr>
          <w:sz w:val="23"/>
          <w:szCs w:val="23"/>
          <w:highlight w:val="white"/>
          <w:lang w:val="en-US"/>
        </w:rPr>
        <w:t xml:space="preserve"> and Priority tools. Partnered with business teams to define data needs and deliver accurate insights. Resolved system issues and provided documentation and training for end users.</w:t>
      </w:r>
    </w:p>
    <w:p w14:paraId="0000000D" w14:textId="15051E50" w:rsidR="00721CFE" w:rsidRPr="004C3D71" w:rsidRDefault="00721CFE">
      <w:pPr>
        <w:spacing w:before="200" w:after="200" w:line="240" w:lineRule="auto"/>
        <w:rPr>
          <w:b/>
          <w:sz w:val="23"/>
          <w:szCs w:val="23"/>
          <w:highlight w:val="white"/>
          <w:lang w:val="en-US"/>
        </w:rPr>
      </w:pPr>
      <w:hyperlink r:id="rId11">
        <w:r w:rsidRPr="004C3D71">
          <w:rPr>
            <w:b/>
            <w:color w:val="1155CC"/>
            <w:sz w:val="23"/>
            <w:szCs w:val="23"/>
            <w:highlight w:val="white"/>
            <w:u w:val="single"/>
            <w:lang w:val="en-US"/>
          </w:rPr>
          <w:t>Israeli Military Intelligence - Unit 8200</w:t>
        </w:r>
      </w:hyperlink>
      <w:r w:rsidR="00000000" w:rsidRPr="004C3D71">
        <w:rPr>
          <w:b/>
          <w:sz w:val="23"/>
          <w:szCs w:val="23"/>
          <w:highlight w:val="white"/>
          <w:lang w:val="en-US"/>
        </w:rPr>
        <w:t xml:space="preserve"> | </w:t>
      </w:r>
      <w:r w:rsidR="00CA6F00" w:rsidRPr="00CA6F00">
        <w:rPr>
          <w:b/>
          <w:sz w:val="23"/>
          <w:szCs w:val="23"/>
          <w:lang w:val="en-US"/>
        </w:rPr>
        <w:t>Signal Intelligence Analyst</w:t>
      </w:r>
      <w:r w:rsidR="00CA6F00">
        <w:rPr>
          <w:b/>
          <w:sz w:val="23"/>
          <w:szCs w:val="23"/>
          <w:highlight w:val="white"/>
          <w:lang w:val="en-US"/>
        </w:rPr>
        <w:t xml:space="preserve"> </w:t>
      </w:r>
      <w:r w:rsidR="00000000" w:rsidRPr="004C3D71">
        <w:rPr>
          <w:b/>
          <w:sz w:val="23"/>
          <w:szCs w:val="23"/>
          <w:highlight w:val="white"/>
          <w:lang w:val="en-US"/>
        </w:rPr>
        <w:t>| 2014-2016</w:t>
      </w:r>
    </w:p>
    <w:p w14:paraId="0000000E" w14:textId="77777777" w:rsidR="00721CFE" w:rsidRPr="004C3D71" w:rsidRDefault="00000000">
      <w:pPr>
        <w:numPr>
          <w:ilvl w:val="0"/>
          <w:numId w:val="1"/>
        </w:numPr>
        <w:spacing w:after="200"/>
        <w:rPr>
          <w:rFonts w:ascii="Poppins" w:eastAsia="Poppins" w:hAnsi="Poppins" w:cs="Poppins"/>
          <w:sz w:val="23"/>
          <w:szCs w:val="23"/>
          <w:highlight w:val="white"/>
          <w:lang w:val="en-US"/>
        </w:rPr>
      </w:pPr>
      <w:r w:rsidRPr="004C3D71">
        <w:rPr>
          <w:sz w:val="23"/>
          <w:szCs w:val="23"/>
          <w:highlight w:val="white"/>
          <w:lang w:val="en-US"/>
        </w:rPr>
        <w:t xml:space="preserve">Collected and analyzed intelligence using secure </w:t>
      </w:r>
      <w:r w:rsidRPr="004C3D71">
        <w:rPr>
          <w:b/>
          <w:sz w:val="23"/>
          <w:szCs w:val="23"/>
          <w:highlight w:val="white"/>
          <w:lang w:val="en-US"/>
        </w:rPr>
        <w:t>data platforms</w:t>
      </w:r>
      <w:r w:rsidRPr="004C3D71">
        <w:rPr>
          <w:sz w:val="23"/>
          <w:szCs w:val="23"/>
          <w:highlight w:val="white"/>
          <w:lang w:val="en-US"/>
        </w:rPr>
        <w:t xml:space="preserve"> to support operational needs.  Trained soldiers in an advanced Arabic-language intelligence course, including analytical tools and methodologies.</w:t>
      </w:r>
    </w:p>
    <w:p w14:paraId="0000000F" w14:textId="77777777" w:rsidR="00721CFE" w:rsidRPr="004C3D71" w:rsidRDefault="00000000">
      <w:pPr>
        <w:spacing w:after="200"/>
        <w:rPr>
          <w:b/>
          <w:sz w:val="23"/>
          <w:szCs w:val="23"/>
          <w:highlight w:val="white"/>
          <w:u w:val="single"/>
          <w:lang w:val="en-US"/>
        </w:rPr>
      </w:pPr>
      <w:r w:rsidRPr="004C3D71">
        <w:rPr>
          <w:b/>
          <w:sz w:val="23"/>
          <w:szCs w:val="23"/>
          <w:highlight w:val="white"/>
          <w:u w:val="single"/>
          <w:lang w:val="en-US"/>
        </w:rPr>
        <w:t>Education</w:t>
      </w:r>
    </w:p>
    <w:p w14:paraId="00000010" w14:textId="77777777" w:rsidR="00721CFE" w:rsidRPr="004C3D71" w:rsidRDefault="00721CFE">
      <w:pPr>
        <w:spacing w:before="200" w:after="200" w:line="240" w:lineRule="auto"/>
        <w:rPr>
          <w:b/>
          <w:sz w:val="23"/>
          <w:szCs w:val="23"/>
          <w:lang w:val="en-US"/>
        </w:rPr>
      </w:pPr>
      <w:hyperlink r:id="rId12">
        <w:r w:rsidRPr="004C3D71">
          <w:rPr>
            <w:b/>
            <w:color w:val="1155CC"/>
            <w:sz w:val="23"/>
            <w:szCs w:val="23"/>
            <w:u w:val="single"/>
            <w:lang w:val="en-US"/>
          </w:rPr>
          <w:t>University of Haifa</w:t>
        </w:r>
      </w:hyperlink>
      <w:r w:rsidR="00000000" w:rsidRPr="004C3D71">
        <w:rPr>
          <w:b/>
          <w:sz w:val="23"/>
          <w:szCs w:val="23"/>
          <w:lang w:val="en-US"/>
        </w:rPr>
        <w:t xml:space="preserve"> | B.Sc. in Information Systems | 2018-2023</w:t>
      </w:r>
    </w:p>
    <w:p w14:paraId="00000011" w14:textId="77777777" w:rsidR="00721CFE" w:rsidRPr="004C3D71" w:rsidRDefault="00000000">
      <w:pPr>
        <w:numPr>
          <w:ilvl w:val="0"/>
          <w:numId w:val="2"/>
        </w:numPr>
        <w:spacing w:after="200" w:line="240" w:lineRule="auto"/>
        <w:rPr>
          <w:rFonts w:ascii="Poppins" w:eastAsia="Poppins" w:hAnsi="Poppins" w:cs="Poppins"/>
          <w:sz w:val="23"/>
          <w:szCs w:val="23"/>
          <w:lang w:val="en-US"/>
        </w:rPr>
      </w:pPr>
      <w:r w:rsidRPr="004C3D71">
        <w:rPr>
          <w:sz w:val="23"/>
          <w:szCs w:val="23"/>
          <w:lang w:val="en-US"/>
        </w:rPr>
        <w:t xml:space="preserve">Focused on </w:t>
      </w:r>
      <w:r w:rsidRPr="004C3D71">
        <w:rPr>
          <w:b/>
          <w:sz w:val="23"/>
          <w:szCs w:val="23"/>
          <w:lang w:val="en-US"/>
        </w:rPr>
        <w:t>data analysis</w:t>
      </w:r>
      <w:r w:rsidRPr="004C3D71">
        <w:rPr>
          <w:sz w:val="23"/>
          <w:szCs w:val="23"/>
          <w:lang w:val="en-US"/>
        </w:rPr>
        <w:t xml:space="preserve">, </w:t>
      </w:r>
      <w:r w:rsidRPr="004C3D71">
        <w:rPr>
          <w:b/>
          <w:sz w:val="23"/>
          <w:szCs w:val="23"/>
          <w:lang w:val="en-US"/>
        </w:rPr>
        <w:t>business systems</w:t>
      </w:r>
      <w:r w:rsidRPr="004C3D71">
        <w:rPr>
          <w:sz w:val="23"/>
          <w:szCs w:val="23"/>
          <w:lang w:val="en-US"/>
        </w:rPr>
        <w:t xml:space="preserve">, and </w:t>
      </w:r>
      <w:r w:rsidRPr="004C3D71">
        <w:rPr>
          <w:b/>
          <w:sz w:val="23"/>
          <w:szCs w:val="23"/>
          <w:lang w:val="en-US"/>
        </w:rPr>
        <w:t>project management</w:t>
      </w:r>
      <w:r w:rsidRPr="004C3D71">
        <w:rPr>
          <w:sz w:val="23"/>
          <w:szCs w:val="23"/>
          <w:lang w:val="en-US"/>
        </w:rPr>
        <w:t xml:space="preserve">. </w:t>
      </w:r>
    </w:p>
    <w:sectPr w:rsidR="00721CFE" w:rsidRPr="004C3D7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47E986D3-36FA-441E-8289-2A64ECAECE9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29D06D6-B704-4EF9-BE6E-98693B54B6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B4CCEFC-4C7C-427F-8C22-CAA63B25AE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62DDC"/>
    <w:multiLevelType w:val="multilevel"/>
    <w:tmpl w:val="1332B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DC098F"/>
    <w:multiLevelType w:val="multilevel"/>
    <w:tmpl w:val="C400D6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37317179">
    <w:abstractNumId w:val="0"/>
  </w:num>
  <w:num w:numId="2" w16cid:durableId="1116220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CFE"/>
    <w:rsid w:val="001A00CB"/>
    <w:rsid w:val="004C3D71"/>
    <w:rsid w:val="00721CFE"/>
    <w:rsid w:val="00903CE3"/>
    <w:rsid w:val="00CA6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378FB"/>
  <w15:docId w15:val="{D5D14EC7-3F7C-4CD1-8D62-E4C774861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company/unit8200/posts/?feedView=all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linkedin.com/in/ortaldabun/" TargetMode="External"/><Relationship Id="rId12" Type="http://schemas.openxmlformats.org/officeDocument/2006/relationships/hyperlink" Target="https://www.linkedin.com/school/university-of-haifa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ortid23@gmail.com" TargetMode="External"/><Relationship Id="rId11" Type="http://schemas.openxmlformats.org/officeDocument/2006/relationships/hyperlink" Target="https://www.linkedin.com/company/unit8200/posts/?feedView=all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linkedin.com/company/medatech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company/medatech/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kYkXdilmWH1sHM1GnEPgJlP6Kw==">CgMxLjA4AHIhMXhFTDZLR0lpWWRMZk80akNKUFFKNzJ5Ml9MTUh2bF9q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419</Words>
  <Characters>2097</Characters>
  <Application>Microsoft Office Word</Application>
  <DocSecurity>0</DocSecurity>
  <Lines>17</Lines>
  <Paragraphs>5</Paragraphs>
  <ScaleCrop>false</ScaleCrop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נאוה דבון</cp:lastModifiedBy>
  <cp:revision>3</cp:revision>
  <dcterms:created xsi:type="dcterms:W3CDTF">2025-05-07T10:15:00Z</dcterms:created>
  <dcterms:modified xsi:type="dcterms:W3CDTF">2025-05-07T10:24:00Z</dcterms:modified>
</cp:coreProperties>
</file>