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R&amp;D Engineer /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Omer Vaknin  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omer7653@gmail.com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 054-6827807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 years</w:t>
      </w:r>
      <w:r w:rsidDel="00000000" w:rsidR="00000000" w:rsidRPr="00000000">
        <w:rPr>
          <w:highlight w:val="white"/>
          <w:rtl w:val="0"/>
        </w:rPr>
        <w:t xml:space="preserve"> of experience as an </w:t>
      </w:r>
      <w:r w:rsidDel="00000000" w:rsidR="00000000" w:rsidRPr="00000000">
        <w:rPr>
          <w:b w:val="1"/>
          <w:highlight w:val="white"/>
          <w:rtl w:val="0"/>
        </w:rPr>
        <w:t xml:space="preserve">R&amp;D Mechanical Engineer</w:t>
      </w:r>
      <w:r w:rsidDel="00000000" w:rsidR="00000000" w:rsidRPr="00000000">
        <w:rPr>
          <w:highlight w:val="white"/>
          <w:rtl w:val="0"/>
        </w:rPr>
        <w:t xml:space="preserve"> &amp; </w:t>
      </w:r>
      <w:r w:rsidDel="00000000" w:rsidR="00000000" w:rsidRPr="00000000">
        <w:rPr>
          <w:b w:val="1"/>
          <w:highlight w:val="white"/>
          <w:rtl w:val="0"/>
        </w:rPr>
        <w:t xml:space="preserve">Project Manager </w:t>
      </w:r>
      <w:r w:rsidDel="00000000" w:rsidR="00000000" w:rsidRPr="00000000">
        <w:rPr>
          <w:highlight w:val="white"/>
          <w:rtl w:val="0"/>
        </w:rPr>
        <w:t xml:space="preserve">with a strong background in</w:t>
      </w:r>
      <w:r w:rsidDel="00000000" w:rsidR="00000000" w:rsidRPr="00000000">
        <w:rPr>
          <w:b w:val="1"/>
          <w:highlight w:val="white"/>
          <w:rtl w:val="0"/>
        </w:rPr>
        <w:t xml:space="preserve"> process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production engineering.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Specializing in </w:t>
      </w:r>
      <w:r w:rsidDel="00000000" w:rsidR="00000000" w:rsidRPr="00000000">
        <w:rPr>
          <w:b w:val="1"/>
          <w:highlight w:val="white"/>
          <w:rtl w:val="0"/>
        </w:rPr>
        <w:t xml:space="preserve">end-to-end product development</w:t>
      </w:r>
      <w:r w:rsidDel="00000000" w:rsidR="00000000" w:rsidRPr="00000000">
        <w:rPr>
          <w:highlight w:val="white"/>
          <w:rtl w:val="0"/>
        </w:rPr>
        <w:t xml:space="preserve"> in the </w:t>
      </w:r>
      <w:r w:rsidDel="00000000" w:rsidR="00000000" w:rsidRPr="00000000">
        <w:rPr>
          <w:b w:val="1"/>
          <w:highlight w:val="white"/>
          <w:rtl w:val="0"/>
        </w:rPr>
        <w:t xml:space="preserve">medical devices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defense industries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 </w:t>
      </w:r>
      <w:r w:rsidDel="00000000" w:rsidR="00000000" w:rsidRPr="00000000">
        <w:rPr>
          <w:b w:val="1"/>
          <w:highlight w:val="white"/>
          <w:rtl w:val="0"/>
        </w:rPr>
        <w:t xml:space="preserve">transitioning products</w:t>
      </w:r>
      <w:r w:rsidDel="00000000" w:rsidR="00000000" w:rsidRPr="00000000">
        <w:rPr>
          <w:highlight w:val="white"/>
          <w:rtl w:val="0"/>
        </w:rPr>
        <w:t xml:space="preserve"> from R&amp;D to mass production, managing </w:t>
      </w:r>
      <w:r w:rsidDel="00000000" w:rsidR="00000000" w:rsidRPr="00000000">
        <w:rPr>
          <w:b w:val="1"/>
          <w:highlight w:val="white"/>
          <w:rtl w:val="0"/>
        </w:rPr>
        <w:t xml:space="preserve">NPI </w:t>
      </w:r>
      <w:r w:rsidDel="00000000" w:rsidR="00000000" w:rsidRPr="00000000">
        <w:rPr>
          <w:highlight w:val="white"/>
          <w:rtl w:val="0"/>
        </w:rPr>
        <w:t xml:space="preserve">processes, and ensuring </w:t>
      </w:r>
      <w:r w:rsidDel="00000000" w:rsidR="00000000" w:rsidRPr="00000000">
        <w:rPr>
          <w:b w:val="1"/>
          <w:highlight w:val="white"/>
          <w:rtl w:val="0"/>
        </w:rPr>
        <w:t xml:space="preserve">regulatory compliance</w:t>
      </w:r>
      <w:r w:rsidDel="00000000" w:rsidR="00000000" w:rsidRPr="00000000">
        <w:rPr>
          <w:highlight w:val="white"/>
          <w:rtl w:val="0"/>
        </w:rPr>
        <w:t xml:space="preserve"> (ISO 13485, FDA).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Hands-on expertise in </w:t>
      </w:r>
      <w:r w:rsidDel="00000000" w:rsidR="00000000" w:rsidRPr="00000000">
        <w:rPr>
          <w:b w:val="1"/>
          <w:highlight w:val="white"/>
          <w:rtl w:val="0"/>
        </w:rPr>
        <w:t xml:space="preserve">mechanical design, DFM</w:t>
      </w:r>
      <w:r w:rsidDel="00000000" w:rsidR="00000000" w:rsidRPr="00000000">
        <w:rPr>
          <w:highlight w:val="white"/>
          <w:rtl w:val="0"/>
        </w:rPr>
        <w:t xml:space="preserve">, tooling, </w:t>
      </w:r>
      <w:r w:rsidDel="00000000" w:rsidR="00000000" w:rsidRPr="00000000">
        <w:rPr>
          <w:b w:val="1"/>
          <w:highlight w:val="white"/>
          <w:rtl w:val="0"/>
        </w:rPr>
        <w:t xml:space="preserve">verification</w:t>
      </w:r>
      <w:r w:rsidDel="00000000" w:rsidR="00000000" w:rsidRPr="00000000">
        <w:rPr>
          <w:highlight w:val="white"/>
          <w:rtl w:val="0"/>
        </w:rPr>
        <w:t xml:space="preserve"> &amp; </w:t>
      </w:r>
      <w:r w:rsidDel="00000000" w:rsidR="00000000" w:rsidRPr="00000000">
        <w:rPr>
          <w:b w:val="1"/>
          <w:highlight w:val="white"/>
          <w:rtl w:val="0"/>
        </w:rPr>
        <w:t xml:space="preserve">validation protocols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cross-functional collaboration</w:t>
      </w:r>
      <w:r w:rsidDel="00000000" w:rsidR="00000000" w:rsidRPr="00000000">
        <w:rPr>
          <w:highlight w:val="white"/>
          <w:rtl w:val="0"/>
        </w:rPr>
        <w:t xml:space="preserve"> with manufacturing and QA.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Deep understanding of </w:t>
      </w:r>
      <w:r w:rsidDel="00000000" w:rsidR="00000000" w:rsidRPr="00000000">
        <w:rPr>
          <w:b w:val="1"/>
          <w:highlight w:val="white"/>
          <w:rtl w:val="0"/>
        </w:rPr>
        <w:t xml:space="preserve">production environments</w:t>
      </w:r>
      <w:r w:rsidDel="00000000" w:rsidR="00000000" w:rsidRPr="00000000">
        <w:rPr>
          <w:highlight w:val="white"/>
          <w:rtl w:val="0"/>
        </w:rPr>
        <w:t xml:space="preserve">, simulations, and </w:t>
      </w:r>
      <w:r w:rsidDel="00000000" w:rsidR="00000000" w:rsidRPr="00000000">
        <w:rPr>
          <w:b w:val="1"/>
          <w:highlight w:val="white"/>
          <w:rtl w:val="0"/>
        </w:rPr>
        <w:t xml:space="preserve">design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" w:right="-9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B.Sc. in Mechanical Engineering &amp; Biomechanics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2022 - 2024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R&amp;D Project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 Manager</w:t>
      </w:r>
      <w:r w:rsidDel="00000000" w:rsidR="00000000" w:rsidRPr="00000000">
        <w:rPr>
          <w:rtl w:val="0"/>
        </w:rPr>
        <w:t xml:space="preserve">, MIS Technologies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the full lifecycle</w:t>
      </w:r>
      <w:r w:rsidDel="00000000" w:rsidR="00000000" w:rsidRPr="00000000">
        <w:rPr>
          <w:rtl w:val="0"/>
        </w:rPr>
        <w:t xml:space="preserve"> of the company’s </w:t>
      </w:r>
      <w:r w:rsidDel="00000000" w:rsidR="00000000" w:rsidRPr="00000000">
        <w:rPr>
          <w:b w:val="1"/>
          <w:rtl w:val="0"/>
        </w:rPr>
        <w:t xml:space="preserve">flagship project</w:t>
      </w:r>
      <w:r w:rsidDel="00000000" w:rsidR="00000000" w:rsidRPr="00000000">
        <w:rPr>
          <w:rtl w:val="0"/>
        </w:rPr>
        <w:t xml:space="preserve">, from requirements gathering to production transfer.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 NPI processes</w:t>
      </w:r>
      <w:r w:rsidDel="00000000" w:rsidR="00000000" w:rsidRPr="00000000">
        <w:rPr>
          <w:rtl w:val="0"/>
        </w:rPr>
        <w:t xml:space="preserve">, ensuring smooth transition from R&amp;D to mass production for medical devices.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mechanical parts and assemblies for dental implant systems, applying </w:t>
      </w:r>
      <w:r w:rsidDel="00000000" w:rsidR="00000000" w:rsidRPr="00000000">
        <w:rPr>
          <w:b w:val="1"/>
          <w:rtl w:val="0"/>
        </w:rPr>
        <w:t xml:space="preserve">DFM principles</w:t>
      </w:r>
      <w:r w:rsidDel="00000000" w:rsidR="00000000" w:rsidRPr="00000000">
        <w:rPr>
          <w:rtl w:val="0"/>
        </w:rPr>
        <w:t xml:space="preserve"> to optimize manufacturability and cost.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Created jigs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tools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QA, production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R&amp;D teams</w:t>
      </w:r>
      <w:r w:rsidDel="00000000" w:rsidR="00000000" w:rsidRPr="00000000">
        <w:rPr>
          <w:rtl w:val="0"/>
        </w:rPr>
        <w:t xml:space="preserve">, improving testing efficiency and assembly workflows.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Defined and executed </w:t>
      </w: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validation protocols </w:t>
      </w:r>
      <w:r w:rsidDel="00000000" w:rsidR="00000000" w:rsidRPr="00000000">
        <w:rPr>
          <w:rtl w:val="0"/>
        </w:rPr>
        <w:t xml:space="preserve">(V&amp;V)</w:t>
      </w:r>
      <w:r w:rsidDel="00000000" w:rsidR="00000000" w:rsidRPr="00000000">
        <w:rPr>
          <w:rtl w:val="0"/>
        </w:rPr>
        <w:t xml:space="preserve"> in compliance with </w:t>
      </w:r>
      <w:r w:rsidDel="00000000" w:rsidR="00000000" w:rsidRPr="00000000">
        <w:rPr>
          <w:b w:val="1"/>
          <w:rtl w:val="0"/>
        </w:rPr>
        <w:t xml:space="preserve">ISO 13485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FDA</w:t>
      </w:r>
      <w:r w:rsidDel="00000000" w:rsidR="00000000" w:rsidRPr="00000000">
        <w:rPr>
          <w:rtl w:val="0"/>
        </w:rPr>
        <w:t xml:space="preserve"> standards.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strength calculations, tolerance analysis, and</w:t>
      </w:r>
      <w:r w:rsidDel="00000000" w:rsidR="00000000" w:rsidRPr="00000000">
        <w:rPr>
          <w:b w:val="1"/>
          <w:rtl w:val="0"/>
        </w:rPr>
        <w:t xml:space="preserve"> risk assessments</w:t>
      </w:r>
      <w:r w:rsidDel="00000000" w:rsidR="00000000" w:rsidRPr="00000000">
        <w:rPr>
          <w:rtl w:val="0"/>
        </w:rPr>
        <w:t xml:space="preserve">, documenting all R&amp;D activities per regulatory requirements.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 cross-functionally</w:t>
      </w:r>
      <w:r w:rsidDel="00000000" w:rsidR="00000000" w:rsidRPr="00000000">
        <w:rPr>
          <w:rtl w:val="0"/>
        </w:rPr>
        <w:t xml:space="preserve"> with manufacturing, packaging, logistics, procurement, and regulatory departments to align project goals and execution.</w:t>
        <w:br w:type="textWrapping"/>
        <w:t xml:space="preserve">Utilized </w:t>
      </w:r>
      <w:r w:rsidDel="00000000" w:rsidR="00000000" w:rsidRPr="00000000">
        <w:rPr>
          <w:b w:val="1"/>
          <w:rtl w:val="0"/>
        </w:rPr>
        <w:t xml:space="preserve">SolidWorks</w:t>
      </w:r>
      <w:r w:rsidDel="00000000" w:rsidR="00000000" w:rsidRPr="00000000">
        <w:rPr>
          <w:rtl w:val="0"/>
        </w:rPr>
        <w:t xml:space="preserve"> to model complex mechanical systems and </w:t>
      </w:r>
      <w:r w:rsidDel="00000000" w:rsidR="00000000" w:rsidRPr="00000000">
        <w:rPr>
          <w:b w:val="1"/>
          <w:rtl w:val="0"/>
        </w:rPr>
        <w:t xml:space="preserve">reverse-engineer solutions</w:t>
      </w:r>
      <w:r w:rsidDel="00000000" w:rsidR="00000000" w:rsidRPr="00000000">
        <w:rPr>
          <w:rtl w:val="0"/>
        </w:rPr>
        <w:t xml:space="preserve"> to field issues.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technical design reviews</w:t>
      </w:r>
      <w:r w:rsidDel="00000000" w:rsidR="00000000" w:rsidRPr="00000000">
        <w:rPr>
          <w:rtl w:val="0"/>
        </w:rPr>
        <w:t xml:space="preserve"> and presented engineering concepts at various project phases to ensure alignment and feasibility.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Drove continuous improvement</w:t>
      </w:r>
      <w:r w:rsidDel="00000000" w:rsidR="00000000" w:rsidRPr="00000000">
        <w:rPr>
          <w:rtl w:val="0"/>
        </w:rPr>
        <w:t xml:space="preserve"> for existing product lines, focusing on performance, reliability, and regulatory compliance.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2020 - 2021   </w:t>
      </w:r>
      <w:r w:rsidDel="00000000" w:rsidR="00000000" w:rsidRPr="00000000">
        <w:rPr>
          <w:b w:val="1"/>
          <w:rtl w:val="0"/>
        </w:rPr>
        <w:t xml:space="preserve">Mechanical Engineer / Mechanical Planner</w:t>
      </w:r>
      <w:r w:rsidDel="00000000" w:rsidR="00000000" w:rsidRPr="00000000">
        <w:rPr>
          <w:rtl w:val="0"/>
        </w:rPr>
        <w:t xml:space="preserve">, Israel Navy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Designed mechanical parts</w:t>
      </w:r>
      <w:r w:rsidDel="00000000" w:rsidR="00000000" w:rsidRPr="00000000">
        <w:rPr>
          <w:rtl w:val="0"/>
        </w:rPr>
        <w:t xml:space="preserve"> and production aids for </w:t>
      </w:r>
      <w:r w:rsidDel="00000000" w:rsidR="00000000" w:rsidRPr="00000000">
        <w:rPr>
          <w:b w:val="1"/>
          <w:rtl w:val="0"/>
        </w:rPr>
        <w:t xml:space="preserve">multidisciplinary projects.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Led simulation</w:t>
      </w:r>
      <w:r w:rsidDel="00000000" w:rsidR="00000000" w:rsidRPr="00000000">
        <w:rPr>
          <w:rtl w:val="0"/>
        </w:rPr>
        <w:t xml:space="preserve"> of a flotation system to test electronic components, including </w:t>
      </w:r>
      <w:r w:rsidDel="00000000" w:rsidR="00000000" w:rsidRPr="00000000">
        <w:rPr>
          <w:b w:val="1"/>
          <w:rtl w:val="0"/>
        </w:rPr>
        <w:t xml:space="preserve">resistance calibration</w:t>
      </w:r>
      <w:r w:rsidDel="00000000" w:rsidR="00000000" w:rsidRPr="00000000">
        <w:rPr>
          <w:rtl w:val="0"/>
        </w:rPr>
        <w:t xml:space="preserve"> for motor systems.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Used NX software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3D modeling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technical drafting</w:t>
      </w:r>
      <w:r w:rsidDel="00000000" w:rsidR="00000000" w:rsidRPr="00000000">
        <w:rPr>
          <w:rtl w:val="0"/>
        </w:rPr>
        <w:t xml:space="preserve">, while training drafters in best practices for modeling and documentation.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production, measurement, and chemical lab teams to ensure seamless integration and manufacturability of designs.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Supported mechanical engineers in </w:t>
      </w:r>
      <w:r w:rsidDel="00000000" w:rsidR="00000000" w:rsidRPr="00000000">
        <w:rPr>
          <w:b w:val="1"/>
          <w:rtl w:val="0"/>
        </w:rPr>
        <w:t xml:space="preserve">prototyping</w:t>
      </w:r>
      <w:r w:rsidDel="00000000" w:rsidR="00000000" w:rsidRPr="00000000">
        <w:rPr>
          <w:rtl w:val="0"/>
        </w:rPr>
        <w:t xml:space="preserve">, documentation, and </w:t>
      </w:r>
      <w:r w:rsidDel="00000000" w:rsidR="00000000" w:rsidRPr="00000000">
        <w:rPr>
          <w:b w:val="1"/>
          <w:rtl w:val="0"/>
        </w:rPr>
        <w:t xml:space="preserve">design validation</w:t>
      </w:r>
      <w:r w:rsidDel="00000000" w:rsidR="00000000" w:rsidRPr="00000000">
        <w:rPr>
          <w:rtl w:val="0"/>
        </w:rPr>
        <w:t xml:space="preserve"> tasks.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Drove improvements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of production assemblies and infrastructure to enhance operational efficiency.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Reviewed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produced detailed engineering drawings</w:t>
      </w:r>
      <w:r w:rsidDel="00000000" w:rsidR="00000000" w:rsidRPr="00000000">
        <w:rPr>
          <w:rtl w:val="0"/>
        </w:rPr>
        <w:t xml:space="preserve">, ensuring technical accuracy and alignment with development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1E">
      <w:pPr>
        <w:ind w:right="-900"/>
        <w:rPr/>
      </w:pPr>
      <w:r w:rsidDel="00000000" w:rsidR="00000000" w:rsidRPr="00000000">
        <w:rPr>
          <w:rtl w:val="0"/>
        </w:rPr>
        <w:t xml:space="preserve">2017 - 2021</w:t>
        <w:tab/>
      </w:r>
      <w:r w:rsidDel="00000000" w:rsidR="00000000" w:rsidRPr="00000000">
        <w:rPr>
          <w:b w:val="1"/>
          <w:rtl w:val="0"/>
        </w:rPr>
        <w:t xml:space="preserve">B.Sc. in Mechanical Engineering, Biomechanics, </w:t>
      </w:r>
      <w:r w:rsidDel="00000000" w:rsidR="00000000" w:rsidRPr="00000000">
        <w:rPr>
          <w:rtl w:val="0"/>
        </w:rPr>
        <w:t xml:space="preserve">GPA: 86, </w:t>
      </w:r>
      <w:r w:rsidDel="00000000" w:rsidR="00000000" w:rsidRPr="00000000">
        <w:rPr>
          <w:rtl w:val="0"/>
        </w:rPr>
        <w:t xml:space="preserve">Ort Braude Academic College</w:t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2012-2015</w:t>
        <w:tab/>
      </w:r>
      <w:r w:rsidDel="00000000" w:rsidR="00000000" w:rsidRPr="00000000">
        <w:rPr>
          <w:b w:val="1"/>
          <w:rtl w:val="0"/>
        </w:rPr>
        <w:t xml:space="preserve">Staff sergeant</w:t>
      </w:r>
      <w:r w:rsidDel="00000000" w:rsidR="00000000" w:rsidRPr="00000000">
        <w:rPr>
          <w:rtl w:val="0"/>
        </w:rPr>
        <w:t xml:space="preserve"> – "Kfir" division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Courses: Lifeguards, First aid, Army weapons and technologies. </w:t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Software and Knowledge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MATLAB, SolidWorks, NX, </w:t>
      </w:r>
      <w:r w:rsidDel="00000000" w:rsidR="00000000" w:rsidRPr="00000000">
        <w:rPr>
          <w:rtl w:val="0"/>
        </w:rPr>
        <w:t xml:space="preserve">Office,</w:t>
      </w:r>
      <w:r w:rsidDel="00000000" w:rsidR="00000000" w:rsidRPr="00000000">
        <w:rPr>
          <w:b w:val="1"/>
          <w:rtl w:val="0"/>
        </w:rPr>
        <w:t xml:space="preserve"> OBS, DaVinci.</w:t>
      </w:r>
    </w:p>
    <w:p w:rsidR="00000000" w:rsidDel="00000000" w:rsidP="00000000" w:rsidRDefault="00000000" w:rsidRPr="00000000" w14:paraId="00000024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Fluent   I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very good</w:t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Volunteer Experience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Volunteer at Felidae Center with Wild animals, South Africa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"Perach" scholarship – tutor at Karmiel's local high school.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mer7653@gmail.com" TargetMode="External"/><Relationship Id="rId7" Type="http://schemas.openxmlformats.org/officeDocument/2006/relationships/hyperlink" Target="https://www.linkedin.com/in/omer-vaknin-53116a17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