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Software </w:t>
      </w: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Hodaya Cohen  I  Tel Aviv  I  054-7558644 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maalumi10@gmail.com</w:t>
        </w:r>
      </w:hyperlink>
      <w:r w:rsidDel="00000000" w:rsidR="00000000" w:rsidRPr="00000000">
        <w:rPr>
          <w:rtl w:val="0"/>
        </w:rPr>
        <w:t xml:space="preserve">  I </w:t>
      </w:r>
      <w:r w:rsidDel="00000000" w:rsidR="00000000" w:rsidRPr="00000000">
        <w:rPr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 years of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B.Sc. in Computer Science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Hebrew University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Python, </w:t>
      </w: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C, C++, </w:t>
      </w:r>
      <w:r w:rsidDel="00000000" w:rsidR="00000000" w:rsidRPr="00000000">
        <w:rPr>
          <w:b w:val="1"/>
          <w:rtl w:val="0"/>
        </w:rPr>
        <w:t xml:space="preserve">CI/CD, JavaScript, Node.js, 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client-server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methodologies, debugging, </w:t>
      </w: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, and performance optimization across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teams to deliver high-impact, scalable solutions.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built a robust, automated test environment that </w:t>
      </w:r>
      <w:r w:rsidDel="00000000" w:rsidR="00000000" w:rsidRPr="00000000">
        <w:rPr>
          <w:b w:val="1"/>
          <w:rtl w:val="0"/>
        </w:rPr>
        <w:t xml:space="preserve">achieved a 100% reduction in software data loss</w:t>
      </w:r>
      <w:r w:rsidDel="00000000" w:rsidR="00000000" w:rsidRPr="00000000">
        <w:rPr>
          <w:rtl w:val="0"/>
        </w:rPr>
        <w:t xml:space="preserve"> and boosted productivity.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 w:right="-120" w:hanging="360"/>
        <w:rPr/>
      </w:pPr>
      <w:r w:rsidDel="00000000" w:rsidR="00000000" w:rsidRPr="00000000">
        <w:rPr>
          <w:b w:val="1"/>
          <w:rtl w:val="0"/>
        </w:rPr>
        <w:t xml:space="preserve">Highly motivated</w:t>
      </w:r>
      <w:r w:rsidDel="00000000" w:rsidR="00000000" w:rsidRPr="00000000">
        <w:rPr>
          <w:rtl w:val="0"/>
        </w:rPr>
        <w:t xml:space="preserve">, independent, </w:t>
      </w:r>
      <w:r w:rsidDel="00000000" w:rsidR="00000000" w:rsidRPr="00000000">
        <w:rPr>
          <w:b w:val="1"/>
          <w:rtl w:val="0"/>
        </w:rPr>
        <w:t xml:space="preserve">fast learner </w:t>
      </w:r>
      <w:r w:rsidDel="00000000" w:rsidR="00000000" w:rsidRPr="00000000">
        <w:rPr>
          <w:rtl w:val="0"/>
        </w:rPr>
        <w:t xml:space="preserve">with excellent </w:t>
      </w:r>
      <w:r w:rsidDel="00000000" w:rsidR="00000000" w:rsidRPr="00000000">
        <w:rPr>
          <w:b w:val="1"/>
          <w:rtl w:val="0"/>
        </w:rPr>
        <w:t xml:space="preserve">communication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teamwork </w:t>
      </w:r>
      <w:r w:rsidDel="00000000" w:rsidR="00000000" w:rsidRPr="00000000">
        <w:rPr>
          <w:rtl w:val="0"/>
        </w:rPr>
        <w:t xml:space="preserve">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2020 – 2025   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Synamedia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Technologies:</w:t>
      </w:r>
      <w:r w:rsidDel="00000000" w:rsidR="00000000" w:rsidRPr="00000000">
        <w:rPr>
          <w:b w:val="1"/>
          <w:rtl w:val="0"/>
        </w:rPr>
        <w:t xml:space="preserve"> Java, JavaScript, Python</w:t>
      </w:r>
      <w:r w:rsidDel="00000000" w:rsidR="00000000" w:rsidRPr="00000000">
        <w:rPr>
          <w:rtl w:val="0"/>
        </w:rPr>
        <w:t xml:space="preserve">, Pytest, GitHub Actions, GitLab CI, Android TV, emulators, real devices,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, regression testing, </w:t>
      </w:r>
      <w:r w:rsidDel="00000000" w:rsidR="00000000" w:rsidRPr="00000000">
        <w:rPr>
          <w:b w:val="1"/>
          <w:rtl w:val="0"/>
        </w:rPr>
        <w:t xml:space="preserve">Agile, Windows, Linux, </w:t>
      </w:r>
      <w:r w:rsidDel="00000000" w:rsidR="00000000" w:rsidRPr="00000000">
        <w:rPr>
          <w:rtl w:val="0"/>
        </w:rPr>
        <w:t xml:space="preserve">stress testing, scalability testing, performance testing.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developed </w:t>
      </w:r>
      <w:r w:rsidDel="00000000" w:rsidR="00000000" w:rsidRPr="00000000">
        <w:rPr>
          <w:rtl w:val="0"/>
        </w:rPr>
        <w:t xml:space="preserve">a robust testing framework that </w:t>
      </w:r>
      <w:r w:rsidDel="00000000" w:rsidR="00000000" w:rsidRPr="00000000">
        <w:rPr>
          <w:b w:val="1"/>
          <w:rtl w:val="0"/>
        </w:rPr>
        <w:t xml:space="preserve">eliminated software data loss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achieving a 100% reduction</w:t>
      </w:r>
      <w:r w:rsidDel="00000000" w:rsidR="00000000" w:rsidRPr="00000000">
        <w:rPr>
          <w:rtl w:val="0"/>
        </w:rPr>
        <w:t xml:space="preserve"> compared to the previous solution) while maintaining optimal </w:t>
      </w:r>
      <w:r w:rsidDel="00000000" w:rsidR="00000000" w:rsidRPr="00000000">
        <w:rPr>
          <w:b w:val="1"/>
          <w:rtl w:val="0"/>
        </w:rPr>
        <w:t xml:space="preserve">performance, stability,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server–client architecture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Java-based</w:t>
      </w:r>
      <w:r w:rsidDel="00000000" w:rsidR="00000000" w:rsidRPr="00000000">
        <w:rPr>
          <w:rtl w:val="0"/>
        </w:rPr>
        <w:t xml:space="preserve"> client for executing test requests and a stable, integrated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pipelines with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to automate code building and testing workflows, significantly improving efficiency and developer experience.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develop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tests using the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framework, focusing on </w:t>
      </w: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the test suite into </w:t>
      </w:r>
      <w:r w:rsidDel="00000000" w:rsidR="00000000" w:rsidRPr="00000000">
        <w:rPr>
          <w:b w:val="1"/>
          <w:rtl w:val="0"/>
        </w:rPr>
        <w:t xml:space="preserve">GitLab CI</w:t>
      </w:r>
      <w:r w:rsidDel="00000000" w:rsidR="00000000" w:rsidRPr="00000000">
        <w:rPr>
          <w:rtl w:val="0"/>
        </w:rPr>
        <w:t xml:space="preserve"> for continuous integration.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Executed both manual and automated testing, including</w:t>
      </w:r>
      <w:r w:rsidDel="00000000" w:rsidR="00000000" w:rsidRPr="00000000">
        <w:rPr>
          <w:b w:val="1"/>
          <w:rtl w:val="0"/>
        </w:rPr>
        <w:t xml:space="preserve"> regression</w:t>
      </w:r>
      <w:r w:rsidDel="00000000" w:rsidR="00000000" w:rsidRPr="00000000">
        <w:rPr>
          <w:rtl w:val="0"/>
        </w:rPr>
        <w:t xml:space="preserve">, stress,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, and performance tests.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Agile software development</w:t>
      </w:r>
      <w:r w:rsidDel="00000000" w:rsidR="00000000" w:rsidRPr="00000000">
        <w:rPr>
          <w:rtl w:val="0"/>
        </w:rPr>
        <w:t xml:space="preserve">, with a strong focus on design, testing,</w:t>
      </w:r>
      <w:r w:rsidDel="00000000" w:rsidR="00000000" w:rsidRPr="00000000">
        <w:rPr>
          <w:b w:val="1"/>
          <w:rtl w:val="0"/>
        </w:rPr>
        <w:t xml:space="preserve"> code review</w:t>
      </w:r>
      <w:r w:rsidDel="00000000" w:rsidR="00000000" w:rsidRPr="00000000">
        <w:rPr>
          <w:rtl w:val="0"/>
        </w:rPr>
        <w:t xml:space="preserve">, and delivering clean, maintainable code to ensure overall software quality.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Maintained </w:t>
      </w:r>
      <w:r w:rsidDel="00000000" w:rsidR="00000000" w:rsidRPr="00000000">
        <w:rPr>
          <w:b w:val="1"/>
          <w:rtl w:val="0"/>
        </w:rPr>
        <w:t xml:space="preserve">high code standards</w:t>
      </w:r>
      <w:r w:rsidDel="00000000" w:rsidR="00000000" w:rsidRPr="00000000">
        <w:rPr>
          <w:rtl w:val="0"/>
        </w:rPr>
        <w:t xml:space="preserve"> through clear documentation and </w:t>
      </w:r>
      <w:r w:rsidDel="00000000" w:rsidR="00000000" w:rsidRPr="00000000">
        <w:rPr>
          <w:b w:val="1"/>
          <w:rtl w:val="0"/>
        </w:rPr>
        <w:t xml:space="preserve">best coding practices</w:t>
      </w:r>
      <w:r w:rsidDel="00000000" w:rsidR="00000000" w:rsidRPr="00000000">
        <w:rPr>
          <w:rtl w:val="0"/>
        </w:rPr>
        <w:t xml:space="preserve">, reducing debugging time and improving team efficiency.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targeted logs</w:t>
      </w:r>
      <w:r w:rsidDel="00000000" w:rsidR="00000000" w:rsidRPr="00000000">
        <w:rPr>
          <w:rtl w:val="0"/>
        </w:rPr>
        <w:t xml:space="preserve"> and performed effective </w:t>
      </w:r>
      <w:r w:rsidDel="00000000" w:rsidR="00000000" w:rsidRPr="00000000">
        <w:rPr>
          <w:b w:val="1"/>
          <w:rtl w:val="0"/>
        </w:rPr>
        <w:t xml:space="preserve">debugging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Worked with both </w:t>
      </w:r>
      <w:r w:rsidDel="00000000" w:rsidR="00000000" w:rsidRPr="00000000">
        <w:rPr>
          <w:b w:val="1"/>
          <w:rtl w:val="0"/>
        </w:rPr>
        <w:t xml:space="preserve">Windows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Linux </w:t>
      </w:r>
      <w:r w:rsidDel="00000000" w:rsidR="00000000" w:rsidRPr="00000000">
        <w:rPr>
          <w:rtl w:val="0"/>
        </w:rPr>
        <w:t xml:space="preserve">operating systems.</w:t>
      </w:r>
    </w:p>
    <w:p w:rsidR="00000000" w:rsidDel="00000000" w:rsidP="00000000" w:rsidRDefault="00000000" w:rsidRPr="00000000" w14:paraId="00000017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2018 - 2019  </w:t>
      </w:r>
      <w:r w:rsidDel="00000000" w:rsidR="00000000" w:rsidRPr="00000000">
        <w:rPr>
          <w:b w:val="1"/>
          <w:rtl w:val="0"/>
        </w:rPr>
        <w:t xml:space="preserve"> Computer Science Mentor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Private lessons to prepare high-school students for the Bagrut test in computer science.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Achieved remarkable success, as the students experienced a 20-point increase in their grades.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2016 – 2020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The Hebrew University of Jerusalem.</w:t>
      </w:r>
    </w:p>
    <w:p w:rsidR="00000000" w:rsidDel="00000000" w:rsidP="00000000" w:rsidRDefault="00000000" w:rsidRPr="00000000" w14:paraId="0000001C">
      <w:pPr>
        <w:spacing w:after="200" w:before="200" w:lineRule="auto"/>
        <w:rPr/>
      </w:pPr>
      <w:r w:rsidDel="00000000" w:rsidR="00000000" w:rsidRPr="00000000">
        <w:rPr>
          <w:highlight w:val="white"/>
          <w:rtl w:val="0"/>
        </w:rPr>
        <w:t xml:space="preserve">2024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Node.js, Express, MongoDB &amp; More: The Complete Bootcamp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b w:val="1"/>
          <w:highlight w:val="yellow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Socially Impactful Hackathon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Java-based application</w:t>
      </w:r>
      <w:r w:rsidDel="00000000" w:rsidR="00000000" w:rsidRPr="00000000">
        <w:rPr>
          <w:rtl w:val="0"/>
        </w:rPr>
        <w:t xml:space="preserve"> during a hackathon focused on improving community life.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The app supports new immigrants by scanning utility bills, detecting company logos, automatically translating the content, and generating direct payment links.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machine learning techniques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to recognize and process various invoice formats, enhancing financial accessibility and efficiency.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Java, OpenCV, Machine Learning</w:t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Java, Python, C, C++, JavaScript, TypeScript, Node.js, SQL, Racket (Scheme), Prolog, Haskell, Godot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Web Technologies:</w:t>
      </w:r>
      <w:r w:rsidDel="00000000" w:rsidR="00000000" w:rsidRPr="00000000">
        <w:rPr>
          <w:rtl w:val="0"/>
        </w:rPr>
        <w:t xml:space="preserve"> Node.js, JavaScript, TypeScript, JSON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Android Studio, Visual Studio, VS Code, JETBRAINS IDEs (PyCharm, CLion, IntelliJ IDEA), Eclipse, Git, GitHub, GitLab, SVN, JIRA, Confluence, Gradle, Postman, Wireshark, Linux,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Databases &amp; Scripting:</w:t>
      </w:r>
      <w:r w:rsidDel="00000000" w:rsidR="00000000" w:rsidRPr="00000000">
        <w:rPr>
          <w:rtl w:val="0"/>
        </w:rPr>
        <w:t xml:space="preserve"> MongoDB, Bash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Testing Frameworks &amp; Mobile Development:</w:t>
      </w:r>
      <w:r w:rsidDel="00000000" w:rsidR="00000000" w:rsidRPr="00000000">
        <w:rPr>
          <w:rtl w:val="0"/>
        </w:rPr>
        <w:t xml:space="preserve"> Pytest, Android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/ Linux, Wireshark</w:t>
      </w:r>
    </w:p>
    <w:p w:rsidR="00000000" w:rsidDel="00000000" w:rsidP="00000000" w:rsidRDefault="00000000" w:rsidRPr="00000000" w14:paraId="00000029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National Service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2014 – 2016    </w:t>
      </w:r>
      <w:r w:rsidDel="00000000" w:rsidR="00000000" w:rsidRPr="00000000">
        <w:rPr>
          <w:b w:val="1"/>
          <w:rtl w:val="0"/>
        </w:rPr>
        <w:t xml:space="preserve">Applications and Technology Department</w:t>
      </w:r>
      <w:r w:rsidDel="00000000" w:rsidR="00000000" w:rsidRPr="00000000">
        <w:rPr>
          <w:rtl w:val="0"/>
        </w:rPr>
        <w:t xml:space="preserve">, Ministry of Defense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Worked on the </w:t>
      </w:r>
      <w:r w:rsidDel="00000000" w:rsidR="00000000" w:rsidRPr="00000000">
        <w:rPr>
          <w:b w:val="1"/>
          <w:rtl w:val="0"/>
        </w:rPr>
        <w:t xml:space="preserve">development of a digital invoicing system</w:t>
      </w:r>
      <w:r w:rsidDel="00000000" w:rsidR="00000000" w:rsidRPr="00000000">
        <w:rPr>
          <w:rtl w:val="0"/>
        </w:rPr>
        <w:t xml:space="preserve">, including the creation of detailed system specifications.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such as QA, B2B partners, and the Finance department.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the </w:t>
      </w:r>
      <w:r w:rsidDel="00000000" w:rsidR="00000000" w:rsidRPr="00000000">
        <w:rPr>
          <w:b w:val="1"/>
          <w:rtl w:val="0"/>
        </w:rPr>
        <w:t xml:space="preserve">Security Department</w:t>
      </w:r>
      <w:r w:rsidDel="00000000" w:rsidR="00000000" w:rsidRPr="00000000">
        <w:rPr>
          <w:rtl w:val="0"/>
        </w:rPr>
        <w:t xml:space="preserve">, providing support for internal systems and contributing to special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Received an </w:t>
      </w:r>
      <w:r w:rsidDel="00000000" w:rsidR="00000000" w:rsidRPr="00000000">
        <w:rPr>
          <w:b w:val="1"/>
          <w:color w:val="1155cc"/>
          <w:rtl w:val="0"/>
        </w:rPr>
        <w:t xml:space="preserve">award for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outstanding service</w:t>
      </w:r>
      <w:r w:rsidDel="00000000" w:rsidR="00000000" w:rsidRPr="00000000">
        <w:rPr>
          <w:rtl w:val="0"/>
        </w:rPr>
        <w:t xml:space="preserve">, recognized in a ceremony honoring soldiers and national service volunteers.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Received a</w:t>
      </w:r>
      <w:r w:rsidDel="00000000" w:rsidR="00000000" w:rsidRPr="00000000">
        <w:rPr>
          <w:b w:val="1"/>
          <w:color w:val="1155cc"/>
          <w:rtl w:val="0"/>
        </w:rPr>
        <w:t xml:space="preserve"> Certificate of Excellence</w:t>
      </w:r>
      <w:r w:rsidDel="00000000" w:rsidR="00000000" w:rsidRPr="00000000">
        <w:rPr>
          <w:rtl w:val="0"/>
        </w:rPr>
        <w:t xml:space="preserve"> and commendation from the head of the Applications and Technology Department for exceptional performance.</w:t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Speaker   I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Proficient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alumi10@gmail.com" TargetMode="External"/><Relationship Id="rId7" Type="http://schemas.openxmlformats.org/officeDocument/2006/relationships/hyperlink" Target="https://www.linkedin.com/in/hodaya-cohen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