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008" w:top="1008" w:left="1008" w:right="1008" w:header="720" w:footer="720"/>
          <w:pgNumType w:start="1"/>
        </w:sectPr>
      </w:pPr>
      <w:bookmarkStart w:colFirst="0" w:colLast="0" w:name="_2qt4ol5n9a9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Software Technical Lead / R&amp;D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52"/>
          <w:szCs w:val="52"/>
        </w:rPr>
      </w:pPr>
      <w:r w:rsidDel="00000000" w:rsidR="00000000" w:rsidRPr="00000000">
        <w:rPr>
          <w:color w:val="1c4587"/>
          <w:sz w:val="52"/>
          <w:szCs w:val="52"/>
          <w:rtl w:val="0"/>
        </w:rPr>
        <w:t xml:space="preserve">Software Technical Lead </w:t>
      </w:r>
    </w:p>
    <w:p w:rsidR="00000000" w:rsidDel="00000000" w:rsidP="00000000" w:rsidRDefault="00000000" w:rsidRPr="00000000" w14:paraId="00000003">
      <w:pPr>
        <w:widowControl w:val="0"/>
        <w:ind w:left="217.17300415039062" w:right="112.75146484375" w:firstLine="0"/>
        <w:jc w:val="center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Gil Shkuri </w:t>
      </w:r>
      <w:r w:rsidDel="00000000" w:rsidR="00000000" w:rsidRPr="00000000">
        <w:rPr>
          <w:rtl w:val="0"/>
        </w:rPr>
        <w:t xml:space="preserve">  |   0523563624   |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Shkurig@gmail.com  </w:t>
        </w:r>
      </w:hyperlink>
      <w:r w:rsidDel="00000000" w:rsidR="00000000" w:rsidRPr="00000000">
        <w:rPr>
          <w:rtl w:val="0"/>
        </w:rPr>
        <w:t xml:space="preserve"> |   </w:t>
      </w:r>
      <w:r w:rsidDel="00000000" w:rsidR="00000000" w:rsidRPr="00000000">
        <w:rPr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   Hod Hasharon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Rule="auto"/>
        <w:ind w:left="2.5823211669921875" w:right="1158.3901977539062" w:firstLine="5.598907470703125"/>
        <w:rPr>
          <w:b w:val="1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b w:val="1"/>
          <w:rtl w:val="0"/>
        </w:rPr>
        <w:t xml:space="preserve">7 years of experience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leading and managing cross-functional development teams</w:t>
      </w:r>
      <w:r w:rsidDel="00000000" w:rsidR="00000000" w:rsidRPr="00000000">
        <w:rPr>
          <w:rtl w:val="0"/>
        </w:rPr>
        <w:t xml:space="preserve"> in dynamic, high-tech environments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Expert in building complex</w:t>
      </w:r>
      <w:r w:rsidDel="00000000" w:rsidR="00000000" w:rsidRPr="00000000">
        <w:rPr>
          <w:b w:val="1"/>
          <w:rtl w:val="0"/>
        </w:rPr>
        <w:t xml:space="preserve">, large-scale systems, </w:t>
      </w:r>
      <w:r w:rsidDel="00000000" w:rsidR="00000000" w:rsidRPr="00000000">
        <w:rPr>
          <w:rtl w:val="0"/>
        </w:rPr>
        <w:t xml:space="preserve">including</w:t>
      </w:r>
      <w:r w:rsidDel="00000000" w:rsidR="00000000" w:rsidRPr="00000000">
        <w:rPr>
          <w:b w:val="1"/>
          <w:rtl w:val="0"/>
        </w:rPr>
        <w:t xml:space="preserve"> SaaS, microservices, and cloud/on-premise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Hands-on experience in </w:t>
      </w:r>
      <w:r w:rsidDel="00000000" w:rsidR="00000000" w:rsidRPr="00000000">
        <w:rPr>
          <w:b w:val="1"/>
          <w:rtl w:val="0"/>
        </w:rPr>
        <w:t xml:space="preserve">architecture planning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high-level system design</w:t>
      </w:r>
      <w:r w:rsidDel="00000000" w:rsidR="00000000" w:rsidRPr="00000000">
        <w:rPr>
          <w:rtl w:val="0"/>
        </w:rPr>
        <w:t xml:space="preserve"> for internal components and </w:t>
      </w:r>
      <w:r w:rsidDel="00000000" w:rsidR="00000000" w:rsidRPr="00000000">
        <w:rPr>
          <w:b w:val="1"/>
          <w:rtl w:val="0"/>
        </w:rPr>
        <w:t xml:space="preserve">end-to-end API integrations</w:t>
      </w:r>
      <w:r w:rsidDel="00000000" w:rsidR="00000000" w:rsidRPr="00000000">
        <w:rPr>
          <w:rtl w:val="0"/>
        </w:rPr>
        <w:t xml:space="preserve">, as well as </w:t>
      </w:r>
      <w:r w:rsidDel="00000000" w:rsidR="00000000" w:rsidRPr="00000000">
        <w:rPr>
          <w:b w:val="1"/>
          <w:rtl w:val="0"/>
        </w:rPr>
        <w:t xml:space="preserve">client-server infrastructures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Proficient in: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Successfully led </w:t>
      </w:r>
      <w:r w:rsidDel="00000000" w:rsidR="00000000" w:rsidRPr="00000000">
        <w:rPr>
          <w:b w:val="1"/>
          <w:rtl w:val="0"/>
        </w:rPr>
        <w:t xml:space="preserve">teams of up to 12 developers and QA engineers</w:t>
      </w:r>
      <w:r w:rsidDel="00000000" w:rsidR="00000000" w:rsidRPr="00000000">
        <w:rPr>
          <w:rtl w:val="0"/>
        </w:rPr>
        <w:t xml:space="preserve">, delivering products </w:t>
      </w:r>
      <w:r w:rsidDel="00000000" w:rsidR="00000000" w:rsidRPr="00000000">
        <w:rPr>
          <w:b w:val="1"/>
          <w:rtl w:val="0"/>
        </w:rPr>
        <w:t xml:space="preserve">from scratch to production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scalable cloud-native solutions for finance, telecom, and transportation clients using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, Splunk, and Elastic.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Agile/Scrum methodologies</w:t>
      </w:r>
      <w:r w:rsidDel="00000000" w:rsidR="00000000" w:rsidRPr="00000000">
        <w:rPr>
          <w:rtl w:val="0"/>
        </w:rPr>
        <w:t xml:space="preserve"> with hands-on experience as a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, driving efficient development processes and on-time delivery</w:t>
      </w:r>
    </w:p>
    <w:p w:rsidR="00000000" w:rsidDel="00000000" w:rsidP="00000000" w:rsidRDefault="00000000" w:rsidRPr="00000000" w14:paraId="0000000C">
      <w:pPr>
        <w:spacing w:after="200" w:before="200" w:lineRule="auto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ind w:left="720" w:hanging="435"/>
        <w:rPr/>
      </w:pPr>
      <w:r w:rsidDel="00000000" w:rsidR="00000000" w:rsidRPr="00000000">
        <w:rPr>
          <w:rtl w:val="0"/>
        </w:rPr>
        <w:t xml:space="preserve">2022 – 2024   </w:t>
      </w:r>
      <w:r w:rsidDel="00000000" w:rsidR="00000000" w:rsidRPr="00000000">
        <w:rPr>
          <w:b w:val="1"/>
          <w:rtl w:val="0"/>
        </w:rPr>
        <w:t xml:space="preserve">Software Technical Lead  </w:t>
      </w:r>
      <w:r w:rsidDel="00000000" w:rsidR="00000000" w:rsidRPr="00000000">
        <w:rPr>
          <w:rtl w:val="0"/>
        </w:rPr>
        <w:t xml:space="preserve">Israel Railways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3 development teams and a QA team</w:t>
      </w:r>
      <w:r w:rsidDel="00000000" w:rsidR="00000000" w:rsidRPr="00000000">
        <w:rPr>
          <w:rtl w:val="0"/>
        </w:rPr>
        <w:t xml:space="preserve"> in delivering </w:t>
      </w:r>
      <w:r w:rsidDel="00000000" w:rsidR="00000000" w:rsidRPr="00000000">
        <w:rPr>
          <w:b w:val="1"/>
          <w:rtl w:val="0"/>
        </w:rPr>
        <w:t xml:space="preserve">cloud-based systems</w:t>
      </w:r>
      <w:r w:rsidDel="00000000" w:rsidR="00000000" w:rsidRPr="00000000">
        <w:rPr>
          <w:rtl w:val="0"/>
        </w:rPr>
        <w:t xml:space="preserve"> serving over </w:t>
      </w:r>
      <w:r w:rsidDel="00000000" w:rsidR="00000000" w:rsidRPr="00000000">
        <w:rPr>
          <w:b w:val="1"/>
          <w:rtl w:val="0"/>
        </w:rPr>
        <w:t xml:space="preserve">1.3 million daily users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project timelines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sprint planning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task assignments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Azure DevOps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Oversaw the full lifecycle of </w:t>
      </w:r>
      <w:r w:rsidDel="00000000" w:rsidR="00000000" w:rsidRPr="00000000">
        <w:rPr>
          <w:b w:val="1"/>
          <w:rtl w:val="0"/>
        </w:rPr>
        <w:t xml:space="preserve">backend and API services</w:t>
      </w:r>
      <w:r w:rsidDel="00000000" w:rsidR="00000000" w:rsidRPr="00000000">
        <w:rPr>
          <w:rtl w:val="0"/>
        </w:rPr>
        <w:t xml:space="preserve"> built with </w:t>
      </w:r>
      <w:r w:rsidDel="00000000" w:rsidR="00000000" w:rsidRPr="00000000">
        <w:rPr>
          <w:b w:val="1"/>
          <w:rtl w:val="0"/>
        </w:rPr>
        <w:t xml:space="preserve">C#,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b w:val="1"/>
          <w:rtl w:val="0"/>
        </w:rPr>
        <w:t xml:space="preserve">, TypeScript, React, and Node.js</w:t>
      </w:r>
      <w:r w:rsidDel="00000000" w:rsidR="00000000" w:rsidRPr="00000000">
        <w:rPr>
          <w:rtl w:val="0"/>
        </w:rPr>
        <w:t xml:space="preserve">, ensuring alignment with business and operational needs on </w:t>
      </w:r>
      <w:r w:rsidDel="00000000" w:rsidR="00000000" w:rsidRPr="00000000">
        <w:rPr>
          <w:b w:val="1"/>
          <w:rtl w:val="0"/>
        </w:rPr>
        <w:t xml:space="preserve">Azure Cloud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vendor assessments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proofs of concept (POCs)</w:t>
      </w:r>
      <w:r w:rsidDel="00000000" w:rsidR="00000000" w:rsidRPr="00000000">
        <w:rPr>
          <w:rtl w:val="0"/>
        </w:rPr>
        <w:t xml:space="preserve"> for software and service providers (e.g., </w:t>
      </w:r>
      <w:r w:rsidDel="00000000" w:rsidR="00000000" w:rsidRPr="00000000">
        <w:rPr>
          <w:b w:val="1"/>
          <w:rtl w:val="0"/>
        </w:rPr>
        <w:t xml:space="preserve">Bright 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Cosmos DB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Drove improvements in </w:t>
      </w:r>
      <w:r w:rsidDel="00000000" w:rsidR="00000000" w:rsidRPr="00000000">
        <w:rPr>
          <w:b w:val="1"/>
          <w:rtl w:val="0"/>
        </w:rPr>
        <w:t xml:space="preserve">system 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 across mission-critical platforms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hanging="436.53543307086625"/>
        <w:rPr>
          <w:b w:val="1"/>
        </w:rPr>
      </w:pPr>
      <w:r w:rsidDel="00000000" w:rsidR="00000000" w:rsidRPr="00000000">
        <w:rPr>
          <w:rtl w:val="0"/>
        </w:rPr>
        <w:t xml:space="preserve">2020 – 2022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Software Development Lead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Co-Founder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AMY</w:t>
      </w:r>
      <w:r w:rsidDel="00000000" w:rsidR="00000000" w:rsidRPr="00000000">
        <w:rPr>
          <w:rtl w:val="0"/>
        </w:rPr>
        <w:t xml:space="preserve">GDA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Coordinated hardware/software selection and infrastructure planning in designing a predictive maintenance platform.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Directed the </w:t>
      </w:r>
      <w:r w:rsidDel="00000000" w:rsidR="00000000" w:rsidRPr="00000000">
        <w:rPr>
          <w:b w:val="1"/>
          <w:rtl w:val="0"/>
        </w:rPr>
        <w:t xml:space="preserve">technical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development roadmap</w:t>
      </w:r>
      <w:r w:rsidDel="00000000" w:rsidR="00000000" w:rsidRPr="00000000">
        <w:rPr>
          <w:rtl w:val="0"/>
        </w:rPr>
        <w:t xml:space="preserve">, and overall </w:t>
      </w:r>
      <w:r w:rsidDel="00000000" w:rsidR="00000000" w:rsidRPr="00000000">
        <w:rPr>
          <w:b w:val="1"/>
          <w:rtl w:val="0"/>
        </w:rPr>
        <w:t xml:space="preserve">product strategy</w:t>
      </w:r>
      <w:r w:rsidDel="00000000" w:rsidR="00000000" w:rsidRPr="00000000">
        <w:rPr>
          <w:rtl w:val="0"/>
        </w:rPr>
        <w:t xml:space="preserve"> for an early-stage software platform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cross-functional development teams</w:t>
      </w:r>
      <w:r w:rsidDel="00000000" w:rsidR="00000000" w:rsidRPr="00000000">
        <w:rPr>
          <w:rtl w:val="0"/>
        </w:rPr>
        <w:t xml:space="preserve"> and established </w:t>
      </w:r>
      <w:r w:rsidDel="00000000" w:rsidR="00000000" w:rsidRPr="00000000">
        <w:rPr>
          <w:b w:val="1"/>
          <w:rtl w:val="0"/>
        </w:rPr>
        <w:t xml:space="preserve">workflows</w:t>
      </w:r>
      <w:r w:rsidDel="00000000" w:rsidR="00000000" w:rsidRPr="00000000">
        <w:rPr>
          <w:rtl w:val="0"/>
        </w:rPr>
        <w:t xml:space="preserve">, toolchains, and development processes in </w:t>
      </w:r>
      <w:r w:rsidDel="00000000" w:rsidR="00000000" w:rsidRPr="00000000">
        <w:rPr>
          <w:b w:val="1"/>
          <w:rtl w:val="0"/>
        </w:rPr>
        <w:t xml:space="preserve">C#,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Typescript, </w:t>
      </w:r>
      <w:r w:rsidDel="00000000" w:rsidR="00000000" w:rsidRPr="00000000">
        <w:rPr>
          <w:b w:val="1"/>
          <w:rtl w:val="0"/>
        </w:rPr>
        <w:t xml:space="preserve">Angular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the </w:t>
      </w:r>
      <w:r w:rsidDel="00000000" w:rsidR="00000000" w:rsidRPr="00000000">
        <w:rPr>
          <w:b w:val="1"/>
          <w:rtl w:val="0"/>
        </w:rPr>
        <w:t xml:space="preserve">evaluation and selection of hardware, software, and infrastructure components</w:t>
      </w:r>
      <w:r w:rsidDel="00000000" w:rsidR="00000000" w:rsidRPr="00000000">
        <w:rPr>
          <w:rtl w:val="0"/>
        </w:rPr>
        <w:t xml:space="preserve"> to support system scalability and performance</w:t>
      </w:r>
    </w:p>
    <w:p w:rsidR="00000000" w:rsidDel="00000000" w:rsidP="00000000" w:rsidRDefault="00000000" w:rsidRPr="00000000" w14:paraId="00000018">
      <w:pPr>
        <w:spacing w:after="200" w:before="200" w:lineRule="auto"/>
        <w:ind w:left="720" w:hanging="436.53543307086625"/>
        <w:rPr>
          <w:b w:val="1"/>
        </w:rPr>
      </w:pPr>
      <w:r w:rsidDel="00000000" w:rsidR="00000000" w:rsidRPr="00000000">
        <w:rPr>
          <w:rtl w:val="0"/>
        </w:rPr>
        <w:t xml:space="preserve">2018 – 2020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Development Team Lead,  </w:t>
      </w:r>
      <w:r w:rsidDel="00000000" w:rsidR="00000000" w:rsidRPr="00000000">
        <w:rPr>
          <w:rtl w:val="0"/>
        </w:rPr>
        <w:t xml:space="preserve">Bank Leumi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integration of Elastic Cloud Enterprise</w:t>
      </w:r>
      <w:r w:rsidDel="00000000" w:rsidR="00000000" w:rsidRPr="00000000">
        <w:rPr>
          <w:rtl w:val="0"/>
        </w:rPr>
        <w:t xml:space="preserve"> across departments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 </w:t>
      </w:r>
      <w:r w:rsidDel="00000000" w:rsidR="00000000" w:rsidRPr="00000000">
        <w:rPr>
          <w:b w:val="1"/>
          <w:rtl w:val="0"/>
        </w:rPr>
        <w:t xml:space="preserve">cross-organizational architecture</w:t>
      </w:r>
      <w:r w:rsidDel="00000000" w:rsidR="00000000" w:rsidRPr="00000000">
        <w:rPr>
          <w:rtl w:val="0"/>
        </w:rPr>
        <w:t xml:space="preserve"> with strong focus on </w:t>
      </w: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unified logging and monitoring systems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system evaluation projects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Splunk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) with cross-departmental impact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led multiple </w:t>
      </w:r>
      <w:r w:rsidDel="00000000" w:rsidR="00000000" w:rsidRPr="00000000">
        <w:rPr>
          <w:b w:val="1"/>
          <w:rtl w:val="0"/>
        </w:rPr>
        <w:t xml:space="preserve">internal software projects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ind w:left="283.46456692913375" w:firstLine="0"/>
        <w:rPr>
          <w:b w:val="1"/>
        </w:rPr>
      </w:pPr>
      <w:r w:rsidDel="00000000" w:rsidR="00000000" w:rsidRPr="00000000">
        <w:rPr>
          <w:rtl w:val="0"/>
        </w:rPr>
        <w:t xml:space="preserve">2007 – 2018  </w:t>
      </w:r>
      <w:r w:rsidDel="00000000" w:rsidR="00000000" w:rsidRPr="00000000">
        <w:rPr>
          <w:b w:val="1"/>
          <w:rtl w:val="0"/>
        </w:rPr>
        <w:t xml:space="preserve">Technical Lead, </w:t>
      </w:r>
      <w:r w:rsidDel="00000000" w:rsidR="00000000" w:rsidRPr="00000000">
        <w:rPr>
          <w:rtl w:val="0"/>
        </w:rPr>
        <w:t xml:space="preserve">Tadiran Telecom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Delivered multiple enterprise solutions (.NET, NodeJS, Angular).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Spearheaded development of internal knowledge systems and integration platforms.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Participated in organizational optimization initiatives, improving SLA by 15%.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2006-2007: ECI </w:t>
      </w:r>
      <w:r w:rsidDel="00000000" w:rsidR="00000000" w:rsidRPr="00000000">
        <w:rPr>
          <w:b w:val="1"/>
          <w:rtl w:val="0"/>
        </w:rPr>
        <w:t xml:space="preserve">QA Engineer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after="200" w:before="200" w:lineRule="auto"/>
        <w:ind w:left="720" w:hanging="436.53543307086625"/>
        <w:rPr/>
      </w:pPr>
      <w:r w:rsidDel="00000000" w:rsidR="00000000" w:rsidRPr="00000000">
        <w:rPr>
          <w:rtl w:val="0"/>
        </w:rPr>
        <w:t xml:space="preserve">2019       </w:t>
      </w:r>
      <w:r w:rsidDel="00000000" w:rsidR="00000000" w:rsidRPr="00000000">
        <w:rPr>
          <w:b w:val="1"/>
          <w:rtl w:val="0"/>
        </w:rPr>
        <w:t xml:space="preserve">Elastic </w:t>
      </w:r>
      <w:r w:rsidDel="00000000" w:rsidR="00000000" w:rsidRPr="00000000">
        <w:rPr>
          <w:rtl w:val="0"/>
        </w:rPr>
        <w:t xml:space="preserve">BigData Boutique.</w:t>
      </w:r>
    </w:p>
    <w:p w:rsidR="00000000" w:rsidDel="00000000" w:rsidP="00000000" w:rsidRDefault="00000000" w:rsidRPr="00000000" w14:paraId="00000025">
      <w:pPr>
        <w:spacing w:after="200" w:before="200" w:lineRule="auto"/>
        <w:ind w:left="720" w:hanging="436.53543307086625"/>
        <w:rPr/>
      </w:pPr>
      <w:r w:rsidDel="00000000" w:rsidR="00000000" w:rsidRPr="00000000">
        <w:rPr>
          <w:rtl w:val="0"/>
        </w:rPr>
        <w:t xml:space="preserve">2016  </w:t>
      </w:r>
      <w:r w:rsidDel="00000000" w:rsidR="00000000" w:rsidRPr="00000000">
        <w:rPr>
          <w:b w:val="1"/>
          <w:rtl w:val="0"/>
        </w:rPr>
        <w:t xml:space="preserve">Infrastructure DBA</w:t>
      </w:r>
      <w:r w:rsidDel="00000000" w:rsidR="00000000" w:rsidRPr="00000000">
        <w:rPr>
          <w:rtl w:val="0"/>
        </w:rPr>
        <w:t xml:space="preserve">  NAYA College.</w:t>
      </w:r>
    </w:p>
    <w:p w:rsidR="00000000" w:rsidDel="00000000" w:rsidP="00000000" w:rsidRDefault="00000000" w:rsidRPr="00000000" w14:paraId="00000026">
      <w:pPr>
        <w:spacing w:after="200" w:before="200" w:lineRule="auto"/>
        <w:ind w:left="720" w:hanging="436.53543307086625"/>
        <w:rPr/>
      </w:pPr>
      <w:r w:rsidDel="00000000" w:rsidR="00000000" w:rsidRPr="00000000">
        <w:rPr>
          <w:rtl w:val="0"/>
        </w:rPr>
        <w:t xml:space="preserve">2012-2013  </w:t>
      </w:r>
      <w:r w:rsidDel="00000000" w:rsidR="00000000" w:rsidRPr="00000000">
        <w:rPr>
          <w:b w:val="1"/>
          <w:rtl w:val="0"/>
        </w:rPr>
        <w:t xml:space="preserve">MCSA &amp; CCNA Certification</w:t>
      </w:r>
      <w:r w:rsidDel="00000000" w:rsidR="00000000" w:rsidRPr="00000000">
        <w:rPr>
          <w:rtl w:val="0"/>
        </w:rPr>
        <w:t xml:space="preserve">   Ness College.</w:t>
      </w:r>
    </w:p>
    <w:p w:rsidR="00000000" w:rsidDel="00000000" w:rsidP="00000000" w:rsidRDefault="00000000" w:rsidRPr="00000000" w14:paraId="00000027">
      <w:pPr>
        <w:spacing w:after="200" w:before="200" w:lineRule="auto"/>
        <w:ind w:left="720" w:hanging="436.53543307086625"/>
        <w:rPr>
          <w:b w:val="1"/>
        </w:rPr>
      </w:pPr>
      <w:r w:rsidDel="00000000" w:rsidR="00000000" w:rsidRPr="00000000">
        <w:rPr>
          <w:rtl w:val="0"/>
        </w:rPr>
        <w:t xml:space="preserve">2004-2006  </w:t>
      </w:r>
      <w:r w:rsidDel="00000000" w:rsidR="00000000" w:rsidRPr="00000000">
        <w:rPr>
          <w:b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Practical Engineering, Tel Aviv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Military Service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Full compulsory</w:t>
      </w:r>
      <w:r w:rsidDel="00000000" w:rsidR="00000000" w:rsidRPr="00000000">
        <w:rPr>
          <w:rtl w:val="0"/>
        </w:rPr>
        <w:t xml:space="preserve"> service; awarded '</w:t>
      </w:r>
      <w:r w:rsidDel="00000000" w:rsidR="00000000" w:rsidRPr="00000000">
        <w:rPr>
          <w:b w:val="1"/>
          <w:rtl w:val="0"/>
        </w:rPr>
        <w:t xml:space="preserve">Outstanding Soldier</w:t>
      </w:r>
      <w:r w:rsidDel="00000000" w:rsidR="00000000" w:rsidRPr="00000000">
        <w:rPr>
          <w:rtl w:val="0"/>
        </w:rPr>
        <w:t xml:space="preserve">' distinction.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Hebrew </w:t>
      </w:r>
      <w:r w:rsidDel="00000000" w:rsidR="00000000" w:rsidRPr="00000000">
        <w:rPr>
          <w:rtl w:val="0"/>
        </w:rPr>
        <w:t xml:space="preserve">- Native language.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 </w:t>
      </w:r>
      <w:r w:rsidDel="00000000" w:rsidR="00000000" w:rsidRPr="00000000">
        <w:rPr>
          <w:rtl w:val="0"/>
        </w:rPr>
        <w:t xml:space="preserve">– Near native level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kurig@gmail.com" TargetMode="External"/><Relationship Id="rId7" Type="http://schemas.openxmlformats.org/officeDocument/2006/relationships/hyperlink" Target="https://linkedin.com/in/gil-shk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