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F4302" w14:textId="1093AB99" w:rsidR="00395D39" w:rsidRDefault="00570E6E" w:rsidP="002C6274">
      <w:pPr>
        <w:ind w:firstLine="0"/>
        <w:jc w:val="center"/>
        <w:rPr>
          <w:rFonts w:ascii="EB Garamond" w:eastAsia="EB Garamond" w:hAnsi="EB Garamond" w:cs="EB Garamond"/>
          <w:b/>
          <w:sz w:val="32"/>
          <w:szCs w:val="32"/>
        </w:rPr>
      </w:pPr>
      <w:r w:rsidRPr="00570E6E">
        <w:rPr>
          <w:rFonts w:ascii="EB Garamond" w:eastAsia="EB Garamond" w:hAnsi="EB Garamond" w:cs="EB Garamond"/>
          <w:b/>
          <w:sz w:val="32"/>
          <w:szCs w:val="32"/>
        </w:rPr>
        <w:t>SEGURIDADES DE LOS SISTEMAS DISTRIBUIDOS</w:t>
      </w:r>
    </w:p>
    <w:p w14:paraId="608C804F" w14:textId="77777777" w:rsidR="002C6274" w:rsidRPr="002C6274" w:rsidRDefault="002C6274" w:rsidP="002C6274">
      <w:pPr>
        <w:ind w:firstLine="0"/>
        <w:jc w:val="center"/>
        <w:rPr>
          <w:rFonts w:ascii="EB Garamond" w:eastAsia="EB Garamond" w:hAnsi="EB Garamond" w:cs="EB Garamond"/>
          <w:b/>
          <w:sz w:val="32"/>
          <w:szCs w:val="32"/>
        </w:rPr>
      </w:pPr>
    </w:p>
    <w:p w14:paraId="392E4EA0" w14:textId="041B6688" w:rsidR="00395D39" w:rsidRDefault="00570E6E">
      <w:pPr>
        <w:spacing w:before="0" w:after="0" w:line="240" w:lineRule="auto"/>
        <w:ind w:firstLine="0"/>
        <w:rPr>
          <w:rFonts w:ascii="EB Garamond" w:eastAsia="EB Garamond" w:hAnsi="EB Garamond" w:cs="EB Garamond"/>
        </w:rPr>
      </w:pPr>
      <w:r>
        <w:rPr>
          <w:rFonts w:ascii="EB Garamond" w:eastAsia="EB Garamond" w:hAnsi="EB Garamond" w:cs="EB Garamond"/>
        </w:rPr>
        <w:t xml:space="preserve">Shirley Ariana Rosado Mendoza </w:t>
      </w:r>
    </w:p>
    <w:p w14:paraId="408B27CB" w14:textId="293D17CB" w:rsidR="00395D39" w:rsidRDefault="00570E6E">
      <w:pPr>
        <w:spacing w:before="0" w:after="0" w:line="240" w:lineRule="auto"/>
        <w:ind w:firstLine="0"/>
        <w:rPr>
          <w:rFonts w:ascii="EB Garamond" w:eastAsia="EB Garamond" w:hAnsi="EB Garamond" w:cs="EB Garamond"/>
        </w:rPr>
      </w:pPr>
      <w:r>
        <w:rPr>
          <w:rFonts w:ascii="EB Garamond" w:eastAsia="EB Garamond" w:hAnsi="EB Garamond" w:cs="EB Garamond"/>
        </w:rPr>
        <w:t xml:space="preserve">Ecuador </w:t>
      </w:r>
      <w:r w:rsidR="00000000">
        <w:rPr>
          <w:rFonts w:ascii="EB Garamond" w:eastAsia="EB Garamond" w:hAnsi="EB Garamond" w:cs="EB Garamond"/>
        </w:rPr>
        <w:t xml:space="preserve"> </w:t>
      </w:r>
    </w:p>
    <w:p w14:paraId="35825E27" w14:textId="51F0F617" w:rsidR="00395D39" w:rsidRDefault="00000000">
      <w:pPr>
        <w:spacing w:before="0" w:after="0" w:line="240" w:lineRule="auto"/>
        <w:ind w:firstLine="0"/>
        <w:rPr>
          <w:rFonts w:ascii="EB Garamond" w:eastAsia="EB Garamond" w:hAnsi="EB Garamond" w:cs="EB Garamond"/>
        </w:rPr>
      </w:pPr>
      <w:r>
        <w:rPr>
          <w:rFonts w:ascii="EB Garamond" w:eastAsia="EB Garamond" w:hAnsi="EB Garamond" w:cs="EB Garamond"/>
        </w:rPr>
        <w:t>Universidad</w:t>
      </w:r>
      <w:r w:rsidR="002C6274">
        <w:rPr>
          <w:rFonts w:ascii="EB Garamond" w:eastAsia="EB Garamond" w:hAnsi="EB Garamond" w:cs="EB Garamond"/>
        </w:rPr>
        <w:t xml:space="preserve"> Laica Eloy Alfaro de Manabí Extensión-El Carmen</w:t>
      </w:r>
    </w:p>
    <w:p w14:paraId="1C9DEF8C" w14:textId="73975B3A" w:rsidR="00395D39" w:rsidRDefault="002C6274">
      <w:pPr>
        <w:spacing w:before="0" w:after="0" w:line="240" w:lineRule="auto"/>
        <w:ind w:firstLine="0"/>
        <w:rPr>
          <w:rFonts w:ascii="EB Garamond" w:eastAsia="EB Garamond" w:hAnsi="EB Garamond" w:cs="EB Garamond"/>
        </w:rPr>
      </w:pPr>
      <w:r>
        <w:rPr>
          <w:rFonts w:ascii="EB Garamond" w:eastAsia="EB Garamond" w:hAnsi="EB Garamond" w:cs="EB Garamond"/>
        </w:rPr>
        <w:t>E2300724800@live.uleam.edu.ec</w:t>
      </w:r>
    </w:p>
    <w:p w14:paraId="71FB8CA6" w14:textId="77777777" w:rsidR="00395D39" w:rsidRDefault="00000000">
      <w:pPr>
        <w:ind w:firstLine="0"/>
        <w:rPr>
          <w:rFonts w:ascii="EB Garamond" w:eastAsia="EB Garamond" w:hAnsi="EB Garamond" w:cs="EB Garamond"/>
        </w:rPr>
      </w:pPr>
      <w:r>
        <w:rPr>
          <w:noProof/>
        </w:rPr>
        <mc:AlternateContent>
          <mc:Choice Requires="wpg">
            <w:drawing>
              <wp:anchor distT="0" distB="0" distL="114300" distR="114300" simplePos="0" relativeHeight="251658240" behindDoc="0" locked="0" layoutInCell="1" hidden="0" allowOverlap="1" wp14:anchorId="36B45012" wp14:editId="3E708095">
                <wp:simplePos x="0" y="0"/>
                <wp:positionH relativeFrom="column">
                  <wp:posOffset>-63499</wp:posOffset>
                </wp:positionH>
                <wp:positionV relativeFrom="paragraph">
                  <wp:posOffset>127000</wp:posOffset>
                </wp:positionV>
                <wp:extent cx="5654951" cy="25428"/>
                <wp:effectExtent l="0" t="0" r="0" b="0"/>
                <wp:wrapNone/>
                <wp:docPr id="16" name="Conector recto de flecha 16"/>
                <wp:cNvGraphicFramePr/>
                <a:graphic xmlns:a="http://schemas.openxmlformats.org/drawingml/2006/main">
                  <a:graphicData uri="http://schemas.microsoft.com/office/word/2010/wordprocessingShape">
                    <wps:wsp>
                      <wps:cNvCnPr/>
                      <wps:spPr>
                        <a:xfrm rot="10800000" flipH="1">
                          <a:off x="2523287" y="3772049"/>
                          <a:ext cx="5645426" cy="15903"/>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127000</wp:posOffset>
                </wp:positionV>
                <wp:extent cx="5654951" cy="25428"/>
                <wp:effectExtent b="0" l="0" r="0" t="0"/>
                <wp:wrapNone/>
                <wp:docPr id="16"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654951" cy="25428"/>
                        </a:xfrm>
                        <a:prstGeom prst="rect"/>
                        <a:ln/>
                      </pic:spPr>
                    </pic:pic>
                  </a:graphicData>
                </a:graphic>
              </wp:anchor>
            </w:drawing>
          </mc:Fallback>
        </mc:AlternateContent>
      </w:r>
    </w:p>
    <w:p w14:paraId="5A4F9E62" w14:textId="5F5E371E" w:rsidR="00395D39" w:rsidRDefault="00000000">
      <w:pPr>
        <w:ind w:firstLine="0"/>
        <w:rPr>
          <w:rFonts w:ascii="EB Garamond" w:eastAsia="EB Garamond" w:hAnsi="EB Garamond" w:cs="EB Garamond"/>
        </w:rPr>
      </w:pPr>
      <w:r>
        <w:rPr>
          <w:rFonts w:ascii="EB Garamond" w:eastAsia="EB Garamond" w:hAnsi="EB Garamond" w:cs="EB Garamond"/>
          <w:b/>
        </w:rPr>
        <w:t>Resumen</w:t>
      </w:r>
      <w:r>
        <w:rPr>
          <w:rFonts w:ascii="EB Garamond" w:eastAsia="EB Garamond" w:hAnsi="EB Garamond" w:cs="EB Garamond"/>
        </w:rPr>
        <w:t xml:space="preserve"> </w:t>
      </w:r>
    </w:p>
    <w:p w14:paraId="2EA64004" w14:textId="29A44654" w:rsidR="009D0CEA" w:rsidRDefault="009D0CEA">
      <w:pPr>
        <w:ind w:firstLine="0"/>
        <w:rPr>
          <w:rFonts w:ascii="EB Garamond" w:eastAsia="EB Garamond" w:hAnsi="EB Garamond" w:cs="EB Garamond"/>
        </w:rPr>
      </w:pPr>
      <w:r>
        <w:rPr>
          <w:rFonts w:ascii="EB Garamond" w:eastAsia="EB Garamond" w:hAnsi="EB Garamond" w:cs="EB Garamond"/>
        </w:rPr>
        <w:t>En este trabajo se estará realizando una investigación</w:t>
      </w:r>
      <w:r w:rsidR="00F42DBC">
        <w:rPr>
          <w:rFonts w:ascii="EB Garamond" w:eastAsia="EB Garamond" w:hAnsi="EB Garamond" w:cs="EB Garamond"/>
        </w:rPr>
        <w:t xml:space="preserve"> completa</w:t>
      </w:r>
      <w:r>
        <w:rPr>
          <w:rFonts w:ascii="EB Garamond" w:eastAsia="EB Garamond" w:hAnsi="EB Garamond" w:cs="EB Garamond"/>
        </w:rPr>
        <w:t xml:space="preserve"> acerca de las seguridades de los sistemas distribuidos</w:t>
      </w:r>
      <w:r w:rsidR="00F42DBC">
        <w:rPr>
          <w:rFonts w:ascii="EB Garamond" w:eastAsia="EB Garamond" w:hAnsi="EB Garamond" w:cs="EB Garamond"/>
        </w:rPr>
        <w:t xml:space="preserve"> analizando s</w:t>
      </w:r>
      <w:r>
        <w:rPr>
          <w:rFonts w:ascii="EB Garamond" w:eastAsia="EB Garamond" w:hAnsi="EB Garamond" w:cs="EB Garamond"/>
        </w:rPr>
        <w:t xml:space="preserve">u </w:t>
      </w:r>
      <w:r w:rsidR="00A235AF">
        <w:rPr>
          <w:rFonts w:ascii="EB Garamond" w:eastAsia="EB Garamond" w:hAnsi="EB Garamond" w:cs="EB Garamond"/>
        </w:rPr>
        <w:t>respectiva arquitectura,</w:t>
      </w:r>
      <w:r w:rsidR="00F42DBC">
        <w:rPr>
          <w:rFonts w:ascii="EB Garamond" w:eastAsia="EB Garamond" w:hAnsi="EB Garamond" w:cs="EB Garamond"/>
        </w:rPr>
        <w:t xml:space="preserve"> así como también</w:t>
      </w:r>
      <w:r>
        <w:rPr>
          <w:rFonts w:ascii="EB Garamond" w:eastAsia="EB Garamond" w:hAnsi="EB Garamond" w:cs="EB Garamond"/>
        </w:rPr>
        <w:t xml:space="preserve"> los principales desafíos</w:t>
      </w:r>
      <w:r w:rsidR="00F42DBC">
        <w:rPr>
          <w:rFonts w:ascii="EB Garamond" w:eastAsia="EB Garamond" w:hAnsi="EB Garamond" w:cs="EB Garamond"/>
        </w:rPr>
        <w:t xml:space="preserve"> que </w:t>
      </w:r>
      <w:r w:rsidR="00A235AF">
        <w:rPr>
          <w:rFonts w:ascii="EB Garamond" w:eastAsia="EB Garamond" w:hAnsi="EB Garamond" w:cs="EB Garamond"/>
        </w:rPr>
        <w:t>enfrentan estos</w:t>
      </w:r>
      <w:r>
        <w:rPr>
          <w:rFonts w:ascii="EB Garamond" w:eastAsia="EB Garamond" w:hAnsi="EB Garamond" w:cs="EB Garamond"/>
        </w:rPr>
        <w:t xml:space="preserve"> sistemas distribuidos</w:t>
      </w:r>
      <w:r w:rsidR="00F42DBC">
        <w:rPr>
          <w:rFonts w:ascii="EB Garamond" w:eastAsia="EB Garamond" w:hAnsi="EB Garamond" w:cs="EB Garamond"/>
        </w:rPr>
        <w:t xml:space="preserve">. </w:t>
      </w:r>
      <w:r w:rsidR="00A235AF">
        <w:rPr>
          <w:rFonts w:ascii="EB Garamond" w:eastAsia="EB Garamond" w:hAnsi="EB Garamond" w:cs="EB Garamond"/>
        </w:rPr>
        <w:t>Así como la especificación, validación y desarrollo de aplicaciones de software en áreas de distribuidas.</w:t>
      </w:r>
    </w:p>
    <w:p w14:paraId="0004B857" w14:textId="712D69DE" w:rsidR="00395D39" w:rsidRDefault="004D4B47">
      <w:pPr>
        <w:ind w:firstLine="0"/>
        <w:rPr>
          <w:rFonts w:ascii="EB Garamond" w:eastAsia="EB Garamond" w:hAnsi="EB Garamond" w:cs="EB Garamond"/>
        </w:rPr>
      </w:pPr>
      <w:r>
        <w:rPr>
          <w:rFonts w:ascii="EB Garamond" w:eastAsia="EB Garamond" w:hAnsi="EB Garamond" w:cs="EB Garamond"/>
        </w:rPr>
        <w:t xml:space="preserve">Es importante tener en cuenta los avances tecnológicos ya que en la actualidad es de suma importancia tener sistemas distribuidos que sean seguros siendo este de gran importancia en tener conocimientos sobre las diversas áreas de la computación ya que </w:t>
      </w:r>
      <w:r w:rsidR="00996A67">
        <w:rPr>
          <w:rFonts w:ascii="EB Garamond" w:eastAsia="EB Garamond" w:hAnsi="EB Garamond" w:cs="EB Garamond"/>
        </w:rPr>
        <w:t>estos componentes</w:t>
      </w:r>
      <w:r>
        <w:rPr>
          <w:rFonts w:ascii="EB Garamond" w:eastAsia="EB Garamond" w:hAnsi="EB Garamond" w:cs="EB Garamond"/>
        </w:rPr>
        <w:t xml:space="preserve"> que usan estos sistemas están conectados a la red hacen que estén propensos a recibir ataques por personas maliciosas con la finalidad de ingresar a los datos y generar daños ya sean en la información o en los sistemas.</w:t>
      </w:r>
    </w:p>
    <w:p w14:paraId="12B6A827" w14:textId="77777777" w:rsidR="00996A67" w:rsidRDefault="00996A67">
      <w:pPr>
        <w:ind w:firstLine="0"/>
        <w:rPr>
          <w:rFonts w:ascii="EB Garamond" w:eastAsia="EB Garamond" w:hAnsi="EB Garamond" w:cs="EB Garamond"/>
        </w:rPr>
      </w:pPr>
    </w:p>
    <w:p w14:paraId="502095C1" w14:textId="17FC6FC4" w:rsidR="00395D39" w:rsidRDefault="00000000">
      <w:pPr>
        <w:ind w:firstLine="0"/>
        <w:rPr>
          <w:rFonts w:ascii="EB Garamond" w:eastAsia="EB Garamond" w:hAnsi="EB Garamond" w:cs="EB Garamond"/>
        </w:rPr>
      </w:pPr>
      <w:r>
        <w:rPr>
          <w:rFonts w:ascii="EB Garamond" w:eastAsia="EB Garamond" w:hAnsi="EB Garamond" w:cs="EB Garamond"/>
          <w:b/>
        </w:rPr>
        <w:t>Palabras clave:</w:t>
      </w:r>
      <w:r>
        <w:rPr>
          <w:rFonts w:ascii="EB Garamond" w:eastAsia="EB Garamond" w:hAnsi="EB Garamond" w:cs="EB Garamond"/>
        </w:rPr>
        <w:t xml:space="preserve"> </w:t>
      </w:r>
      <w:r w:rsidR="00996A67">
        <w:rPr>
          <w:rFonts w:ascii="EB Garamond" w:eastAsia="EB Garamond" w:hAnsi="EB Garamond" w:cs="EB Garamond"/>
        </w:rPr>
        <w:t>Arquitectura</w:t>
      </w:r>
      <w:r>
        <w:rPr>
          <w:rFonts w:ascii="EB Garamond" w:eastAsia="EB Garamond" w:hAnsi="EB Garamond" w:cs="EB Garamond"/>
        </w:rPr>
        <w:t>;</w:t>
      </w:r>
      <w:r w:rsidR="00996A67">
        <w:rPr>
          <w:rFonts w:ascii="EB Garamond" w:eastAsia="EB Garamond" w:hAnsi="EB Garamond" w:cs="EB Garamond"/>
        </w:rPr>
        <w:t xml:space="preserve"> Desafíos; Seguridades;</w:t>
      </w:r>
      <w:r>
        <w:rPr>
          <w:rFonts w:ascii="EB Garamond" w:eastAsia="EB Garamond" w:hAnsi="EB Garamond" w:cs="EB Garamond"/>
        </w:rPr>
        <w:t xml:space="preserve"> </w:t>
      </w:r>
      <w:r w:rsidR="00996A67">
        <w:rPr>
          <w:rFonts w:ascii="EB Garamond" w:eastAsia="EB Garamond" w:hAnsi="EB Garamond" w:cs="EB Garamond"/>
        </w:rPr>
        <w:t xml:space="preserve">Sistemas Distribuidos; </w:t>
      </w:r>
      <w:r>
        <w:rPr>
          <w:rFonts w:ascii="EB Garamond" w:eastAsia="EB Garamond" w:hAnsi="EB Garamond" w:cs="EB Garamond"/>
        </w:rPr>
        <w:t xml:space="preserve"> </w:t>
      </w:r>
    </w:p>
    <w:p w14:paraId="575A26E9" w14:textId="77777777" w:rsidR="00395D39" w:rsidRDefault="00395D39">
      <w:pPr>
        <w:ind w:firstLine="0"/>
        <w:rPr>
          <w:rFonts w:ascii="EB Garamond" w:eastAsia="EB Garamond" w:hAnsi="EB Garamond" w:cs="EB Garamond"/>
        </w:rPr>
      </w:pPr>
    </w:p>
    <w:p w14:paraId="560788C3" w14:textId="1CC9B330" w:rsidR="00F2109E" w:rsidRPr="00F2109E" w:rsidRDefault="00000000" w:rsidP="00F2109E">
      <w:pPr>
        <w:ind w:firstLine="0"/>
        <w:rPr>
          <w:rFonts w:ascii="EB Garamond" w:eastAsia="EB Garamond" w:hAnsi="EB Garamond" w:cs="EB Garamond"/>
        </w:rPr>
      </w:pPr>
      <w:r>
        <w:rPr>
          <w:rFonts w:ascii="EB Garamond" w:eastAsia="EB Garamond" w:hAnsi="EB Garamond" w:cs="EB Garamond"/>
          <w:b/>
        </w:rPr>
        <w:t>Abstract</w:t>
      </w:r>
    </w:p>
    <w:p w14:paraId="57915120" w14:textId="00EC0445" w:rsidR="00395D39" w:rsidRDefault="00F2109E" w:rsidP="00F2109E">
      <w:pPr>
        <w:ind w:firstLine="0"/>
        <w:rPr>
          <w:rFonts w:ascii="EB Garamond" w:eastAsia="EB Garamond" w:hAnsi="EB Garamond" w:cs="EB Garamond"/>
        </w:rPr>
      </w:pPr>
      <w:r w:rsidRPr="00F2109E">
        <w:rPr>
          <w:rFonts w:ascii="EB Garamond" w:eastAsia="EB Garamond" w:hAnsi="EB Garamond" w:cs="EB Garamond"/>
          <w:lang w:val="en-US"/>
        </w:rPr>
        <w:t xml:space="preserve">This paper will conduct a comprehensive investigation into the security of distributed systems, analyzing their respective architectures as well as the main challenges these systems face. It will also cover the specification, validation, and development of software applications in distributed areas. </w:t>
      </w:r>
      <w:r w:rsidRPr="00F2109E">
        <w:rPr>
          <w:rFonts w:ascii="EB Garamond" w:eastAsia="EB Garamond" w:hAnsi="EB Garamond" w:cs="EB Garamond"/>
          <w:lang w:val="en-US"/>
        </w:rPr>
        <w:lastRenderedPageBreak/>
        <w:t xml:space="preserve">It is important to consider technological advancements because, nowadays, it is crucial to have secure distributed systems. This underscores the importance of understanding various areas of computing, as the components used by these systems are connected to the network, making them susceptible to attacks by malicious individuals aiming to access data and cause damage, whether to </w:t>
      </w:r>
    </w:p>
    <w:p w14:paraId="7CE22F62" w14:textId="77777777" w:rsidR="00395D39" w:rsidRDefault="00395D39">
      <w:pPr>
        <w:ind w:firstLine="0"/>
        <w:rPr>
          <w:rFonts w:ascii="EB Garamond" w:eastAsia="EB Garamond" w:hAnsi="EB Garamond" w:cs="EB Garamond"/>
        </w:rPr>
      </w:pPr>
    </w:p>
    <w:p w14:paraId="0C40BEFC" w14:textId="6981E6AF" w:rsidR="00395D39" w:rsidRPr="00F2109E" w:rsidRDefault="00000000">
      <w:pPr>
        <w:ind w:firstLine="0"/>
        <w:rPr>
          <w:rFonts w:ascii="EB Garamond" w:eastAsia="EB Garamond" w:hAnsi="EB Garamond" w:cs="EB Garamond"/>
          <w:lang w:val="en-US"/>
        </w:rPr>
      </w:pPr>
      <w:r w:rsidRPr="00F2109E">
        <w:rPr>
          <w:rFonts w:ascii="EB Garamond" w:eastAsia="EB Garamond" w:hAnsi="EB Garamond" w:cs="EB Garamond"/>
          <w:b/>
          <w:lang w:val="en-US"/>
        </w:rPr>
        <w:t>Keywords:</w:t>
      </w:r>
      <w:r w:rsidRPr="00F2109E">
        <w:rPr>
          <w:rFonts w:ascii="EB Garamond" w:eastAsia="EB Garamond" w:hAnsi="EB Garamond" w:cs="EB Garamond"/>
          <w:lang w:val="en-US"/>
        </w:rPr>
        <w:t xml:space="preserve"> </w:t>
      </w:r>
      <w:r w:rsidR="00F2109E" w:rsidRPr="00F2109E">
        <w:rPr>
          <w:lang w:val="en-US"/>
        </w:rPr>
        <w:t>Architecture; Challenges; Security; Distributed Systems</w:t>
      </w:r>
    </w:p>
    <w:p w14:paraId="2AEB911B" w14:textId="77777777" w:rsidR="00395D39" w:rsidRPr="00F2109E" w:rsidRDefault="00395D39">
      <w:pPr>
        <w:ind w:firstLine="0"/>
        <w:rPr>
          <w:rFonts w:ascii="EB Garamond" w:eastAsia="EB Garamond" w:hAnsi="EB Garamond" w:cs="EB Garamond"/>
          <w:lang w:val="en-US"/>
        </w:rPr>
      </w:pPr>
    </w:p>
    <w:p w14:paraId="2A2A7E32" w14:textId="77777777" w:rsidR="00395D39" w:rsidRPr="00F2109E" w:rsidRDefault="00000000">
      <w:pPr>
        <w:ind w:firstLine="0"/>
        <w:rPr>
          <w:lang w:val="en-US"/>
        </w:rPr>
      </w:pPr>
      <w:r>
        <w:rPr>
          <w:noProof/>
        </w:rPr>
        <mc:AlternateContent>
          <mc:Choice Requires="wpg">
            <w:drawing>
              <wp:anchor distT="0" distB="0" distL="114300" distR="114300" simplePos="0" relativeHeight="251659264" behindDoc="0" locked="0" layoutInCell="1" hidden="0" allowOverlap="1" wp14:anchorId="7D0196E3" wp14:editId="41067C99">
                <wp:simplePos x="0" y="0"/>
                <wp:positionH relativeFrom="column">
                  <wp:posOffset>-126999</wp:posOffset>
                </wp:positionH>
                <wp:positionV relativeFrom="paragraph">
                  <wp:posOffset>88900</wp:posOffset>
                </wp:positionV>
                <wp:extent cx="5654951" cy="25428"/>
                <wp:effectExtent l="0" t="0" r="0" b="0"/>
                <wp:wrapNone/>
                <wp:docPr id="22" name="Conector recto de flecha 22"/>
                <wp:cNvGraphicFramePr/>
                <a:graphic xmlns:a="http://schemas.openxmlformats.org/drawingml/2006/main">
                  <a:graphicData uri="http://schemas.microsoft.com/office/word/2010/wordprocessingShape">
                    <wps:wsp>
                      <wps:cNvCnPr/>
                      <wps:spPr>
                        <a:xfrm rot="10800000" flipH="1">
                          <a:off x="2523287" y="3772049"/>
                          <a:ext cx="5645426" cy="15903"/>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88900</wp:posOffset>
                </wp:positionV>
                <wp:extent cx="5654951" cy="25428"/>
                <wp:effectExtent b="0" l="0" r="0" t="0"/>
                <wp:wrapNone/>
                <wp:docPr id="22"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654951" cy="25428"/>
                        </a:xfrm>
                        <a:prstGeom prst="rect"/>
                        <a:ln/>
                      </pic:spPr>
                    </pic:pic>
                  </a:graphicData>
                </a:graphic>
              </wp:anchor>
            </w:drawing>
          </mc:Fallback>
        </mc:AlternateContent>
      </w:r>
    </w:p>
    <w:p w14:paraId="3B37FF48" w14:textId="77777777" w:rsidR="00395D39" w:rsidRDefault="00000000">
      <w:pPr>
        <w:ind w:firstLine="0"/>
        <w:rPr>
          <w:rFonts w:ascii="EB Garamond" w:eastAsia="EB Garamond" w:hAnsi="EB Garamond" w:cs="EB Garamond"/>
          <w:b/>
        </w:rPr>
      </w:pPr>
      <w:r>
        <w:rPr>
          <w:rFonts w:ascii="EB Garamond" w:eastAsia="EB Garamond" w:hAnsi="EB Garamond" w:cs="EB Garamond"/>
          <w:b/>
        </w:rPr>
        <w:t>Introducción</w:t>
      </w:r>
    </w:p>
    <w:p w14:paraId="661CE4A6" w14:textId="2954E737" w:rsidR="008E56E0" w:rsidRDefault="00BC6DB2">
      <w:pPr>
        <w:ind w:firstLine="0"/>
        <w:rPr>
          <w:rFonts w:ascii="EB Garamond" w:eastAsia="EB Garamond" w:hAnsi="EB Garamond" w:cs="EB Garamond"/>
          <w:bCs/>
        </w:rPr>
      </w:pPr>
      <w:r>
        <w:rPr>
          <w:rFonts w:ascii="EB Garamond" w:eastAsia="EB Garamond" w:hAnsi="EB Garamond" w:cs="EB Garamond"/>
          <w:bCs/>
        </w:rPr>
        <w:t>L</w:t>
      </w:r>
      <w:r w:rsidR="00B20531">
        <w:rPr>
          <w:rFonts w:ascii="EB Garamond" w:eastAsia="EB Garamond" w:hAnsi="EB Garamond" w:cs="EB Garamond"/>
          <w:bCs/>
        </w:rPr>
        <w:t>os avances de la tecnología en la computación y comunicaciones han permitido la conectividad entre un gran numero de usuarios que están ubicados en distintos lugares del mundo permitiendo estas comunicaciones por medio de transmisión de datos a través de diversos dispositivos y diferentes redes de comunicación que se conectan a través de internet.</w:t>
      </w:r>
      <w:r>
        <w:rPr>
          <w:rFonts w:ascii="EB Garamond" w:eastAsia="EB Garamond" w:hAnsi="EB Garamond" w:cs="EB Garamond"/>
          <w:bCs/>
        </w:rPr>
        <w:t xml:space="preserve"> Debido a esto surge la necesidad de adecuar distintas áreas de computo con el objetivo de facilitar el uso de sistemas informáticos de una forma eficiente, así como la oportunidad de interactuar con otros sistemas de manera distribuida.</w:t>
      </w:r>
      <w:sdt>
        <w:sdtPr>
          <w:rPr>
            <w:rFonts w:ascii="EB Garamond" w:eastAsia="EB Garamond" w:hAnsi="EB Garamond" w:cs="EB Garamond"/>
            <w:bCs/>
          </w:rPr>
          <w:id w:val="1672595471"/>
          <w:citation/>
        </w:sdtPr>
        <w:sdtContent>
          <w:r>
            <w:rPr>
              <w:rFonts w:ascii="EB Garamond" w:eastAsia="EB Garamond" w:hAnsi="EB Garamond" w:cs="EB Garamond"/>
              <w:bCs/>
            </w:rPr>
            <w:fldChar w:fldCharType="begin"/>
          </w:r>
          <w:r>
            <w:rPr>
              <w:rFonts w:ascii="EB Garamond" w:eastAsia="EB Garamond" w:hAnsi="EB Garamond" w:cs="EB Garamond"/>
              <w:bCs/>
              <w:lang w:val="es-EC"/>
            </w:rPr>
            <w:instrText xml:space="preserve"> CITATION Fue15 \l 12298 </w:instrText>
          </w:r>
          <w:r>
            <w:rPr>
              <w:rFonts w:ascii="EB Garamond" w:eastAsia="EB Garamond" w:hAnsi="EB Garamond" w:cs="EB Garamond"/>
              <w:bCs/>
            </w:rPr>
            <w:fldChar w:fldCharType="separate"/>
          </w:r>
          <w:r w:rsidR="00391D72">
            <w:rPr>
              <w:rFonts w:ascii="EB Garamond" w:eastAsia="EB Garamond" w:hAnsi="EB Garamond" w:cs="EB Garamond"/>
              <w:bCs/>
              <w:noProof/>
              <w:lang w:val="es-EC"/>
            </w:rPr>
            <w:t xml:space="preserve"> </w:t>
          </w:r>
          <w:r w:rsidR="00391D72" w:rsidRPr="00391D72">
            <w:rPr>
              <w:rFonts w:ascii="EB Garamond" w:eastAsia="EB Garamond" w:hAnsi="EB Garamond" w:cs="EB Garamond"/>
              <w:noProof/>
              <w:lang w:val="es-EC"/>
            </w:rPr>
            <w:t>(Fuentes, 2015)</w:t>
          </w:r>
          <w:r>
            <w:rPr>
              <w:rFonts w:ascii="EB Garamond" w:eastAsia="EB Garamond" w:hAnsi="EB Garamond" w:cs="EB Garamond"/>
              <w:bCs/>
            </w:rPr>
            <w:fldChar w:fldCharType="end"/>
          </w:r>
        </w:sdtContent>
      </w:sdt>
    </w:p>
    <w:p w14:paraId="0894F9D4" w14:textId="68A670A0" w:rsidR="00BC6DB2" w:rsidRDefault="00BC6DB2">
      <w:pPr>
        <w:ind w:firstLine="0"/>
        <w:rPr>
          <w:rFonts w:ascii="EB Garamond" w:eastAsia="EB Garamond" w:hAnsi="EB Garamond" w:cs="EB Garamond"/>
          <w:bCs/>
        </w:rPr>
      </w:pPr>
      <w:r>
        <w:rPr>
          <w:rFonts w:ascii="EB Garamond" w:eastAsia="EB Garamond" w:hAnsi="EB Garamond" w:cs="EB Garamond"/>
          <w:bCs/>
        </w:rPr>
        <w:t xml:space="preserve">En los últimos años la seguridad en las redes de los ordenadores </w:t>
      </w:r>
      <w:r w:rsidR="00AB0C78">
        <w:rPr>
          <w:rFonts w:ascii="EB Garamond" w:eastAsia="EB Garamond" w:hAnsi="EB Garamond" w:cs="EB Garamond"/>
          <w:bCs/>
        </w:rPr>
        <w:t>se ha convertido en un asunto de gran importancia ya que se ha generado un incremento en los ataques en los accesos de los sistemas informáticos siendo este uno de los principales factores de perdida de datos e información en los ordenadores conectados a la red. Estos sistemas cuyos componentes de hardware y software se comunican mediante el paso de mensajes mediante protocolos que cumplen la función de cliente servidor, entre las principales características de estos sistemas es que permiten que los recursos con los que disponen puedan ser utilizados de manera simultanea por los distinto usuarios que interactúen en la red.</w:t>
      </w:r>
      <w:sdt>
        <w:sdtPr>
          <w:rPr>
            <w:rFonts w:ascii="EB Garamond" w:eastAsia="EB Garamond" w:hAnsi="EB Garamond" w:cs="EB Garamond"/>
            <w:bCs/>
          </w:rPr>
          <w:id w:val="1970389452"/>
          <w:citation/>
        </w:sdtPr>
        <w:sdtContent>
          <w:r w:rsidR="00623832">
            <w:rPr>
              <w:rFonts w:ascii="EB Garamond" w:eastAsia="EB Garamond" w:hAnsi="EB Garamond" w:cs="EB Garamond"/>
              <w:bCs/>
            </w:rPr>
            <w:fldChar w:fldCharType="begin"/>
          </w:r>
          <w:r w:rsidR="00623832">
            <w:rPr>
              <w:rFonts w:ascii="EB Garamond" w:eastAsia="EB Garamond" w:hAnsi="EB Garamond" w:cs="EB Garamond"/>
              <w:bCs/>
              <w:lang w:val="es-EC"/>
            </w:rPr>
            <w:instrText xml:space="preserve"> CITATION doc15 \l 12298 </w:instrText>
          </w:r>
          <w:r w:rsidR="00623832">
            <w:rPr>
              <w:rFonts w:ascii="EB Garamond" w:eastAsia="EB Garamond" w:hAnsi="EB Garamond" w:cs="EB Garamond"/>
              <w:bCs/>
            </w:rPr>
            <w:fldChar w:fldCharType="separate"/>
          </w:r>
          <w:r w:rsidR="00391D72">
            <w:rPr>
              <w:rFonts w:ascii="EB Garamond" w:eastAsia="EB Garamond" w:hAnsi="EB Garamond" w:cs="EB Garamond"/>
              <w:bCs/>
              <w:noProof/>
              <w:lang w:val="es-EC"/>
            </w:rPr>
            <w:t xml:space="preserve"> </w:t>
          </w:r>
          <w:r w:rsidR="00391D72" w:rsidRPr="00391D72">
            <w:rPr>
              <w:rFonts w:ascii="EB Garamond" w:eastAsia="EB Garamond" w:hAnsi="EB Garamond" w:cs="EB Garamond"/>
              <w:noProof/>
              <w:lang w:val="es-EC"/>
            </w:rPr>
            <w:t>(docentes.uaa.mx, 2015)</w:t>
          </w:r>
          <w:r w:rsidR="00623832">
            <w:rPr>
              <w:rFonts w:ascii="EB Garamond" w:eastAsia="EB Garamond" w:hAnsi="EB Garamond" w:cs="EB Garamond"/>
              <w:bCs/>
            </w:rPr>
            <w:fldChar w:fldCharType="end"/>
          </w:r>
        </w:sdtContent>
      </w:sdt>
    </w:p>
    <w:p w14:paraId="48D67E18" w14:textId="77777777" w:rsidR="00BC6DB2" w:rsidRPr="00B20531" w:rsidRDefault="00BC6DB2">
      <w:pPr>
        <w:ind w:firstLine="0"/>
        <w:rPr>
          <w:rFonts w:ascii="EB Garamond" w:eastAsia="EB Garamond" w:hAnsi="EB Garamond" w:cs="EB Garamond"/>
          <w:bCs/>
        </w:rPr>
      </w:pPr>
    </w:p>
    <w:p w14:paraId="48412719" w14:textId="77777777" w:rsidR="00395D39" w:rsidRDefault="00000000">
      <w:pPr>
        <w:ind w:firstLine="0"/>
        <w:rPr>
          <w:rFonts w:ascii="EB Garamond" w:eastAsia="EB Garamond" w:hAnsi="EB Garamond" w:cs="EB Garamond"/>
        </w:rPr>
      </w:pPr>
      <w:r>
        <w:rPr>
          <w:noProof/>
        </w:rPr>
        <w:lastRenderedPageBreak/>
        <mc:AlternateContent>
          <mc:Choice Requires="wpg">
            <w:drawing>
              <wp:anchor distT="0" distB="0" distL="114300" distR="114300" simplePos="0" relativeHeight="251660288" behindDoc="0" locked="0" layoutInCell="1" hidden="0" allowOverlap="1" wp14:anchorId="30E6D66B" wp14:editId="22BCA2BC">
                <wp:simplePos x="0" y="0"/>
                <wp:positionH relativeFrom="column">
                  <wp:posOffset>-63499</wp:posOffset>
                </wp:positionH>
                <wp:positionV relativeFrom="paragraph">
                  <wp:posOffset>38100</wp:posOffset>
                </wp:positionV>
                <wp:extent cx="5654951" cy="25428"/>
                <wp:effectExtent l="0" t="0" r="0" b="0"/>
                <wp:wrapNone/>
                <wp:docPr id="21" name="Conector recto de flecha 21"/>
                <wp:cNvGraphicFramePr/>
                <a:graphic xmlns:a="http://schemas.openxmlformats.org/drawingml/2006/main">
                  <a:graphicData uri="http://schemas.microsoft.com/office/word/2010/wordprocessingShape">
                    <wps:wsp>
                      <wps:cNvCnPr/>
                      <wps:spPr>
                        <a:xfrm rot="10800000" flipH="1">
                          <a:off x="2523287" y="3772049"/>
                          <a:ext cx="5645426" cy="15903"/>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38100</wp:posOffset>
                </wp:positionV>
                <wp:extent cx="5654951" cy="25428"/>
                <wp:effectExtent b="0" l="0" r="0" t="0"/>
                <wp:wrapNone/>
                <wp:docPr id="2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5654951" cy="25428"/>
                        </a:xfrm>
                        <a:prstGeom prst="rect"/>
                        <a:ln/>
                      </pic:spPr>
                    </pic:pic>
                  </a:graphicData>
                </a:graphic>
              </wp:anchor>
            </w:drawing>
          </mc:Fallback>
        </mc:AlternateContent>
      </w:r>
    </w:p>
    <w:p w14:paraId="7FD2D762" w14:textId="7FC6018B" w:rsidR="00395D39" w:rsidRDefault="00412D73" w:rsidP="00B43DAF">
      <w:pPr>
        <w:ind w:firstLine="0"/>
        <w:jc w:val="left"/>
        <w:rPr>
          <w:rFonts w:ascii="EB Garamond" w:eastAsia="EB Garamond" w:hAnsi="EB Garamond" w:cs="EB Garamond"/>
          <w:b/>
        </w:rPr>
      </w:pPr>
      <w:r>
        <w:rPr>
          <w:rFonts w:ascii="EB Garamond" w:eastAsia="EB Garamond" w:hAnsi="EB Garamond" w:cs="EB Garamond"/>
          <w:b/>
        </w:rPr>
        <w:t xml:space="preserve">Arquitectura de los sistemas distribuidos </w:t>
      </w:r>
    </w:p>
    <w:p w14:paraId="7B2FD88C" w14:textId="06A2F5F5" w:rsidR="00395D39" w:rsidRDefault="00B43DAF">
      <w:pPr>
        <w:ind w:firstLine="0"/>
        <w:rPr>
          <w:rFonts w:ascii="EB Garamond" w:hAnsi="EB Garamond"/>
        </w:rPr>
      </w:pPr>
      <w:r w:rsidRPr="005822E3">
        <w:rPr>
          <w:rFonts w:ascii="EB Garamond" w:hAnsi="EB Garamond"/>
        </w:rPr>
        <w:t xml:space="preserve">Cualquier </w:t>
      </w:r>
      <w:r w:rsidRPr="005822E3">
        <w:rPr>
          <w:rFonts w:ascii="EB Garamond" w:eastAsia="EB Garamond" w:hAnsi="EB Garamond"/>
        </w:rPr>
        <w:t>aplicación</w:t>
      </w:r>
      <w:r w:rsidRPr="005822E3">
        <w:rPr>
          <w:rFonts w:ascii="EB Garamond" w:hAnsi="EB Garamond"/>
        </w:rPr>
        <w:t xml:space="preserve"> distribuida </w:t>
      </w:r>
      <w:r w:rsidRPr="005822E3">
        <w:rPr>
          <w:rFonts w:ascii="EB Garamond" w:eastAsia="EB Garamond" w:hAnsi="EB Garamond"/>
        </w:rPr>
        <w:t>estará</w:t>
      </w:r>
      <w:r w:rsidRPr="005822E3">
        <w:rPr>
          <w:rFonts w:ascii="EB Garamond" w:hAnsi="EB Garamond"/>
        </w:rPr>
        <w:t xml:space="preserve">́ formada por </w:t>
      </w:r>
      <w:r w:rsidRPr="005822E3">
        <w:rPr>
          <w:rFonts w:ascii="EB Garamond" w:eastAsia="EB Garamond" w:hAnsi="EB Garamond"/>
        </w:rPr>
        <w:t>múltiples</w:t>
      </w:r>
      <w:r w:rsidRPr="005822E3">
        <w:rPr>
          <w:rFonts w:ascii="EB Garamond" w:hAnsi="EB Garamond"/>
        </w:rPr>
        <w:t xml:space="preserve"> componentes que </w:t>
      </w:r>
      <w:r w:rsidRPr="005822E3">
        <w:rPr>
          <w:rFonts w:ascii="EB Garamond" w:eastAsia="EB Garamond" w:hAnsi="EB Garamond"/>
        </w:rPr>
        <w:t>podrán</w:t>
      </w:r>
      <w:r w:rsidRPr="005822E3">
        <w:rPr>
          <w:rFonts w:ascii="EB Garamond" w:hAnsi="EB Garamond"/>
        </w:rPr>
        <w:t xml:space="preserve"> ser instalados en </w:t>
      </w:r>
      <w:r w:rsidRPr="005822E3">
        <w:rPr>
          <w:rFonts w:ascii="EB Garamond" w:eastAsia="EB Garamond" w:hAnsi="EB Garamond"/>
        </w:rPr>
        <w:t>más</w:t>
      </w:r>
      <w:r w:rsidRPr="005822E3">
        <w:rPr>
          <w:rFonts w:ascii="EB Garamond" w:hAnsi="EB Garamond"/>
        </w:rPr>
        <w:t xml:space="preserve"> de un ordenador. La arquitectura de cualquier </w:t>
      </w:r>
      <w:r w:rsidR="005822E3" w:rsidRPr="005822E3">
        <w:rPr>
          <w:rFonts w:ascii="EB Garamond" w:eastAsia="EB Garamond" w:hAnsi="EB Garamond"/>
        </w:rPr>
        <w:t>aplicación</w:t>
      </w:r>
      <w:r w:rsidRPr="005822E3">
        <w:rPr>
          <w:rFonts w:ascii="EB Garamond" w:hAnsi="EB Garamond"/>
        </w:rPr>
        <w:t xml:space="preserve"> </w:t>
      </w:r>
      <w:r w:rsidR="005822E3" w:rsidRPr="005822E3">
        <w:rPr>
          <w:rFonts w:ascii="EB Garamond" w:eastAsia="EB Garamond" w:hAnsi="EB Garamond"/>
        </w:rPr>
        <w:t>informática</w:t>
      </w:r>
      <w:r w:rsidRPr="005822E3">
        <w:rPr>
          <w:rFonts w:ascii="EB Garamond" w:hAnsi="EB Garamond"/>
        </w:rPr>
        <w:t xml:space="preserve"> debe de</w:t>
      </w:r>
      <w:r w:rsidRPr="005822E3">
        <w:t>ﬁ</w:t>
      </w:r>
      <w:r w:rsidRPr="005822E3">
        <w:rPr>
          <w:rFonts w:ascii="EB Garamond" w:hAnsi="EB Garamond"/>
        </w:rPr>
        <w:t>nir</w:t>
      </w:r>
      <w:r w:rsidR="005822E3" w:rsidRPr="005822E3">
        <w:rPr>
          <w:rFonts w:ascii="EB Garamond" w:hAnsi="EB Garamond"/>
        </w:rPr>
        <w:t>se</w:t>
      </w:r>
      <w:r w:rsidRPr="005822E3">
        <w:rPr>
          <w:rFonts w:ascii="EB Garamond" w:hAnsi="EB Garamond"/>
        </w:rPr>
        <w:t xml:space="preserve"> </w:t>
      </w:r>
      <w:r w:rsidR="005822E3" w:rsidRPr="005822E3">
        <w:rPr>
          <w:rFonts w:ascii="EB Garamond" w:eastAsia="EB Garamond" w:hAnsi="EB Garamond"/>
        </w:rPr>
        <w:t>como</w:t>
      </w:r>
      <w:r w:rsidRPr="005822E3">
        <w:rPr>
          <w:rFonts w:ascii="EB Garamond" w:hAnsi="EB Garamond"/>
        </w:rPr>
        <w:t xml:space="preserve"> se estructuran estos componentes y qué tipo de consecuencias </w:t>
      </w:r>
      <w:r w:rsidR="005822E3" w:rsidRPr="005822E3">
        <w:rPr>
          <w:rFonts w:ascii="EB Garamond" w:eastAsia="EB Garamond" w:hAnsi="EB Garamond"/>
        </w:rPr>
        <w:t>tendrá</w:t>
      </w:r>
      <w:r w:rsidRPr="005822E3">
        <w:rPr>
          <w:rFonts w:ascii="EB Garamond" w:hAnsi="EB Garamond"/>
        </w:rPr>
        <w:t xml:space="preserve">́ tal </w:t>
      </w:r>
      <w:r w:rsidR="005822E3" w:rsidRPr="005822E3">
        <w:rPr>
          <w:rFonts w:ascii="EB Garamond" w:hAnsi="EB Garamond"/>
        </w:rPr>
        <w:t>organización</w:t>
      </w:r>
      <w:r w:rsidRPr="005822E3">
        <w:rPr>
          <w:rFonts w:ascii="EB Garamond" w:hAnsi="EB Garamond"/>
        </w:rPr>
        <w:t xml:space="preserve">. En el caso de las aplicaciones distribuidas, se </w:t>
      </w:r>
      <w:r w:rsidR="005822E3" w:rsidRPr="005822E3">
        <w:rPr>
          <w:rFonts w:ascii="EB Garamond" w:hAnsi="EB Garamond"/>
        </w:rPr>
        <w:t>distinguirán</w:t>
      </w:r>
      <w:r w:rsidRPr="005822E3">
        <w:rPr>
          <w:rFonts w:ascii="EB Garamond" w:hAnsi="EB Garamond"/>
        </w:rPr>
        <w:t xml:space="preserve"> dos tipos de arquitectura: </w:t>
      </w:r>
      <w:r w:rsidR="005822E3" w:rsidRPr="005822E3">
        <w:rPr>
          <w:rFonts w:ascii="EB Garamond" w:hAnsi="EB Garamond"/>
        </w:rPr>
        <w:t>lógica</w:t>
      </w:r>
      <w:r w:rsidRPr="005822E3">
        <w:rPr>
          <w:rFonts w:ascii="EB Garamond" w:hAnsi="EB Garamond"/>
        </w:rPr>
        <w:t xml:space="preserve"> y </w:t>
      </w:r>
      <w:r w:rsidR="005822E3" w:rsidRPr="005822E3">
        <w:rPr>
          <w:rFonts w:ascii="EB Garamond" w:hAnsi="EB Garamond"/>
        </w:rPr>
        <w:t>física</w:t>
      </w:r>
      <w:r w:rsidRPr="005822E3">
        <w:rPr>
          <w:rFonts w:ascii="EB Garamond" w:hAnsi="EB Garamond"/>
        </w:rPr>
        <w:t xml:space="preserve">. La arquitectura </w:t>
      </w:r>
      <w:r w:rsidR="005822E3" w:rsidRPr="005822E3">
        <w:rPr>
          <w:rFonts w:ascii="EB Garamond" w:hAnsi="EB Garamond"/>
        </w:rPr>
        <w:t>lógica</w:t>
      </w:r>
      <w:r w:rsidRPr="005822E3">
        <w:rPr>
          <w:rFonts w:ascii="EB Garamond" w:hAnsi="EB Garamond"/>
        </w:rPr>
        <w:t xml:space="preserve"> (o “arquitectura software”) determina la </w:t>
      </w:r>
      <w:r w:rsidR="005822E3" w:rsidRPr="005822E3">
        <w:rPr>
          <w:rFonts w:ascii="EB Garamond" w:hAnsi="EB Garamond"/>
        </w:rPr>
        <w:t>organización</w:t>
      </w:r>
      <w:r w:rsidRPr="005822E3">
        <w:rPr>
          <w:rFonts w:ascii="EB Garamond" w:hAnsi="EB Garamond"/>
        </w:rPr>
        <w:t xml:space="preserve"> que se ha utilizado para estructurar los componentes de la </w:t>
      </w:r>
      <w:r w:rsidR="005822E3" w:rsidRPr="005822E3">
        <w:rPr>
          <w:rFonts w:ascii="EB Garamond" w:hAnsi="EB Garamond"/>
        </w:rPr>
        <w:t>aplicación</w:t>
      </w:r>
      <w:r w:rsidRPr="005822E3">
        <w:rPr>
          <w:rFonts w:ascii="EB Garamond" w:hAnsi="EB Garamond"/>
        </w:rPr>
        <w:t xml:space="preserve"> durante su </w:t>
      </w:r>
      <w:r w:rsidR="005822E3" w:rsidRPr="005822E3">
        <w:rPr>
          <w:rFonts w:ascii="EB Garamond" w:hAnsi="EB Garamond"/>
        </w:rPr>
        <w:t>diseño</w:t>
      </w:r>
      <w:r w:rsidRPr="005822E3">
        <w:rPr>
          <w:rFonts w:ascii="EB Garamond" w:hAnsi="EB Garamond"/>
        </w:rPr>
        <w:t xml:space="preserve">, </w:t>
      </w:r>
      <w:r w:rsidR="005822E3" w:rsidRPr="005822E3">
        <w:rPr>
          <w:rFonts w:ascii="EB Garamond" w:hAnsi="EB Garamond"/>
        </w:rPr>
        <w:t>así</w:t>
      </w:r>
      <w:r w:rsidRPr="005822E3">
        <w:rPr>
          <w:rFonts w:ascii="EB Garamond" w:hAnsi="EB Garamond"/>
        </w:rPr>
        <w:t xml:space="preserve"> como las interacciones que </w:t>
      </w:r>
      <w:r w:rsidR="005822E3" w:rsidRPr="005822E3">
        <w:rPr>
          <w:rFonts w:ascii="EB Garamond" w:hAnsi="EB Garamond"/>
        </w:rPr>
        <w:t>podrán</w:t>
      </w:r>
      <w:r w:rsidRPr="005822E3">
        <w:rPr>
          <w:rFonts w:ascii="EB Garamond" w:hAnsi="EB Garamond"/>
        </w:rPr>
        <w:t xml:space="preserve"> establecerse entre estos componentes. Por su parte, una vez la arquitectura </w:t>
      </w:r>
      <w:r w:rsidR="005822E3" w:rsidRPr="005822E3">
        <w:rPr>
          <w:rFonts w:ascii="EB Garamond" w:hAnsi="EB Garamond"/>
        </w:rPr>
        <w:t>lógica</w:t>
      </w:r>
      <w:r w:rsidRPr="005822E3">
        <w:rPr>
          <w:rFonts w:ascii="EB Garamond" w:hAnsi="EB Garamond"/>
        </w:rPr>
        <w:t xml:space="preserve"> esté de</w:t>
      </w:r>
      <w:r w:rsidR="005822E3" w:rsidRPr="005822E3">
        <w:rPr>
          <w:rFonts w:ascii="EB Garamond" w:hAnsi="EB Garamond"/>
        </w:rPr>
        <w:t>finida</w:t>
      </w:r>
      <w:r w:rsidRPr="005822E3">
        <w:rPr>
          <w:rFonts w:ascii="EB Garamond" w:hAnsi="EB Garamond"/>
        </w:rPr>
        <w:t xml:space="preserve"> y la </w:t>
      </w:r>
      <w:r w:rsidR="005822E3" w:rsidRPr="005822E3">
        <w:rPr>
          <w:rFonts w:ascii="EB Garamond" w:hAnsi="EB Garamond"/>
        </w:rPr>
        <w:t>aplicación</w:t>
      </w:r>
      <w:r w:rsidRPr="005822E3">
        <w:rPr>
          <w:rFonts w:ascii="EB Garamond" w:hAnsi="EB Garamond"/>
        </w:rPr>
        <w:t xml:space="preserve"> sea desarrollada, llegará un momento en que pasará a ser instalada y empleada por sus usuarios. En este </w:t>
      </w:r>
      <w:r w:rsidR="005822E3" w:rsidRPr="005822E3">
        <w:rPr>
          <w:rFonts w:ascii="EB Garamond" w:hAnsi="EB Garamond"/>
        </w:rPr>
        <w:t>último</w:t>
      </w:r>
      <w:r w:rsidRPr="005822E3">
        <w:rPr>
          <w:rFonts w:ascii="EB Garamond" w:hAnsi="EB Garamond"/>
        </w:rPr>
        <w:t xml:space="preserve"> paso </w:t>
      </w:r>
      <w:r w:rsidR="005822E3" w:rsidRPr="005822E3">
        <w:rPr>
          <w:rFonts w:ascii="EB Garamond" w:hAnsi="EB Garamond"/>
        </w:rPr>
        <w:t>habrá</w:t>
      </w:r>
      <w:r w:rsidRPr="005822E3">
        <w:rPr>
          <w:rFonts w:ascii="EB Garamond" w:hAnsi="EB Garamond"/>
        </w:rPr>
        <w:t xml:space="preserve">́ que decidir en qué </w:t>
      </w:r>
      <w:r w:rsidR="005822E3" w:rsidRPr="005822E3">
        <w:rPr>
          <w:rFonts w:ascii="EB Garamond" w:hAnsi="EB Garamond"/>
        </w:rPr>
        <w:t>máquinas</w:t>
      </w:r>
      <w:r w:rsidRPr="005822E3">
        <w:rPr>
          <w:rFonts w:ascii="EB Garamond" w:hAnsi="EB Garamond"/>
        </w:rPr>
        <w:t xml:space="preserve"> </w:t>
      </w:r>
      <w:r w:rsidR="005822E3" w:rsidRPr="005822E3">
        <w:rPr>
          <w:rFonts w:ascii="EB Garamond" w:hAnsi="EB Garamond"/>
        </w:rPr>
        <w:t>será</w:t>
      </w:r>
      <w:r w:rsidRPr="005822E3">
        <w:rPr>
          <w:rFonts w:ascii="EB Garamond" w:hAnsi="EB Garamond"/>
        </w:rPr>
        <w:t xml:space="preserve">́ instalado cada componente y qué tipo de ordenadores y redes </w:t>
      </w:r>
      <w:r w:rsidR="005822E3" w:rsidRPr="005822E3">
        <w:rPr>
          <w:rFonts w:ascii="EB Garamond" w:hAnsi="EB Garamond"/>
        </w:rPr>
        <w:t>serán</w:t>
      </w:r>
      <w:r w:rsidRPr="005822E3">
        <w:rPr>
          <w:rFonts w:ascii="EB Garamond" w:hAnsi="EB Garamond"/>
        </w:rPr>
        <w:t xml:space="preserve"> necesarios. Esa </w:t>
      </w:r>
      <w:r w:rsidR="005822E3" w:rsidRPr="005822E3">
        <w:rPr>
          <w:rFonts w:ascii="EB Garamond" w:hAnsi="EB Garamond"/>
        </w:rPr>
        <w:t>instanciación</w:t>
      </w:r>
      <w:r w:rsidRPr="005822E3">
        <w:rPr>
          <w:rFonts w:ascii="EB Garamond" w:hAnsi="EB Garamond"/>
        </w:rPr>
        <w:t xml:space="preserve"> </w:t>
      </w:r>
      <w:r w:rsidRPr="005822E3">
        <w:t>ﬁ</w:t>
      </w:r>
      <w:r w:rsidRPr="005822E3">
        <w:rPr>
          <w:rFonts w:ascii="EB Garamond" w:hAnsi="EB Garamond"/>
        </w:rPr>
        <w:t xml:space="preserve">nal de la </w:t>
      </w:r>
      <w:r w:rsidR="005822E3" w:rsidRPr="005822E3">
        <w:rPr>
          <w:rFonts w:ascii="EB Garamond" w:hAnsi="EB Garamond"/>
        </w:rPr>
        <w:t>aplicación</w:t>
      </w:r>
      <w:r w:rsidRPr="005822E3">
        <w:rPr>
          <w:rFonts w:ascii="EB Garamond" w:hAnsi="EB Garamond"/>
        </w:rPr>
        <w:t xml:space="preserve"> de</w:t>
      </w:r>
      <w:r w:rsidRPr="005822E3">
        <w:t>ﬁ</w:t>
      </w:r>
      <w:r w:rsidRPr="005822E3">
        <w:rPr>
          <w:rFonts w:ascii="EB Garamond" w:hAnsi="EB Garamond"/>
        </w:rPr>
        <w:t xml:space="preserve">nirá su arquitectura </w:t>
      </w:r>
      <w:r w:rsidR="005822E3" w:rsidRPr="005822E3">
        <w:rPr>
          <w:rFonts w:ascii="EB Garamond" w:hAnsi="EB Garamond"/>
        </w:rPr>
        <w:t>física</w:t>
      </w:r>
      <w:r w:rsidRPr="005822E3">
        <w:rPr>
          <w:rFonts w:ascii="EB Garamond" w:hAnsi="EB Garamond"/>
        </w:rPr>
        <w:t xml:space="preserve"> (o “arquitectura de sistema”) y condicionará la escalabilidad y rendimiento de la </w:t>
      </w:r>
      <w:r w:rsidR="005822E3" w:rsidRPr="005822E3">
        <w:rPr>
          <w:rFonts w:ascii="EB Garamond" w:hAnsi="EB Garamond"/>
        </w:rPr>
        <w:t>aplicación</w:t>
      </w:r>
      <w:r w:rsidRPr="005822E3">
        <w:rPr>
          <w:rFonts w:ascii="EB Garamond" w:hAnsi="EB Garamond"/>
        </w:rPr>
        <w:t>.</w:t>
      </w:r>
      <w:sdt>
        <w:sdtPr>
          <w:rPr>
            <w:rFonts w:ascii="EB Garamond" w:hAnsi="EB Garamond"/>
          </w:rPr>
          <w:id w:val="1026372313"/>
          <w:citation/>
        </w:sdtPr>
        <w:sdtContent>
          <w:r w:rsidR="005822E3">
            <w:rPr>
              <w:rFonts w:ascii="EB Garamond" w:hAnsi="EB Garamond"/>
            </w:rPr>
            <w:fldChar w:fldCharType="begin"/>
          </w:r>
          <w:r w:rsidR="005B3220">
            <w:rPr>
              <w:rFonts w:ascii="EB Garamond" w:hAnsi="EB Garamond"/>
              <w:lang w:val="es-EC"/>
            </w:rPr>
            <w:instrText xml:space="preserve">CITATION Muñ13 \l 12298 </w:instrText>
          </w:r>
          <w:r w:rsidR="005822E3">
            <w:rPr>
              <w:rFonts w:ascii="EB Garamond" w:hAnsi="EB Garamond"/>
            </w:rPr>
            <w:fldChar w:fldCharType="separate"/>
          </w:r>
          <w:r w:rsidR="00391D72">
            <w:rPr>
              <w:rFonts w:ascii="EB Garamond" w:hAnsi="EB Garamond"/>
              <w:noProof/>
              <w:lang w:val="es-EC"/>
            </w:rPr>
            <w:t xml:space="preserve"> </w:t>
          </w:r>
          <w:r w:rsidR="00391D72" w:rsidRPr="00391D72">
            <w:rPr>
              <w:rFonts w:ascii="EB Garamond" w:hAnsi="EB Garamond"/>
              <w:noProof/>
              <w:lang w:val="es-EC"/>
            </w:rPr>
            <w:t>(Muñoz Escoí, 2013)</w:t>
          </w:r>
          <w:r w:rsidR="005822E3">
            <w:rPr>
              <w:rFonts w:ascii="EB Garamond" w:hAnsi="EB Garamond"/>
            </w:rPr>
            <w:fldChar w:fldCharType="end"/>
          </w:r>
        </w:sdtContent>
      </w:sdt>
    </w:p>
    <w:p w14:paraId="37891751" w14:textId="77777777" w:rsidR="003D0D12" w:rsidRPr="003D0D12" w:rsidRDefault="003D0D12">
      <w:pPr>
        <w:ind w:firstLine="0"/>
        <w:rPr>
          <w:rFonts w:ascii="EB Garamond" w:hAnsi="EB Garamond"/>
        </w:rPr>
      </w:pPr>
    </w:p>
    <w:p w14:paraId="75936C64" w14:textId="77777777" w:rsidR="00395D39" w:rsidRDefault="00000000">
      <w:pPr>
        <w:ind w:firstLine="0"/>
        <w:rPr>
          <w:rFonts w:ascii="EB Garamond" w:eastAsia="EB Garamond" w:hAnsi="EB Garamond" w:cs="EB Garamond"/>
          <w:b/>
        </w:rPr>
      </w:pPr>
      <w:r>
        <w:rPr>
          <w:noProof/>
        </w:rPr>
        <mc:AlternateContent>
          <mc:Choice Requires="wpg">
            <w:drawing>
              <wp:anchor distT="0" distB="0" distL="114300" distR="114300" simplePos="0" relativeHeight="251661312" behindDoc="0" locked="0" layoutInCell="1" hidden="0" allowOverlap="1" wp14:anchorId="39BBD44C" wp14:editId="75CC44D1">
                <wp:simplePos x="0" y="0"/>
                <wp:positionH relativeFrom="column">
                  <wp:posOffset>1</wp:posOffset>
                </wp:positionH>
                <wp:positionV relativeFrom="paragraph">
                  <wp:posOffset>25400</wp:posOffset>
                </wp:positionV>
                <wp:extent cx="5654951" cy="25428"/>
                <wp:effectExtent l="0" t="0" r="0" b="0"/>
                <wp:wrapNone/>
                <wp:docPr id="18" name="Conector recto de flecha 18"/>
                <wp:cNvGraphicFramePr/>
                <a:graphic xmlns:a="http://schemas.openxmlformats.org/drawingml/2006/main">
                  <a:graphicData uri="http://schemas.microsoft.com/office/word/2010/wordprocessingShape">
                    <wps:wsp>
                      <wps:cNvCnPr/>
                      <wps:spPr>
                        <a:xfrm rot="10800000" flipH="1">
                          <a:off x="2523287" y="3772049"/>
                          <a:ext cx="5645426" cy="15903"/>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654951" cy="25428"/>
                <wp:effectExtent b="0" l="0" r="0" t="0"/>
                <wp:wrapNone/>
                <wp:docPr id="18"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5654951" cy="25428"/>
                        </a:xfrm>
                        <a:prstGeom prst="rect"/>
                        <a:ln/>
                      </pic:spPr>
                    </pic:pic>
                  </a:graphicData>
                </a:graphic>
              </wp:anchor>
            </w:drawing>
          </mc:Fallback>
        </mc:AlternateContent>
      </w:r>
    </w:p>
    <w:p w14:paraId="33B22A25" w14:textId="35CCF705" w:rsidR="00395D39" w:rsidRDefault="005B3220">
      <w:pPr>
        <w:ind w:firstLine="0"/>
        <w:rPr>
          <w:rFonts w:ascii="EB Garamond" w:eastAsia="EB Garamond" w:hAnsi="EB Garamond" w:cs="EB Garamond"/>
          <w:b/>
        </w:rPr>
      </w:pPr>
      <w:r>
        <w:rPr>
          <w:rFonts w:ascii="EB Garamond" w:eastAsia="EB Garamond" w:hAnsi="EB Garamond" w:cs="EB Garamond"/>
          <w:b/>
        </w:rPr>
        <w:t xml:space="preserve">Seguridades de los Sistemas Distribuidos </w:t>
      </w:r>
    </w:p>
    <w:p w14:paraId="6E387CC7" w14:textId="4C81FC2D" w:rsidR="00190D74" w:rsidRDefault="003D0D12">
      <w:pPr>
        <w:ind w:firstLine="0"/>
        <w:rPr>
          <w:rFonts w:ascii="EB Garamond" w:hAnsi="EB Garamond"/>
        </w:rPr>
      </w:pPr>
      <w:r>
        <w:rPr>
          <w:rFonts w:ascii="EB Garamond" w:eastAsia="EB Garamond" w:hAnsi="EB Garamond" w:cs="EB Garamond"/>
        </w:rPr>
        <w:t>La seguridad de los sistemas distribuidos hace referencia a la información almacenada a través de una red con la capacidad de realizar tareas</w:t>
      </w:r>
      <w:r w:rsidR="00190D74">
        <w:rPr>
          <w:rFonts w:ascii="EB Garamond" w:eastAsia="EB Garamond" w:hAnsi="EB Garamond" w:cs="EB Garamond"/>
        </w:rPr>
        <w:t>,</w:t>
      </w:r>
      <w:r>
        <w:rPr>
          <w:rFonts w:ascii="EB Garamond" w:eastAsia="EB Garamond" w:hAnsi="EB Garamond" w:cs="EB Garamond"/>
        </w:rPr>
        <w:t xml:space="preserve"> entre sus principales objetivos</w:t>
      </w:r>
      <w:r w:rsidR="00190D74">
        <w:rPr>
          <w:rFonts w:ascii="EB Garamond" w:eastAsia="EB Garamond" w:hAnsi="EB Garamond" w:cs="EB Garamond"/>
        </w:rPr>
        <w:t xml:space="preserve"> es el</w:t>
      </w:r>
      <w:r>
        <w:rPr>
          <w:rFonts w:ascii="EB Garamond" w:eastAsia="EB Garamond" w:hAnsi="EB Garamond" w:cs="EB Garamond"/>
        </w:rPr>
        <w:t xml:space="preserve"> de garantizar la confidencialidad que garantiza la seguridad de los </w:t>
      </w:r>
      <w:r w:rsidR="00190D74">
        <w:rPr>
          <w:rFonts w:ascii="EB Garamond" w:eastAsia="EB Garamond" w:hAnsi="EB Garamond" w:cs="EB Garamond"/>
        </w:rPr>
        <w:t xml:space="preserve">datos, se refiere a la entrega de la información sin alterar los datos de la información proporcionada. </w:t>
      </w:r>
      <w:r w:rsidR="00DA57CF">
        <w:rPr>
          <w:rFonts w:ascii="EB Garamond" w:eastAsia="EB Garamond" w:hAnsi="EB Garamond" w:cs="EB Garamond"/>
        </w:rPr>
        <w:t xml:space="preserve">Un </w:t>
      </w:r>
      <w:r w:rsidR="00DA57CF" w:rsidRPr="00190D74">
        <w:rPr>
          <w:rFonts w:ascii="EB Garamond" w:hAnsi="EB Garamond"/>
        </w:rPr>
        <w:t>sistema</w:t>
      </w:r>
      <w:r w:rsidR="00190D74" w:rsidRPr="00190D74">
        <w:rPr>
          <w:rFonts w:ascii="EB Garamond" w:hAnsi="EB Garamond"/>
        </w:rPr>
        <w:t xml:space="preserve"> distribuido es un método que contiene equipos de manera independiente que trabajan de modo transparente donde los usuarios observan el manejo del sistema operativo que se proyectan en diferentes CPU que permite tener varios procesadores con almacenamiento que se encuentran conectado a través de una red.</w:t>
      </w:r>
      <w:sdt>
        <w:sdtPr>
          <w:rPr>
            <w:rFonts w:ascii="EB Garamond" w:hAnsi="EB Garamond"/>
          </w:rPr>
          <w:id w:val="737669774"/>
          <w:citation/>
        </w:sdtPr>
        <w:sdtContent>
          <w:r w:rsidR="00190D74">
            <w:rPr>
              <w:rFonts w:ascii="EB Garamond" w:hAnsi="EB Garamond"/>
            </w:rPr>
            <w:fldChar w:fldCharType="begin"/>
          </w:r>
          <w:r w:rsidR="00190D74">
            <w:rPr>
              <w:rFonts w:ascii="EB Garamond" w:hAnsi="EB Garamond"/>
              <w:lang w:val="es-EC"/>
            </w:rPr>
            <w:instrText xml:space="preserve"> CITATION Jen21 \l 12298 </w:instrText>
          </w:r>
          <w:r w:rsidR="00190D74">
            <w:rPr>
              <w:rFonts w:ascii="EB Garamond" w:hAnsi="EB Garamond"/>
            </w:rPr>
            <w:fldChar w:fldCharType="separate"/>
          </w:r>
          <w:r w:rsidR="00391D72">
            <w:rPr>
              <w:rFonts w:ascii="EB Garamond" w:hAnsi="EB Garamond"/>
              <w:noProof/>
              <w:lang w:val="es-EC"/>
            </w:rPr>
            <w:t xml:space="preserve"> </w:t>
          </w:r>
          <w:r w:rsidR="00391D72" w:rsidRPr="00391D72">
            <w:rPr>
              <w:rFonts w:ascii="EB Garamond" w:hAnsi="EB Garamond"/>
              <w:noProof/>
              <w:lang w:val="es-EC"/>
            </w:rPr>
            <w:t>(Jenny A.G, 2021)</w:t>
          </w:r>
          <w:r w:rsidR="00190D74">
            <w:rPr>
              <w:rFonts w:ascii="EB Garamond" w:hAnsi="EB Garamond"/>
            </w:rPr>
            <w:fldChar w:fldCharType="end"/>
          </w:r>
        </w:sdtContent>
      </w:sdt>
    </w:p>
    <w:p w14:paraId="29211B5A" w14:textId="77777777" w:rsidR="00DA57CF" w:rsidRPr="00DA57CF" w:rsidRDefault="00DA57CF" w:rsidP="00DA57CF">
      <w:pPr>
        <w:pStyle w:val="Prrafodelista"/>
        <w:numPr>
          <w:ilvl w:val="0"/>
          <w:numId w:val="7"/>
        </w:numPr>
        <w:rPr>
          <w:rFonts w:ascii="EB Garamond" w:hAnsi="EB Garamond"/>
          <w:b/>
          <w:bCs/>
        </w:rPr>
      </w:pPr>
      <w:r w:rsidRPr="00DA57CF">
        <w:rPr>
          <w:rFonts w:ascii="EB Garamond" w:eastAsiaTheme="majorEastAsia" w:hAnsi="EB Garamond"/>
          <w:b/>
          <w:bCs/>
        </w:rPr>
        <w:t>El sistema de detección de Intrusos (SDI)</w:t>
      </w:r>
    </w:p>
    <w:p w14:paraId="76231665" w14:textId="48C99ED6" w:rsidR="00DA57CF" w:rsidRPr="00DA57CF" w:rsidRDefault="00DA57CF" w:rsidP="00391D72">
      <w:pPr>
        <w:pStyle w:val="Prrafodelista"/>
        <w:ind w:left="1440"/>
        <w:rPr>
          <w:rFonts w:ascii="EB Garamond" w:hAnsi="EB Garamond"/>
        </w:rPr>
      </w:pPr>
      <w:r w:rsidRPr="00DA57CF">
        <w:rPr>
          <w:rFonts w:ascii="EB Garamond" w:hAnsi="EB Garamond"/>
        </w:rPr>
        <w:lastRenderedPageBreak/>
        <w:t xml:space="preserve">Basan su funcionamiento en recolectar y analizar información de varias </w:t>
      </w:r>
      <w:r w:rsidR="00391D72" w:rsidRPr="00DA57CF">
        <w:rPr>
          <w:rFonts w:ascii="EB Garamond" w:hAnsi="EB Garamond"/>
        </w:rPr>
        <w:t>fuentes</w:t>
      </w:r>
      <w:r w:rsidRPr="00DA57CF">
        <w:rPr>
          <w:rFonts w:ascii="EB Garamond" w:hAnsi="EB Garamond"/>
        </w:rPr>
        <w:t xml:space="preserve"> para determinar la existencia de un peligro. Estos peligros pueden ser tanto la penetración de intrusos como la existencia de un ataque. El SDI alerta al administrador para que pueda actuar e incluso pueden llegar a actuar por sí mismos en contra de un ataque.</w:t>
      </w:r>
    </w:p>
    <w:p w14:paraId="3B1F2491" w14:textId="77777777" w:rsidR="00DA57CF" w:rsidRPr="00DA57CF" w:rsidRDefault="00DA57CF" w:rsidP="00DA57CF">
      <w:pPr>
        <w:pStyle w:val="Prrafodelista"/>
        <w:numPr>
          <w:ilvl w:val="0"/>
          <w:numId w:val="7"/>
        </w:numPr>
        <w:rPr>
          <w:rFonts w:ascii="EB Garamond" w:hAnsi="EB Garamond"/>
          <w:b/>
          <w:bCs/>
        </w:rPr>
      </w:pPr>
      <w:r w:rsidRPr="00DA57CF">
        <w:rPr>
          <w:rFonts w:ascii="EB Garamond" w:eastAsiaTheme="majorEastAsia" w:hAnsi="EB Garamond"/>
          <w:b/>
          <w:bCs/>
        </w:rPr>
        <w:t>Un Firewall o corta fuego</w:t>
      </w:r>
    </w:p>
    <w:p w14:paraId="11EC7FEC" w14:textId="11E77082" w:rsidR="00395D39" w:rsidRDefault="00DA57CF" w:rsidP="00391D72">
      <w:pPr>
        <w:pStyle w:val="Prrafodelista"/>
        <w:ind w:left="2160"/>
        <w:rPr>
          <w:rFonts w:ascii="EB Garamond" w:hAnsi="EB Garamond"/>
        </w:rPr>
      </w:pPr>
      <w:r w:rsidRPr="00DA57CF">
        <w:rPr>
          <w:rFonts w:ascii="EB Garamond" w:hAnsi="EB Garamond"/>
        </w:rPr>
        <w:t>Combina varios componentes, los programas, los dispositivos físicos y las actividades de administración. En conjunto le permiten aplicar una seguridad eficiente en la red, ofreciendo una estrategia en contra de determinados accesos. De este modo se protege la red de actividad hostil.</w:t>
      </w:r>
    </w:p>
    <w:p w14:paraId="481A197C" w14:textId="00FC6C27" w:rsidR="00391D72" w:rsidRPr="00391D72" w:rsidRDefault="00391D72" w:rsidP="00391D72">
      <w:pPr>
        <w:rPr>
          <w:rFonts w:ascii="EB Garamond" w:eastAsia="EB Garamond" w:hAnsi="EB Garamond"/>
        </w:rPr>
      </w:pPr>
      <w:sdt>
        <w:sdtPr>
          <w:rPr>
            <w:rFonts w:ascii="EB Garamond" w:eastAsia="EB Garamond" w:hAnsi="EB Garamond"/>
          </w:rPr>
          <w:id w:val="1106781283"/>
          <w:citation/>
        </w:sdtPr>
        <w:sdtContent>
          <w:r>
            <w:rPr>
              <w:rFonts w:ascii="EB Garamond" w:eastAsia="EB Garamond" w:hAnsi="EB Garamond"/>
            </w:rPr>
            <w:fldChar w:fldCharType="begin"/>
          </w:r>
          <w:r>
            <w:rPr>
              <w:rFonts w:ascii="EB Garamond" w:eastAsia="EB Garamond" w:hAnsi="EB Garamond"/>
              <w:lang w:val="es-EC"/>
            </w:rPr>
            <w:instrText xml:space="preserve"> CITATION Blo19 \l 12298 </w:instrText>
          </w:r>
          <w:r>
            <w:rPr>
              <w:rFonts w:ascii="EB Garamond" w:eastAsia="EB Garamond" w:hAnsi="EB Garamond"/>
            </w:rPr>
            <w:fldChar w:fldCharType="separate"/>
          </w:r>
          <w:r w:rsidRPr="00391D72">
            <w:rPr>
              <w:rFonts w:ascii="EB Garamond" w:eastAsia="EB Garamond" w:hAnsi="EB Garamond"/>
              <w:noProof/>
              <w:lang w:val="es-EC"/>
            </w:rPr>
            <w:t>(Blockchain, 2019)</w:t>
          </w:r>
          <w:r>
            <w:rPr>
              <w:rFonts w:ascii="EB Garamond" w:eastAsia="EB Garamond" w:hAnsi="EB Garamond"/>
            </w:rPr>
            <w:fldChar w:fldCharType="end"/>
          </w:r>
        </w:sdtContent>
      </w:sdt>
    </w:p>
    <w:p w14:paraId="38F442D2" w14:textId="77777777" w:rsidR="00395D39" w:rsidRDefault="00395D39">
      <w:pPr>
        <w:spacing w:before="160"/>
        <w:ind w:right="1934" w:firstLine="0"/>
        <w:rPr>
          <w:rFonts w:ascii="EB Garamond" w:eastAsia="EB Garamond" w:hAnsi="EB Garamond" w:cs="EB Garamond"/>
          <w:i/>
          <w:sz w:val="20"/>
          <w:szCs w:val="20"/>
        </w:rPr>
      </w:pPr>
    </w:p>
    <w:p w14:paraId="0DB45413" w14:textId="77777777" w:rsidR="00395D39" w:rsidRDefault="00395D39">
      <w:pPr>
        <w:spacing w:before="160"/>
        <w:ind w:right="1934" w:firstLine="0"/>
        <w:rPr>
          <w:rFonts w:ascii="EB Garamond" w:eastAsia="EB Garamond" w:hAnsi="EB Garamond" w:cs="EB Garamond"/>
          <w:i/>
          <w:sz w:val="20"/>
          <w:szCs w:val="20"/>
        </w:rPr>
      </w:pPr>
    </w:p>
    <w:p w14:paraId="5A0A11F3" w14:textId="77777777" w:rsidR="00395D39" w:rsidRDefault="00395D39">
      <w:pPr>
        <w:spacing w:before="160"/>
        <w:ind w:right="1934" w:firstLine="0"/>
        <w:rPr>
          <w:rFonts w:ascii="EB Garamond" w:eastAsia="EB Garamond" w:hAnsi="EB Garamond" w:cs="EB Garamond"/>
          <w:i/>
          <w:sz w:val="20"/>
          <w:szCs w:val="20"/>
        </w:rPr>
      </w:pPr>
    </w:p>
    <w:p w14:paraId="1EF8B5BE" w14:textId="77777777" w:rsidR="00395D39" w:rsidRDefault="00000000">
      <w:pPr>
        <w:spacing w:before="160"/>
        <w:ind w:right="1934" w:firstLine="0"/>
        <w:rPr>
          <w:sz w:val="20"/>
          <w:szCs w:val="20"/>
        </w:rPr>
      </w:pPr>
      <w:r>
        <w:rPr>
          <w:noProof/>
        </w:rPr>
        <mc:AlternateContent>
          <mc:Choice Requires="wpg">
            <w:drawing>
              <wp:anchor distT="0" distB="0" distL="114300" distR="114300" simplePos="0" relativeHeight="251663360" behindDoc="0" locked="0" layoutInCell="1" hidden="0" allowOverlap="1" wp14:anchorId="208253D8" wp14:editId="42D74815">
                <wp:simplePos x="0" y="0"/>
                <wp:positionH relativeFrom="column">
                  <wp:posOffset>-88899</wp:posOffset>
                </wp:positionH>
                <wp:positionV relativeFrom="paragraph">
                  <wp:posOffset>101600</wp:posOffset>
                </wp:positionV>
                <wp:extent cx="5654951" cy="25428"/>
                <wp:effectExtent l="0" t="0" r="0" b="0"/>
                <wp:wrapNone/>
                <wp:docPr id="19" name="Conector recto de flecha 19"/>
                <wp:cNvGraphicFramePr/>
                <a:graphic xmlns:a="http://schemas.openxmlformats.org/drawingml/2006/main">
                  <a:graphicData uri="http://schemas.microsoft.com/office/word/2010/wordprocessingShape">
                    <wps:wsp>
                      <wps:cNvCnPr/>
                      <wps:spPr>
                        <a:xfrm rot="10800000" flipH="1">
                          <a:off x="2523287" y="3772049"/>
                          <a:ext cx="5645426" cy="15903"/>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-88899</wp:posOffset>
                </wp:positionH>
                <wp:positionV relativeFrom="paragraph">
                  <wp:posOffset>101600</wp:posOffset>
                </wp:positionV>
                <wp:extent cx="5654951" cy="25428"/>
                <wp:effectExtent b="0" l="0" r="0" t="0"/>
                <wp:wrapNone/>
                <wp:docPr id="19"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5654951" cy="25428"/>
                        </a:xfrm>
                        <a:prstGeom prst="rect"/>
                        <a:ln/>
                      </pic:spPr>
                    </pic:pic>
                  </a:graphicData>
                </a:graphic>
              </wp:anchor>
            </w:drawing>
          </mc:Fallback>
        </mc:AlternateContent>
      </w:r>
    </w:p>
    <w:p w14:paraId="4660E9C1" w14:textId="77777777" w:rsidR="00395D39" w:rsidRDefault="00000000">
      <w:pPr>
        <w:ind w:firstLine="0"/>
        <w:rPr>
          <w:rFonts w:ascii="EB Garamond" w:eastAsia="EB Garamond" w:hAnsi="EB Garamond" w:cs="EB Garamond"/>
          <w:b/>
        </w:rPr>
      </w:pPr>
      <w:r>
        <w:rPr>
          <w:rFonts w:ascii="EB Garamond" w:eastAsia="EB Garamond" w:hAnsi="EB Garamond" w:cs="EB Garamond"/>
          <w:b/>
        </w:rPr>
        <w:t>Conclusiones</w:t>
      </w:r>
    </w:p>
    <w:p w14:paraId="16A9169D" w14:textId="77777777" w:rsidR="00391D72" w:rsidRPr="00391D72" w:rsidRDefault="00391D72" w:rsidP="00391D72">
      <w:pPr>
        <w:ind w:left="709" w:firstLine="0"/>
        <w:rPr>
          <w:rFonts w:ascii="EB Garamond" w:hAnsi="EB Garamond"/>
        </w:rPr>
      </w:pPr>
      <w:r w:rsidRPr="00391D72">
        <w:rPr>
          <w:rFonts w:ascii="EB Garamond" w:hAnsi="EB Garamond"/>
        </w:rPr>
        <w:t>En conclusión, la investigación sobre la seguridad de los sistemas distribuidos revela que, aunque estos sistemas ofrecen ventajas significativas en términos de escalabilidad, flexibilidad y eficiencia, también presentan desafíos únicos en cuanto a seguridad. La arquitectura distribuida introduce complejidades adicionales, como la necesidad de coordinar la seguridad entre múltiples nodos y la exposición a una superficie de ataque más amplia.</w:t>
      </w:r>
    </w:p>
    <w:p w14:paraId="0BC7E2BE" w14:textId="77777777" w:rsidR="00391D72" w:rsidRDefault="00391D72">
      <w:pPr>
        <w:ind w:firstLine="0"/>
        <w:rPr>
          <w:rFonts w:ascii="EB Garamond" w:hAnsi="EB Garamond"/>
        </w:rPr>
      </w:pPr>
    </w:p>
    <w:p w14:paraId="3E630B5F" w14:textId="77777777" w:rsidR="00391D72" w:rsidRDefault="00391D72">
      <w:pPr>
        <w:ind w:firstLine="0"/>
        <w:rPr>
          <w:rFonts w:ascii="EB Garamond" w:hAnsi="EB Garamond"/>
        </w:rPr>
      </w:pPr>
    </w:p>
    <w:p w14:paraId="4729859C" w14:textId="77777777" w:rsidR="00391D72" w:rsidRDefault="00391D72">
      <w:pPr>
        <w:ind w:firstLine="0"/>
        <w:rPr>
          <w:rFonts w:ascii="EB Garamond" w:hAnsi="EB Garamond"/>
        </w:rPr>
      </w:pPr>
    </w:p>
    <w:p w14:paraId="1C61D33A" w14:textId="77777777" w:rsidR="00391D72" w:rsidRPr="00391D72" w:rsidRDefault="00391D72">
      <w:pPr>
        <w:ind w:firstLine="0"/>
        <w:rPr>
          <w:rFonts w:ascii="EB Garamond" w:eastAsia="EB Garamond" w:hAnsi="EB Garamond" w:cs="EB Garamond"/>
          <w:b/>
          <w:lang w:val="es-EC"/>
        </w:rPr>
      </w:pPr>
    </w:p>
    <w:p w14:paraId="3A76254C" w14:textId="32824BF5" w:rsidR="00395D39" w:rsidRDefault="00000000">
      <w:pPr>
        <w:ind w:firstLine="0"/>
        <w:rPr>
          <w:rFonts w:ascii="EB Garamond" w:eastAsia="EB Garamond" w:hAnsi="EB Garamond" w:cs="EB Garamond"/>
          <w:b/>
        </w:rPr>
      </w:pPr>
      <w:r>
        <w:rPr>
          <w:noProof/>
        </w:rPr>
        <mc:AlternateContent>
          <mc:Choice Requires="wpg">
            <w:drawing>
              <wp:anchor distT="0" distB="0" distL="114300" distR="114300" simplePos="0" relativeHeight="251665408" behindDoc="0" locked="0" layoutInCell="1" hidden="0" allowOverlap="1" wp14:anchorId="2A8BB14A" wp14:editId="4C1D1AF4">
                <wp:simplePos x="0" y="0"/>
                <wp:positionH relativeFrom="column">
                  <wp:posOffset>-12699</wp:posOffset>
                </wp:positionH>
                <wp:positionV relativeFrom="paragraph">
                  <wp:posOffset>50800</wp:posOffset>
                </wp:positionV>
                <wp:extent cx="5654951" cy="25428"/>
                <wp:effectExtent l="0" t="0" r="0" b="0"/>
                <wp:wrapNone/>
                <wp:docPr id="17" name="Conector recto de flecha 17"/>
                <wp:cNvGraphicFramePr/>
                <a:graphic xmlns:a="http://schemas.openxmlformats.org/drawingml/2006/main">
                  <a:graphicData uri="http://schemas.microsoft.com/office/word/2010/wordprocessingShape">
                    <wps:wsp>
                      <wps:cNvCnPr/>
                      <wps:spPr>
                        <a:xfrm rot="10800000" flipH="1">
                          <a:off x="2523287" y="3772049"/>
                          <a:ext cx="5645426" cy="15903"/>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5654951" cy="25428"/>
                <wp:effectExtent b="0" l="0" r="0" t="0"/>
                <wp:wrapNone/>
                <wp:docPr id="17"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5654951" cy="25428"/>
                        </a:xfrm>
                        <a:prstGeom prst="rect"/>
                        <a:ln/>
                      </pic:spPr>
                    </pic:pic>
                  </a:graphicData>
                </a:graphic>
              </wp:anchor>
            </w:drawing>
          </mc:Fallback>
        </mc:AlternateContent>
      </w:r>
    </w:p>
    <w:sdt>
      <w:sdtPr>
        <w:rPr>
          <w:lang w:val="es-MX"/>
        </w:rPr>
        <w:id w:val="1396165807"/>
        <w:docPartObj>
          <w:docPartGallery w:val="Bibliographies"/>
          <w:docPartUnique/>
        </w:docPartObj>
      </w:sdtPr>
      <w:sdtEndPr>
        <w:rPr>
          <w:b w:val="0"/>
          <w:sz w:val="24"/>
          <w:szCs w:val="24"/>
          <w:lang w:val="es-ES"/>
        </w:rPr>
      </w:sdtEndPr>
      <w:sdtContent>
        <w:p w14:paraId="7B695B30" w14:textId="43799028" w:rsidR="005B3220" w:rsidRDefault="005B3220">
          <w:pPr>
            <w:pStyle w:val="Ttulo1"/>
          </w:pPr>
          <w:r>
            <w:rPr>
              <w:lang w:val="es-MX"/>
            </w:rPr>
            <w:t>Referencias</w:t>
          </w:r>
        </w:p>
        <w:sdt>
          <w:sdtPr>
            <w:id w:val="-573587230"/>
            <w:bibliography/>
          </w:sdtPr>
          <w:sdtContent>
            <w:p w14:paraId="2A689DC5" w14:textId="77777777" w:rsidR="00391D72" w:rsidRDefault="005B3220" w:rsidP="00391D72">
              <w:pPr>
                <w:pStyle w:val="Bibliografa"/>
                <w:ind w:left="720" w:hanging="720"/>
                <w:rPr>
                  <w:noProof/>
                  <w:lang w:val="es-MX"/>
                </w:rPr>
              </w:pPr>
              <w:r>
                <w:fldChar w:fldCharType="begin"/>
              </w:r>
              <w:r>
                <w:instrText>BIBLIOGRAPHY</w:instrText>
              </w:r>
              <w:r>
                <w:fldChar w:fldCharType="separate"/>
              </w:r>
              <w:r w:rsidR="00391D72">
                <w:rPr>
                  <w:noProof/>
                  <w:lang w:val="es-MX"/>
                </w:rPr>
                <w:t xml:space="preserve">Blockchain, M. (07 de Mayo de 2019). </w:t>
              </w:r>
              <w:r w:rsidR="00391D72">
                <w:rPr>
                  <w:i/>
                  <w:iCs/>
                  <w:noProof/>
                  <w:lang w:val="es-MX"/>
                </w:rPr>
                <w:t>La seguridad en sistemas distribuidos - Máster en Blockchain, Smart Contracts y CriptoEconomía. Máster En Blockchain, Smart Contracts y CriptoEconomía.</w:t>
              </w:r>
              <w:r w:rsidR="00391D72">
                <w:rPr>
                  <w:noProof/>
                  <w:lang w:val="es-MX"/>
                </w:rPr>
                <w:t xml:space="preserve"> Obtenido de https://masterethereum.com/seguridad-sistemas-distribuidos/</w:t>
              </w:r>
            </w:p>
            <w:p w14:paraId="0A79609E" w14:textId="77777777" w:rsidR="00391D72" w:rsidRDefault="00391D72" w:rsidP="00391D72">
              <w:pPr>
                <w:pStyle w:val="Bibliografa"/>
                <w:ind w:left="720" w:hanging="720"/>
                <w:rPr>
                  <w:noProof/>
                  <w:lang w:val="es-MX"/>
                </w:rPr>
              </w:pPr>
              <w:r>
                <w:rPr>
                  <w:i/>
                  <w:iCs/>
                  <w:noProof/>
                  <w:lang w:val="es-MX"/>
                </w:rPr>
                <w:t>docentes.uaa.mx.</w:t>
              </w:r>
              <w:r>
                <w:rPr>
                  <w:noProof/>
                  <w:lang w:val="es-MX"/>
                </w:rPr>
                <w:t xml:space="preserve"> (2015). Obtenido de Seguridade de los Sistemas distribuidos: https://docentes.uaa.mx/guido/wp-content/uploads/sites/2/2015/12/Seguridad_Sistemas_Distribuidos.pdf</w:t>
              </w:r>
            </w:p>
            <w:p w14:paraId="6D7C3CE7" w14:textId="77777777" w:rsidR="00391D72" w:rsidRDefault="00391D72" w:rsidP="00391D72">
              <w:pPr>
                <w:pStyle w:val="Bibliografa"/>
                <w:ind w:left="720" w:hanging="720"/>
                <w:rPr>
                  <w:noProof/>
                  <w:lang w:val="es-MX"/>
                </w:rPr>
              </w:pPr>
              <w:r>
                <w:rPr>
                  <w:noProof/>
                  <w:lang w:val="es-MX"/>
                </w:rPr>
                <w:t xml:space="preserve">Fuentes, F. d. (2015). </w:t>
              </w:r>
              <w:r>
                <w:rPr>
                  <w:i/>
                  <w:iCs/>
                  <w:noProof/>
                  <w:lang w:val="es-MX"/>
                </w:rPr>
                <w:t>Sistemas Distribuidos.</w:t>
              </w:r>
              <w:r>
                <w:rPr>
                  <w:noProof/>
                  <w:lang w:val="es-MX"/>
                </w:rPr>
                <w:t xml:space="preserve"> Mxico: ISBN de este libro: 978-607-28-0476-0. Obtenido de http://dccd.cua.uam.mx/libros/archivos/03IXStream_sistemas_distribuidos.pdf</w:t>
              </w:r>
            </w:p>
            <w:p w14:paraId="523949E6" w14:textId="77777777" w:rsidR="00391D72" w:rsidRDefault="00391D72" w:rsidP="00391D72">
              <w:pPr>
                <w:pStyle w:val="Bibliografa"/>
                <w:ind w:left="720" w:hanging="720"/>
                <w:rPr>
                  <w:noProof/>
                  <w:lang w:val="es-MX"/>
                </w:rPr>
              </w:pPr>
              <w:r>
                <w:rPr>
                  <w:noProof/>
                  <w:lang w:val="es-MX"/>
                </w:rPr>
                <w:t>Jenny A.G, E. A. (18 de 03 de 2021). Obtenido de Seguridad en Sistemas Distribuidos caso proyecto FCI: https://publicaciones.uci.cu/index.php/serie/article/download/849/724/#:~:text=La%20Seguridad%20en%20Sistemas%20Distribuidos,m%C3%A1quina%20que%20requiere%20de%20un</w:t>
              </w:r>
            </w:p>
            <w:p w14:paraId="7AD4F09E" w14:textId="77777777" w:rsidR="00391D72" w:rsidRDefault="00391D72" w:rsidP="00391D72">
              <w:pPr>
                <w:pStyle w:val="Bibliografa"/>
                <w:ind w:left="720" w:hanging="720"/>
                <w:rPr>
                  <w:noProof/>
                  <w:lang w:val="es-MX"/>
                </w:rPr>
              </w:pPr>
              <w:r>
                <w:rPr>
                  <w:noProof/>
                  <w:lang w:val="es-MX"/>
                </w:rPr>
                <w:t xml:space="preserve">Muñoz Escoí, F. (2013). </w:t>
              </w:r>
              <w:r>
                <w:rPr>
                  <w:i/>
                  <w:iCs/>
                  <w:noProof/>
                  <w:lang w:val="es-MX"/>
                </w:rPr>
                <w:t>Concurrencia y sistemas distribuidos.</w:t>
              </w:r>
              <w:r>
                <w:rPr>
                  <w:noProof/>
                  <w:lang w:val="es-MX"/>
                </w:rPr>
                <w:t xml:space="preserve"> Valencia: Universidad Politecnica de Valencia. Obtenido de https://elibro.net/es/ereader/uleam/57365?page=272.</w:t>
              </w:r>
            </w:p>
            <w:p w14:paraId="13DC322F" w14:textId="4A413ACC" w:rsidR="005B3220" w:rsidRDefault="005B3220" w:rsidP="00391D72">
              <w:r>
                <w:rPr>
                  <w:b/>
                  <w:bCs/>
                </w:rPr>
                <w:fldChar w:fldCharType="end"/>
              </w:r>
            </w:p>
          </w:sdtContent>
        </w:sdt>
      </w:sdtContent>
    </w:sdt>
    <w:p w14:paraId="164380E3" w14:textId="77777777" w:rsidR="00395D39" w:rsidRDefault="00395D39">
      <w:pPr>
        <w:rPr>
          <w:rFonts w:ascii="EB Garamond" w:eastAsia="EB Garamond" w:hAnsi="EB Garamond" w:cs="EB Garamond"/>
        </w:rPr>
      </w:pPr>
    </w:p>
    <w:sectPr w:rsidR="00395D39">
      <w:headerReference w:type="default" r:id="rId15"/>
      <w:footerReference w:type="default" r:id="rId16"/>
      <w:pgSz w:w="12240" w:h="15840"/>
      <w:pgMar w:top="1560" w:right="1701" w:bottom="1276"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8AAF7" w14:textId="77777777" w:rsidR="006C616F" w:rsidRDefault="006C616F">
      <w:pPr>
        <w:spacing w:before="0" w:after="0" w:line="240" w:lineRule="auto"/>
      </w:pPr>
      <w:r>
        <w:separator/>
      </w:r>
    </w:p>
  </w:endnote>
  <w:endnote w:type="continuationSeparator" w:id="0">
    <w:p w14:paraId="7BFF20C2" w14:textId="77777777" w:rsidR="006C616F" w:rsidRDefault="006C61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1" w:fontKey="{343C9176-DDEA-43F2-B070-6544C106FAFB}"/>
    <w:embedBold r:id="rId2" w:fontKey="{1268F672-62DC-4024-921A-B05865EE09C4}"/>
  </w:font>
  <w:font w:name="Georgia">
    <w:panose1 w:val="02040502050405020303"/>
    <w:charset w:val="00"/>
    <w:family w:val="roman"/>
    <w:pitch w:val="variable"/>
    <w:sig w:usb0="00000287" w:usb1="00000000" w:usb2="00000000" w:usb3="00000000" w:csb0="0000009F" w:csb1="00000000"/>
    <w:embedRegular r:id="rId3" w:fontKey="{B66DB7F1-84A9-4E69-BAF3-C5C8BE9F8F25}"/>
    <w:embedItalic r:id="rId4" w:fontKey="{B8F2F2C4-DD51-48AC-B879-9359F817F482}"/>
  </w:font>
  <w:font w:name="EB Garamond">
    <w:charset w:val="00"/>
    <w:family w:val="auto"/>
    <w:pitch w:val="variable"/>
    <w:sig w:usb0="E00002FF" w:usb1="02000413" w:usb2="00000000" w:usb3="00000000" w:csb0="0000019F" w:csb1="00000000"/>
    <w:embedRegular r:id="rId5" w:fontKey="{D4B818D1-F1FE-4D6D-9BFE-BFBA485363A1}"/>
    <w:embedBold r:id="rId6" w:fontKey="{CA60E71D-F173-4D11-AA90-AC2834046203}"/>
    <w:embedItalic r:id="rId7" w:fontKey="{9EA1B126-594C-4B73-A999-B56A7B1392E4}"/>
  </w:font>
  <w:font w:name="Calibri">
    <w:panose1 w:val="020F0502020204030204"/>
    <w:charset w:val="00"/>
    <w:family w:val="swiss"/>
    <w:pitch w:val="variable"/>
    <w:sig w:usb0="E4002EFF" w:usb1="C200247B" w:usb2="00000009" w:usb3="00000000" w:csb0="000001FF" w:csb1="00000000"/>
    <w:embedRegular r:id="rId8" w:fontKey="{2F26EABA-9DBF-40AD-B736-B28E5B18FA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CE2DE" w14:textId="7649E180" w:rsidR="00395D39" w:rsidRDefault="00395D39">
    <w:pPr>
      <w:pBdr>
        <w:top w:val="nil"/>
        <w:left w:val="nil"/>
        <w:bottom w:val="nil"/>
        <w:right w:val="nil"/>
        <w:between w:val="nil"/>
      </w:pBdr>
      <w:tabs>
        <w:tab w:val="center" w:pos="4419"/>
        <w:tab w:val="right" w:pos="8838"/>
      </w:tabs>
      <w:spacing w:before="0" w:after="0" w:line="240" w:lineRule="auto"/>
      <w:rPr>
        <w:color w:val="000000"/>
      </w:rPr>
    </w:pPr>
  </w:p>
  <w:p w14:paraId="1A585ABB" w14:textId="77777777" w:rsidR="00395D39" w:rsidRDefault="00395D39">
    <w:pPr>
      <w:pBdr>
        <w:top w:val="nil"/>
        <w:left w:val="nil"/>
        <w:bottom w:val="nil"/>
        <w:right w:val="nil"/>
        <w:between w:val="nil"/>
      </w:pBdr>
      <w:tabs>
        <w:tab w:val="center" w:pos="4419"/>
        <w:tab w:val="right" w:pos="8838"/>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2EC8B" w14:textId="77777777" w:rsidR="006C616F" w:rsidRDefault="006C616F">
      <w:pPr>
        <w:spacing w:before="0" w:after="0" w:line="240" w:lineRule="auto"/>
      </w:pPr>
      <w:r>
        <w:separator/>
      </w:r>
    </w:p>
  </w:footnote>
  <w:footnote w:type="continuationSeparator" w:id="0">
    <w:p w14:paraId="2CCB9848" w14:textId="77777777" w:rsidR="006C616F" w:rsidRDefault="006C616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0FBB7" w14:textId="6E373D2E" w:rsidR="00395D39" w:rsidRDefault="00000000">
    <w:pPr>
      <w:pBdr>
        <w:top w:val="nil"/>
        <w:left w:val="nil"/>
        <w:bottom w:val="nil"/>
        <w:right w:val="nil"/>
        <w:between w:val="nil"/>
      </w:pBdr>
      <w:tabs>
        <w:tab w:val="center" w:pos="4419"/>
        <w:tab w:val="right" w:pos="8838"/>
      </w:tabs>
      <w:spacing w:before="0" w:after="0" w:line="240" w:lineRule="auto"/>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D04BE"/>
    <w:multiLevelType w:val="hybridMultilevel"/>
    <w:tmpl w:val="631C9DF2"/>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1" w15:restartNumberingAfterBreak="0">
    <w:nsid w:val="33394B9C"/>
    <w:multiLevelType w:val="multilevel"/>
    <w:tmpl w:val="C2106A8C"/>
    <w:lvl w:ilvl="0">
      <w:start w:val="1"/>
      <w:numFmt w:val="lowerLetter"/>
      <w:lvlText w:val="%1."/>
      <w:lvlJc w:val="left"/>
      <w:pPr>
        <w:ind w:left="323" w:hanging="224"/>
      </w:pPr>
      <w:rPr>
        <w:rFonts w:ascii="Times New Roman" w:eastAsia="Times New Roman" w:hAnsi="Times New Roman" w:cs="Times New Roman"/>
        <w:sz w:val="24"/>
        <w:szCs w:val="24"/>
      </w:rPr>
    </w:lvl>
    <w:lvl w:ilvl="1">
      <w:numFmt w:val="bullet"/>
      <w:lvlText w:val="•"/>
      <w:lvlJc w:val="left"/>
      <w:pPr>
        <w:ind w:left="1231" w:hanging="224"/>
      </w:pPr>
    </w:lvl>
    <w:lvl w:ilvl="2">
      <w:numFmt w:val="bullet"/>
      <w:lvlText w:val="•"/>
      <w:lvlJc w:val="left"/>
      <w:pPr>
        <w:ind w:left="2142" w:hanging="224"/>
      </w:pPr>
    </w:lvl>
    <w:lvl w:ilvl="3">
      <w:numFmt w:val="bullet"/>
      <w:lvlText w:val="•"/>
      <w:lvlJc w:val="left"/>
      <w:pPr>
        <w:ind w:left="3053" w:hanging="223"/>
      </w:pPr>
    </w:lvl>
    <w:lvl w:ilvl="4">
      <w:numFmt w:val="bullet"/>
      <w:lvlText w:val="•"/>
      <w:lvlJc w:val="left"/>
      <w:pPr>
        <w:ind w:left="3964" w:hanging="224"/>
      </w:pPr>
    </w:lvl>
    <w:lvl w:ilvl="5">
      <w:numFmt w:val="bullet"/>
      <w:lvlText w:val="•"/>
      <w:lvlJc w:val="left"/>
      <w:pPr>
        <w:ind w:left="4875" w:hanging="224"/>
      </w:pPr>
    </w:lvl>
    <w:lvl w:ilvl="6">
      <w:numFmt w:val="bullet"/>
      <w:lvlText w:val="•"/>
      <w:lvlJc w:val="left"/>
      <w:pPr>
        <w:ind w:left="5786" w:hanging="224"/>
      </w:pPr>
    </w:lvl>
    <w:lvl w:ilvl="7">
      <w:numFmt w:val="bullet"/>
      <w:lvlText w:val="•"/>
      <w:lvlJc w:val="left"/>
      <w:pPr>
        <w:ind w:left="6697" w:hanging="223"/>
      </w:pPr>
    </w:lvl>
    <w:lvl w:ilvl="8">
      <w:numFmt w:val="bullet"/>
      <w:lvlText w:val="•"/>
      <w:lvlJc w:val="left"/>
      <w:pPr>
        <w:ind w:left="7608" w:hanging="224"/>
      </w:pPr>
    </w:lvl>
  </w:abstractNum>
  <w:abstractNum w:abstractNumId="2" w15:restartNumberingAfterBreak="0">
    <w:nsid w:val="3D7E44DB"/>
    <w:multiLevelType w:val="multilevel"/>
    <w:tmpl w:val="6CAE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8357E0"/>
    <w:multiLevelType w:val="multilevel"/>
    <w:tmpl w:val="F36C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886ECA"/>
    <w:multiLevelType w:val="multilevel"/>
    <w:tmpl w:val="1EDE9E14"/>
    <w:lvl w:ilvl="0">
      <w:start w:val="1"/>
      <w:numFmt w:val="decimal"/>
      <w:lvlText w:val="%1."/>
      <w:lvlJc w:val="left"/>
      <w:pPr>
        <w:ind w:left="100" w:hanging="291"/>
      </w:pPr>
      <w:rPr>
        <w:rFonts w:ascii="Times New Roman" w:eastAsia="Times New Roman" w:hAnsi="Times New Roman" w:cs="Times New Roman"/>
        <w:sz w:val="24"/>
        <w:szCs w:val="24"/>
      </w:rPr>
    </w:lvl>
    <w:lvl w:ilvl="1">
      <w:start w:val="1"/>
      <w:numFmt w:val="lowerLetter"/>
      <w:lvlText w:val="%2."/>
      <w:lvlJc w:val="left"/>
      <w:pPr>
        <w:ind w:left="326" w:hanging="226"/>
      </w:pPr>
      <w:rPr>
        <w:rFonts w:ascii="Times New Roman" w:eastAsia="Times New Roman" w:hAnsi="Times New Roman" w:cs="Times New Roman"/>
        <w:sz w:val="24"/>
        <w:szCs w:val="24"/>
      </w:rPr>
    </w:lvl>
    <w:lvl w:ilvl="2">
      <w:numFmt w:val="bullet"/>
      <w:lvlText w:val="•"/>
      <w:lvlJc w:val="left"/>
      <w:pPr>
        <w:ind w:left="1332" w:hanging="226"/>
      </w:pPr>
    </w:lvl>
    <w:lvl w:ilvl="3">
      <w:numFmt w:val="bullet"/>
      <w:lvlText w:val="•"/>
      <w:lvlJc w:val="left"/>
      <w:pPr>
        <w:ind w:left="2344" w:hanging="226"/>
      </w:pPr>
    </w:lvl>
    <w:lvl w:ilvl="4">
      <w:numFmt w:val="bullet"/>
      <w:lvlText w:val="•"/>
      <w:lvlJc w:val="left"/>
      <w:pPr>
        <w:ind w:left="3357" w:hanging="226"/>
      </w:pPr>
    </w:lvl>
    <w:lvl w:ilvl="5">
      <w:numFmt w:val="bullet"/>
      <w:lvlText w:val="•"/>
      <w:lvlJc w:val="left"/>
      <w:pPr>
        <w:ind w:left="4369" w:hanging="226"/>
      </w:pPr>
    </w:lvl>
    <w:lvl w:ilvl="6">
      <w:numFmt w:val="bullet"/>
      <w:lvlText w:val="•"/>
      <w:lvlJc w:val="left"/>
      <w:pPr>
        <w:ind w:left="5381" w:hanging="226"/>
      </w:pPr>
    </w:lvl>
    <w:lvl w:ilvl="7">
      <w:numFmt w:val="bullet"/>
      <w:lvlText w:val="•"/>
      <w:lvlJc w:val="left"/>
      <w:pPr>
        <w:ind w:left="6394" w:hanging="226"/>
      </w:pPr>
    </w:lvl>
    <w:lvl w:ilvl="8">
      <w:numFmt w:val="bullet"/>
      <w:lvlText w:val="•"/>
      <w:lvlJc w:val="left"/>
      <w:pPr>
        <w:ind w:left="7406" w:hanging="226"/>
      </w:pPr>
    </w:lvl>
  </w:abstractNum>
  <w:abstractNum w:abstractNumId="5" w15:restartNumberingAfterBreak="0">
    <w:nsid w:val="5E4301B5"/>
    <w:multiLevelType w:val="hybridMultilevel"/>
    <w:tmpl w:val="759EC0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78B6285E"/>
    <w:multiLevelType w:val="hybridMultilevel"/>
    <w:tmpl w:val="9B08FAE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271819182">
    <w:abstractNumId w:val="4"/>
  </w:num>
  <w:num w:numId="2" w16cid:durableId="1147625706">
    <w:abstractNumId w:val="1"/>
  </w:num>
  <w:num w:numId="3" w16cid:durableId="1609387744">
    <w:abstractNumId w:val="3"/>
  </w:num>
  <w:num w:numId="4" w16cid:durableId="1761411196">
    <w:abstractNumId w:val="2"/>
  </w:num>
  <w:num w:numId="5" w16cid:durableId="811481292">
    <w:abstractNumId w:val="0"/>
  </w:num>
  <w:num w:numId="6" w16cid:durableId="1771049480">
    <w:abstractNumId w:val="5"/>
  </w:num>
  <w:num w:numId="7" w16cid:durableId="373695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D39"/>
    <w:rsid w:val="00190D74"/>
    <w:rsid w:val="002A4B45"/>
    <w:rsid w:val="002C6274"/>
    <w:rsid w:val="00391D72"/>
    <w:rsid w:val="00395D39"/>
    <w:rsid w:val="003D0D12"/>
    <w:rsid w:val="00412D73"/>
    <w:rsid w:val="004D4B47"/>
    <w:rsid w:val="00570E6E"/>
    <w:rsid w:val="005822E3"/>
    <w:rsid w:val="005B3220"/>
    <w:rsid w:val="00623832"/>
    <w:rsid w:val="006C616F"/>
    <w:rsid w:val="008E56E0"/>
    <w:rsid w:val="00996A67"/>
    <w:rsid w:val="009D0CEA"/>
    <w:rsid w:val="00A235AF"/>
    <w:rsid w:val="00AB0C78"/>
    <w:rsid w:val="00B20531"/>
    <w:rsid w:val="00B43DAF"/>
    <w:rsid w:val="00BC6DB2"/>
    <w:rsid w:val="00DA57CF"/>
    <w:rsid w:val="00F2109E"/>
    <w:rsid w:val="00F42DB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DE139"/>
  <w15:docId w15:val="{6073AF06-A6A5-41FF-97F0-8A4085565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EC" w:bidi="ar-SA"/>
      </w:rPr>
    </w:rPrDefault>
    <w:pPrDefault>
      <w:pPr>
        <w:spacing w:before="120"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CF3"/>
  </w:style>
  <w:style w:type="paragraph" w:styleId="Ttulo1">
    <w:name w:val="heading 1"/>
    <w:basedOn w:val="Normal"/>
    <w:next w:val="Normal"/>
    <w:link w:val="Ttulo1Car"/>
    <w:uiPriority w:val="9"/>
    <w:qFormat/>
    <w:pPr>
      <w:keepNext/>
      <w:keepLines/>
      <w:spacing w:before="480"/>
      <w:outlineLvl w:val="0"/>
    </w:pPr>
    <w:rPr>
      <w:b/>
      <w:sz w:val="48"/>
      <w:szCs w:val="48"/>
    </w:rPr>
  </w:style>
  <w:style w:type="paragraph" w:styleId="Ttulo2">
    <w:name w:val="heading 2"/>
    <w:basedOn w:val="Normal"/>
    <w:next w:val="Normal"/>
    <w:link w:val="Ttulo2Car"/>
    <w:uiPriority w:val="9"/>
    <w:semiHidden/>
    <w:unhideWhenUsed/>
    <w:qFormat/>
    <w:rsid w:val="007A2428"/>
    <w:pPr>
      <w:keepNext/>
      <w:spacing w:before="240" w:after="60" w:line="276" w:lineRule="auto"/>
      <w:ind w:firstLine="0"/>
      <w:jc w:val="right"/>
      <w:outlineLvl w:val="1"/>
    </w:pPr>
    <w:rPr>
      <w:rFonts w:asciiTheme="majorHAnsi" w:eastAsiaTheme="majorEastAsia" w:hAnsiTheme="majorHAnsi" w:cstheme="majorBidi"/>
      <w:b/>
      <w:bCs/>
      <w:iCs/>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character" w:customStyle="1" w:styleId="Ttulo2Car">
    <w:name w:val="Título 2 Car"/>
    <w:basedOn w:val="Fuentedeprrafopredeter"/>
    <w:link w:val="Ttulo2"/>
    <w:uiPriority w:val="1"/>
    <w:rsid w:val="007A2428"/>
    <w:rPr>
      <w:rFonts w:asciiTheme="majorHAnsi" w:eastAsiaTheme="majorEastAsia" w:hAnsiTheme="majorHAnsi" w:cstheme="majorBidi"/>
      <w:b/>
      <w:bCs/>
      <w:iCs/>
      <w:sz w:val="24"/>
      <w:szCs w:val="28"/>
      <w:lang w:val="es-ES"/>
    </w:rPr>
  </w:style>
  <w:style w:type="paragraph" w:styleId="Textoindependiente">
    <w:name w:val="Body Text"/>
    <w:basedOn w:val="Normal"/>
    <w:link w:val="TextoindependienteCar"/>
    <w:uiPriority w:val="1"/>
    <w:semiHidden/>
    <w:unhideWhenUsed/>
    <w:qFormat/>
    <w:rsid w:val="000E0632"/>
    <w:pPr>
      <w:widowControl w:val="0"/>
      <w:autoSpaceDE w:val="0"/>
      <w:autoSpaceDN w:val="0"/>
      <w:spacing w:before="0" w:after="0" w:line="240" w:lineRule="auto"/>
      <w:ind w:firstLine="0"/>
      <w:jc w:val="left"/>
    </w:pPr>
  </w:style>
  <w:style w:type="character" w:customStyle="1" w:styleId="TextoindependienteCar">
    <w:name w:val="Texto independiente Car"/>
    <w:basedOn w:val="Fuentedeprrafopredeter"/>
    <w:link w:val="Textoindependiente"/>
    <w:uiPriority w:val="1"/>
    <w:semiHidden/>
    <w:rsid w:val="000E0632"/>
    <w:rPr>
      <w:rFonts w:ascii="Times New Roman" w:eastAsia="Times New Roman" w:hAnsi="Times New Roman" w:cs="Times New Roman"/>
      <w:sz w:val="24"/>
      <w:szCs w:val="24"/>
      <w:lang w:val="es-ES"/>
    </w:rPr>
  </w:style>
  <w:style w:type="paragraph" w:styleId="Prrafodelista">
    <w:name w:val="List Paragraph"/>
    <w:basedOn w:val="Normal"/>
    <w:uiPriority w:val="1"/>
    <w:qFormat/>
    <w:rsid w:val="000E0632"/>
    <w:pPr>
      <w:widowControl w:val="0"/>
      <w:autoSpaceDE w:val="0"/>
      <w:autoSpaceDN w:val="0"/>
      <w:spacing w:before="0" w:after="0" w:line="240" w:lineRule="auto"/>
      <w:ind w:left="100" w:firstLine="0"/>
      <w:jc w:val="left"/>
    </w:pPr>
    <w:rPr>
      <w:sz w:val="22"/>
    </w:rPr>
  </w:style>
  <w:style w:type="paragraph" w:customStyle="1" w:styleId="TableParagraph">
    <w:name w:val="Table Paragraph"/>
    <w:basedOn w:val="Normal"/>
    <w:uiPriority w:val="1"/>
    <w:qFormat/>
    <w:rsid w:val="000E0632"/>
    <w:pPr>
      <w:widowControl w:val="0"/>
      <w:autoSpaceDE w:val="0"/>
      <w:autoSpaceDN w:val="0"/>
      <w:spacing w:before="0" w:after="0" w:line="240" w:lineRule="auto"/>
      <w:ind w:firstLine="0"/>
      <w:jc w:val="left"/>
    </w:pPr>
    <w:rPr>
      <w:sz w:val="22"/>
    </w:rPr>
  </w:style>
  <w:style w:type="table" w:customStyle="1" w:styleId="TableNormal0">
    <w:name w:val="Table Normal"/>
    <w:uiPriority w:val="2"/>
    <w:semiHidden/>
    <w:qFormat/>
    <w:rsid w:val="000E0632"/>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Hipervnculo">
    <w:name w:val="Hyperlink"/>
    <w:basedOn w:val="Fuentedeprrafopredeter"/>
    <w:uiPriority w:val="99"/>
    <w:unhideWhenUsed/>
    <w:rsid w:val="00A21946"/>
    <w:rPr>
      <w:color w:val="0563C1" w:themeColor="hyperlink"/>
      <w:u w:val="single"/>
    </w:rPr>
  </w:style>
  <w:style w:type="character" w:customStyle="1" w:styleId="Mencinsinresolver1">
    <w:name w:val="Mención sin resolver1"/>
    <w:basedOn w:val="Fuentedeprrafopredeter"/>
    <w:uiPriority w:val="99"/>
    <w:semiHidden/>
    <w:unhideWhenUsed/>
    <w:rsid w:val="00A21946"/>
    <w:rPr>
      <w:color w:val="605E5C"/>
      <w:shd w:val="clear" w:color="auto" w:fill="E1DFDD"/>
    </w:rPr>
  </w:style>
  <w:style w:type="paragraph" w:styleId="Encabezado">
    <w:name w:val="header"/>
    <w:basedOn w:val="Normal"/>
    <w:link w:val="EncabezadoCar"/>
    <w:uiPriority w:val="99"/>
    <w:unhideWhenUsed/>
    <w:rsid w:val="00C23AA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C23AAC"/>
    <w:rPr>
      <w:rFonts w:ascii="Times New Roman" w:hAnsi="Times New Roman"/>
      <w:sz w:val="24"/>
    </w:rPr>
  </w:style>
  <w:style w:type="paragraph" w:styleId="Piedepgina">
    <w:name w:val="footer"/>
    <w:basedOn w:val="Normal"/>
    <w:link w:val="PiedepginaCar"/>
    <w:uiPriority w:val="99"/>
    <w:unhideWhenUsed/>
    <w:rsid w:val="00C23AA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C23AAC"/>
    <w:rPr>
      <w:rFonts w:ascii="Times New Roman" w:hAnsi="Times New Roman"/>
      <w:sz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character" w:customStyle="1" w:styleId="Ttulo1Car">
    <w:name w:val="Título 1 Car"/>
    <w:basedOn w:val="Fuentedeprrafopredeter"/>
    <w:link w:val="Ttulo1"/>
    <w:uiPriority w:val="9"/>
    <w:rsid w:val="005B3220"/>
    <w:rPr>
      <w:b/>
      <w:sz w:val="48"/>
      <w:szCs w:val="48"/>
    </w:rPr>
  </w:style>
  <w:style w:type="paragraph" w:styleId="Bibliografa">
    <w:name w:val="Bibliography"/>
    <w:basedOn w:val="Normal"/>
    <w:next w:val="Normal"/>
    <w:uiPriority w:val="37"/>
    <w:unhideWhenUsed/>
    <w:rsid w:val="005B3220"/>
  </w:style>
  <w:style w:type="character" w:styleId="Textoennegrita">
    <w:name w:val="Strong"/>
    <w:basedOn w:val="Fuentedeprrafopredeter"/>
    <w:uiPriority w:val="22"/>
    <w:qFormat/>
    <w:rsid w:val="00DA57CF"/>
    <w:rPr>
      <w:b/>
      <w:bCs/>
    </w:rPr>
  </w:style>
  <w:style w:type="paragraph" w:styleId="NormalWeb">
    <w:name w:val="Normal (Web)"/>
    <w:basedOn w:val="Normal"/>
    <w:uiPriority w:val="99"/>
    <w:unhideWhenUsed/>
    <w:rsid w:val="00DA57CF"/>
    <w:pPr>
      <w:spacing w:before="100" w:beforeAutospacing="1" w:after="100" w:afterAutospacing="1" w:line="240" w:lineRule="auto"/>
      <w:ind w:firstLine="0"/>
      <w:jc w:val="left"/>
    </w:pPr>
    <w:rPr>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5046">
      <w:bodyDiv w:val="1"/>
      <w:marLeft w:val="0"/>
      <w:marRight w:val="0"/>
      <w:marTop w:val="0"/>
      <w:marBottom w:val="0"/>
      <w:divBdr>
        <w:top w:val="none" w:sz="0" w:space="0" w:color="auto"/>
        <w:left w:val="none" w:sz="0" w:space="0" w:color="auto"/>
        <w:bottom w:val="none" w:sz="0" w:space="0" w:color="auto"/>
        <w:right w:val="none" w:sz="0" w:space="0" w:color="auto"/>
      </w:divBdr>
    </w:div>
    <w:div w:id="175923297">
      <w:bodyDiv w:val="1"/>
      <w:marLeft w:val="0"/>
      <w:marRight w:val="0"/>
      <w:marTop w:val="0"/>
      <w:marBottom w:val="0"/>
      <w:divBdr>
        <w:top w:val="none" w:sz="0" w:space="0" w:color="auto"/>
        <w:left w:val="none" w:sz="0" w:space="0" w:color="auto"/>
        <w:bottom w:val="none" w:sz="0" w:space="0" w:color="auto"/>
        <w:right w:val="none" w:sz="0" w:space="0" w:color="auto"/>
      </w:divBdr>
    </w:div>
    <w:div w:id="219481164">
      <w:bodyDiv w:val="1"/>
      <w:marLeft w:val="0"/>
      <w:marRight w:val="0"/>
      <w:marTop w:val="0"/>
      <w:marBottom w:val="0"/>
      <w:divBdr>
        <w:top w:val="none" w:sz="0" w:space="0" w:color="auto"/>
        <w:left w:val="none" w:sz="0" w:space="0" w:color="auto"/>
        <w:bottom w:val="none" w:sz="0" w:space="0" w:color="auto"/>
        <w:right w:val="none" w:sz="0" w:space="0" w:color="auto"/>
      </w:divBdr>
    </w:div>
    <w:div w:id="262568182">
      <w:bodyDiv w:val="1"/>
      <w:marLeft w:val="0"/>
      <w:marRight w:val="0"/>
      <w:marTop w:val="0"/>
      <w:marBottom w:val="0"/>
      <w:divBdr>
        <w:top w:val="none" w:sz="0" w:space="0" w:color="auto"/>
        <w:left w:val="none" w:sz="0" w:space="0" w:color="auto"/>
        <w:bottom w:val="none" w:sz="0" w:space="0" w:color="auto"/>
        <w:right w:val="none" w:sz="0" w:space="0" w:color="auto"/>
      </w:divBdr>
    </w:div>
    <w:div w:id="302777589">
      <w:bodyDiv w:val="1"/>
      <w:marLeft w:val="0"/>
      <w:marRight w:val="0"/>
      <w:marTop w:val="0"/>
      <w:marBottom w:val="0"/>
      <w:divBdr>
        <w:top w:val="none" w:sz="0" w:space="0" w:color="auto"/>
        <w:left w:val="none" w:sz="0" w:space="0" w:color="auto"/>
        <w:bottom w:val="none" w:sz="0" w:space="0" w:color="auto"/>
        <w:right w:val="none" w:sz="0" w:space="0" w:color="auto"/>
      </w:divBdr>
    </w:div>
    <w:div w:id="637958670">
      <w:bodyDiv w:val="1"/>
      <w:marLeft w:val="0"/>
      <w:marRight w:val="0"/>
      <w:marTop w:val="0"/>
      <w:marBottom w:val="0"/>
      <w:divBdr>
        <w:top w:val="none" w:sz="0" w:space="0" w:color="auto"/>
        <w:left w:val="none" w:sz="0" w:space="0" w:color="auto"/>
        <w:bottom w:val="none" w:sz="0" w:space="0" w:color="auto"/>
        <w:right w:val="none" w:sz="0" w:space="0" w:color="auto"/>
      </w:divBdr>
    </w:div>
    <w:div w:id="1055472597">
      <w:bodyDiv w:val="1"/>
      <w:marLeft w:val="0"/>
      <w:marRight w:val="0"/>
      <w:marTop w:val="0"/>
      <w:marBottom w:val="0"/>
      <w:divBdr>
        <w:top w:val="none" w:sz="0" w:space="0" w:color="auto"/>
        <w:left w:val="none" w:sz="0" w:space="0" w:color="auto"/>
        <w:bottom w:val="none" w:sz="0" w:space="0" w:color="auto"/>
        <w:right w:val="none" w:sz="0" w:space="0" w:color="auto"/>
      </w:divBdr>
    </w:div>
    <w:div w:id="1062951437">
      <w:bodyDiv w:val="1"/>
      <w:marLeft w:val="0"/>
      <w:marRight w:val="0"/>
      <w:marTop w:val="0"/>
      <w:marBottom w:val="0"/>
      <w:divBdr>
        <w:top w:val="none" w:sz="0" w:space="0" w:color="auto"/>
        <w:left w:val="none" w:sz="0" w:space="0" w:color="auto"/>
        <w:bottom w:val="none" w:sz="0" w:space="0" w:color="auto"/>
        <w:right w:val="none" w:sz="0" w:space="0" w:color="auto"/>
      </w:divBdr>
    </w:div>
    <w:div w:id="1108814086">
      <w:bodyDiv w:val="1"/>
      <w:marLeft w:val="0"/>
      <w:marRight w:val="0"/>
      <w:marTop w:val="0"/>
      <w:marBottom w:val="0"/>
      <w:divBdr>
        <w:top w:val="none" w:sz="0" w:space="0" w:color="auto"/>
        <w:left w:val="none" w:sz="0" w:space="0" w:color="auto"/>
        <w:bottom w:val="none" w:sz="0" w:space="0" w:color="auto"/>
        <w:right w:val="none" w:sz="0" w:space="0" w:color="auto"/>
      </w:divBdr>
    </w:div>
    <w:div w:id="1124538080">
      <w:bodyDiv w:val="1"/>
      <w:marLeft w:val="0"/>
      <w:marRight w:val="0"/>
      <w:marTop w:val="0"/>
      <w:marBottom w:val="0"/>
      <w:divBdr>
        <w:top w:val="none" w:sz="0" w:space="0" w:color="auto"/>
        <w:left w:val="none" w:sz="0" w:space="0" w:color="auto"/>
        <w:bottom w:val="none" w:sz="0" w:space="0" w:color="auto"/>
        <w:right w:val="none" w:sz="0" w:space="0" w:color="auto"/>
      </w:divBdr>
    </w:div>
    <w:div w:id="1250504391">
      <w:bodyDiv w:val="1"/>
      <w:marLeft w:val="0"/>
      <w:marRight w:val="0"/>
      <w:marTop w:val="0"/>
      <w:marBottom w:val="0"/>
      <w:divBdr>
        <w:top w:val="none" w:sz="0" w:space="0" w:color="auto"/>
        <w:left w:val="none" w:sz="0" w:space="0" w:color="auto"/>
        <w:bottom w:val="none" w:sz="0" w:space="0" w:color="auto"/>
        <w:right w:val="none" w:sz="0" w:space="0" w:color="auto"/>
      </w:divBdr>
    </w:div>
    <w:div w:id="1303080467">
      <w:bodyDiv w:val="1"/>
      <w:marLeft w:val="0"/>
      <w:marRight w:val="0"/>
      <w:marTop w:val="0"/>
      <w:marBottom w:val="0"/>
      <w:divBdr>
        <w:top w:val="none" w:sz="0" w:space="0" w:color="auto"/>
        <w:left w:val="none" w:sz="0" w:space="0" w:color="auto"/>
        <w:bottom w:val="none" w:sz="0" w:space="0" w:color="auto"/>
        <w:right w:val="none" w:sz="0" w:space="0" w:color="auto"/>
      </w:divBdr>
    </w:div>
    <w:div w:id="1481537963">
      <w:bodyDiv w:val="1"/>
      <w:marLeft w:val="0"/>
      <w:marRight w:val="0"/>
      <w:marTop w:val="0"/>
      <w:marBottom w:val="0"/>
      <w:divBdr>
        <w:top w:val="none" w:sz="0" w:space="0" w:color="auto"/>
        <w:left w:val="none" w:sz="0" w:space="0" w:color="auto"/>
        <w:bottom w:val="none" w:sz="0" w:space="0" w:color="auto"/>
        <w:right w:val="none" w:sz="0" w:space="0" w:color="auto"/>
      </w:divBdr>
    </w:div>
    <w:div w:id="1496650641">
      <w:bodyDiv w:val="1"/>
      <w:marLeft w:val="0"/>
      <w:marRight w:val="0"/>
      <w:marTop w:val="0"/>
      <w:marBottom w:val="0"/>
      <w:divBdr>
        <w:top w:val="none" w:sz="0" w:space="0" w:color="auto"/>
        <w:left w:val="none" w:sz="0" w:space="0" w:color="auto"/>
        <w:bottom w:val="none" w:sz="0" w:space="0" w:color="auto"/>
        <w:right w:val="none" w:sz="0" w:space="0" w:color="auto"/>
      </w:divBdr>
    </w:div>
    <w:div w:id="1552035970">
      <w:bodyDiv w:val="1"/>
      <w:marLeft w:val="0"/>
      <w:marRight w:val="0"/>
      <w:marTop w:val="0"/>
      <w:marBottom w:val="0"/>
      <w:divBdr>
        <w:top w:val="none" w:sz="0" w:space="0" w:color="auto"/>
        <w:left w:val="none" w:sz="0" w:space="0" w:color="auto"/>
        <w:bottom w:val="none" w:sz="0" w:space="0" w:color="auto"/>
        <w:right w:val="none" w:sz="0" w:space="0" w:color="auto"/>
      </w:divBdr>
    </w:div>
    <w:div w:id="1679114243">
      <w:bodyDiv w:val="1"/>
      <w:marLeft w:val="0"/>
      <w:marRight w:val="0"/>
      <w:marTop w:val="0"/>
      <w:marBottom w:val="0"/>
      <w:divBdr>
        <w:top w:val="none" w:sz="0" w:space="0" w:color="auto"/>
        <w:left w:val="none" w:sz="0" w:space="0" w:color="auto"/>
        <w:bottom w:val="none" w:sz="0" w:space="0" w:color="auto"/>
        <w:right w:val="none" w:sz="0" w:space="0" w:color="auto"/>
      </w:divBdr>
    </w:div>
    <w:div w:id="1862475262">
      <w:bodyDiv w:val="1"/>
      <w:marLeft w:val="0"/>
      <w:marRight w:val="0"/>
      <w:marTop w:val="0"/>
      <w:marBottom w:val="0"/>
      <w:divBdr>
        <w:top w:val="none" w:sz="0" w:space="0" w:color="auto"/>
        <w:left w:val="none" w:sz="0" w:space="0" w:color="auto"/>
        <w:bottom w:val="none" w:sz="0" w:space="0" w:color="auto"/>
        <w:right w:val="none" w:sz="0" w:space="0" w:color="auto"/>
      </w:divBdr>
      <w:divsChild>
        <w:div w:id="702554681">
          <w:marLeft w:val="0"/>
          <w:marRight w:val="0"/>
          <w:marTop w:val="0"/>
          <w:marBottom w:val="0"/>
          <w:divBdr>
            <w:top w:val="none" w:sz="0" w:space="0" w:color="auto"/>
            <w:left w:val="none" w:sz="0" w:space="0" w:color="auto"/>
            <w:bottom w:val="none" w:sz="0" w:space="0" w:color="auto"/>
            <w:right w:val="none" w:sz="0" w:space="0" w:color="auto"/>
          </w:divBdr>
          <w:divsChild>
            <w:div w:id="401953892">
              <w:marLeft w:val="0"/>
              <w:marRight w:val="0"/>
              <w:marTop w:val="0"/>
              <w:marBottom w:val="0"/>
              <w:divBdr>
                <w:top w:val="none" w:sz="0" w:space="0" w:color="auto"/>
                <w:left w:val="none" w:sz="0" w:space="0" w:color="auto"/>
                <w:bottom w:val="none" w:sz="0" w:space="0" w:color="auto"/>
                <w:right w:val="none" w:sz="0" w:space="0" w:color="auto"/>
              </w:divBdr>
              <w:divsChild>
                <w:div w:id="143858133">
                  <w:marLeft w:val="0"/>
                  <w:marRight w:val="0"/>
                  <w:marTop w:val="0"/>
                  <w:marBottom w:val="0"/>
                  <w:divBdr>
                    <w:top w:val="none" w:sz="0" w:space="0" w:color="auto"/>
                    <w:left w:val="none" w:sz="0" w:space="0" w:color="auto"/>
                    <w:bottom w:val="none" w:sz="0" w:space="0" w:color="auto"/>
                    <w:right w:val="none" w:sz="0" w:space="0" w:color="auto"/>
                  </w:divBdr>
                  <w:divsChild>
                    <w:div w:id="1384021221">
                      <w:marLeft w:val="0"/>
                      <w:marRight w:val="0"/>
                      <w:marTop w:val="0"/>
                      <w:marBottom w:val="0"/>
                      <w:divBdr>
                        <w:top w:val="none" w:sz="0" w:space="0" w:color="auto"/>
                        <w:left w:val="none" w:sz="0" w:space="0" w:color="auto"/>
                        <w:bottom w:val="none" w:sz="0" w:space="0" w:color="auto"/>
                        <w:right w:val="none" w:sz="0" w:space="0" w:color="auto"/>
                      </w:divBdr>
                      <w:divsChild>
                        <w:div w:id="108553659">
                          <w:marLeft w:val="0"/>
                          <w:marRight w:val="0"/>
                          <w:marTop w:val="0"/>
                          <w:marBottom w:val="0"/>
                          <w:divBdr>
                            <w:top w:val="none" w:sz="0" w:space="0" w:color="auto"/>
                            <w:left w:val="none" w:sz="0" w:space="0" w:color="auto"/>
                            <w:bottom w:val="none" w:sz="0" w:space="0" w:color="auto"/>
                            <w:right w:val="none" w:sz="0" w:space="0" w:color="auto"/>
                          </w:divBdr>
                          <w:divsChild>
                            <w:div w:id="10492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PtooiwHC/gCEgNx/B2DEt5+JlA==">CgMxLjA4AHIhMWQwY0R2bW9Ga2pZRXpsMWNUM3hoVEt4bHZuanZveExL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Fue15</b:Tag>
    <b:SourceType>Book</b:SourceType>
    <b:Guid>{5F1B5FCC-BFDE-4BB7-B52A-4005BF57CF8A}</b:Guid>
    <b:Title>Sistemas Distribuidos</b:Title>
    <b:Year>2015</b:Year>
    <b:URL>http://dccd.cua.uam.mx/libros/archivos/03IXStream_sistemas_distribuidos.pdf</b:URL>
    <b:Author>
      <b:Author>
        <b:NameList>
          <b:Person>
            <b:Last>Fuentes</b:Last>
            <b:First>Freancisco</b:First>
            <b:Middle>de Asís López</b:Middle>
          </b:Person>
        </b:NameList>
      </b:Author>
    </b:Author>
    <b:City>Mxico</b:City>
    <b:Publisher>ISBN de este libro: 978-607-28-0476-0</b:Publisher>
    <b:RefOrder>1</b:RefOrder>
  </b:Source>
  <b:Source>
    <b:Tag>doc15</b:Tag>
    <b:SourceType>DocumentFromInternetSite</b:SourceType>
    <b:Guid>{CAE5ED1D-79BA-4F75-8CBC-447B2532EBB5}</b:Guid>
    <b:Title>docentes.uaa.mx</b:Title>
    <b:Year>2015</b:Year>
    <b:InternetSiteTitle>Seguridade de los Sistemas distribuidos</b:InternetSiteTitle>
    <b:URL>https://docentes.uaa.mx/guido/wp-content/uploads/sites/2/2015/12/Seguridad_Sistemas_Distribuidos.pdf</b:URL>
    <b:RefOrder>2</b:RefOrder>
  </b:Source>
  <b:Source>
    <b:Tag>Muñ13</b:Tag>
    <b:SourceType>Book</b:SourceType>
    <b:Guid>{CF104117-6102-4678-8A81-B8363D66370E}</b:Guid>
    <b:Title>Concurrencia y sistemas distribuidos</b:Title>
    <b:Year>2013</b:Year>
    <b:Author>
      <b:Author>
        <b:NameList>
          <b:Person>
            <b:Last>Muñoz Escoí</b:Last>
            <b:First>F.D</b:First>
          </b:Person>
        </b:NameList>
      </b:Author>
    </b:Author>
    <b:City>Valencia</b:City>
    <b:Publisher>Universidad Politecnica de Valencia</b:Publisher>
    <b:URL>https://elibro.net/es/ereader/uleam/57365?page=272.</b:URL>
    <b:RefOrder>3</b:RefOrder>
  </b:Source>
  <b:Source>
    <b:Tag>Jen21</b:Tag>
    <b:SourceType>DocumentFromInternetSite</b:SourceType>
    <b:Guid>{00D2FBF1-DC87-4818-B5AC-E9B49F91DED8}</b:Guid>
    <b:Year>2021</b:Year>
    <b:Author>
      <b:Author>
        <b:NameList>
          <b:Person>
            <b:Last>Jenny A.G</b:Last>
            <b:First>Eduardo</b:First>
            <b:Middle>A.U, Jorge C. A</b:Middle>
          </b:Person>
        </b:NameList>
      </b:Author>
    </b:Author>
    <b:InternetSiteTitle>Seguridad en Sistemas Distribuidos caso proyecto FCI</b:InternetSiteTitle>
    <b:Month>03</b:Month>
    <b:Day>18</b:Day>
    <b:URL>https://publicaciones.uci.cu/index.php/serie/article/download/849/724/#:~:text=La%20Seguridad%20en%20Sistemas%20Distribuidos,m%C3%A1quina%20que%20requiere%20de%20un</b:URL>
    <b:RefOrder>4</b:RefOrder>
  </b:Source>
  <b:Source>
    <b:Tag>Blo19</b:Tag>
    <b:SourceType>DocumentFromInternetSite</b:SourceType>
    <b:Guid>{2013FC99-929F-4BAB-9BB3-BD054FBA7125}</b:Guid>
    <b:Author>
      <b:Author>
        <b:NameList>
          <b:Person>
            <b:Last>Blockchain</b:Last>
            <b:First>M</b:First>
          </b:Person>
        </b:NameList>
      </b:Author>
    </b:Author>
    <b:Title>La seguridad en sistemas distribuidos - Máster en Blockchain, Smart Contracts y CriptoEconomía. Máster En Blockchain, Smart Contracts y CriptoEconomía.</b:Title>
    <b:Year>2019</b:Year>
    <b:Month>Mayo</b:Month>
    <b:Day>07</b:Day>
    <b:URL> https://masterethereum.com/seguridad-sistemas-distribuidos/</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86696C-0853-46F0-A8F0-DBE84E890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1159</Words>
  <Characters>6380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Shirley Ariana Rosado Mendoza</cp:lastModifiedBy>
  <cp:revision>2</cp:revision>
  <dcterms:created xsi:type="dcterms:W3CDTF">2024-05-29T17:17:00Z</dcterms:created>
  <dcterms:modified xsi:type="dcterms:W3CDTF">2024-05-29T17:17:00Z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a999b818-3e94-49b3-8224-87e300f0443c</vt:lpwstr>
  </property>
</Properties>
</file>