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0E" w:rsidRPr="008E740E" w:rsidRDefault="008E740E" w:rsidP="008E740E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n-IN"/>
        </w:rPr>
      </w:pPr>
      <w:r w:rsidRPr="008E740E">
        <w:rPr>
          <w:rFonts w:ascii="Arial" w:eastAsia="Times New Roman" w:hAnsi="Arial" w:cs="Arial"/>
          <w:color w:val="333333"/>
          <w:kern w:val="36"/>
          <w:sz w:val="48"/>
          <w:szCs w:val="48"/>
          <w:lang w:eastAsia="en-IN"/>
        </w:rPr>
        <w:t>How to Create Habits That Stick</w:t>
      </w:r>
    </w:p>
    <w:p w:rsidR="008E740E" w:rsidRDefault="008E740E" w:rsidP="008E740E">
      <w:pPr>
        <w:pStyle w:val="NormalWeb"/>
        <w:shd w:val="clear" w:color="auto" w:fill="FFFFFF"/>
        <w:spacing w:before="0" w:beforeAutospacing="0" w:after="8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By </w:t>
      </w:r>
      <w:hyperlink r:id="rId5" w:history="1">
        <w:r>
          <w:rPr>
            <w:rStyle w:val="entry-author-name"/>
            <w:rFonts w:ascii="Arial" w:hAnsi="Arial" w:cs="Arial"/>
            <w:color w:val="0174A1"/>
            <w:shd w:val="clear" w:color="auto" w:fill="FFFFFF"/>
          </w:rPr>
          <w:t>Paula Pant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8E740E" w:rsidRPr="008E740E" w:rsidRDefault="008E740E" w:rsidP="008E740E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8E740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http://affordanything.com/2013/03/26/create-mindless-habits/</w:t>
      </w:r>
    </w:p>
    <w:p w:rsidR="008E740E" w:rsidRDefault="008E740E" w:rsidP="0072653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</w:p>
    <w:p w:rsidR="008E740E" w:rsidRDefault="008E740E" w:rsidP="008E740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 w:rsidRPr="00852D8F">
        <w:rPr>
          <w:rFonts w:ascii="Arial" w:hAnsi="Arial" w:cs="Arial"/>
          <w:b/>
          <w:i/>
          <w:color w:val="333333"/>
        </w:rPr>
        <w:t>If we want to change some aspect of our lives,</w:t>
      </w:r>
      <w:r>
        <w:rPr>
          <w:rFonts w:ascii="Arial" w:hAnsi="Arial" w:cs="Arial"/>
          <w:color w:val="333333"/>
        </w:rPr>
        <w:t xml:space="preserve"> </w:t>
      </w:r>
      <w:r w:rsidRPr="00852D8F">
        <w:rPr>
          <w:rFonts w:ascii="Arial" w:hAnsi="Arial" w:cs="Arial"/>
          <w:b/>
          <w:i/>
          <w:color w:val="333333"/>
          <w:highlight w:val="yellow"/>
        </w:rPr>
        <w:t>we need to stop relying on memory, motivation and willpower</w:t>
      </w:r>
      <w:r w:rsidRPr="00852D8F">
        <w:rPr>
          <w:rFonts w:ascii="Arial" w:hAnsi="Arial" w:cs="Arial"/>
          <w:color w:val="333333"/>
          <w:highlight w:val="yellow"/>
        </w:rPr>
        <w:t>.</w:t>
      </w:r>
      <w:r>
        <w:rPr>
          <w:rFonts w:ascii="Arial" w:hAnsi="Arial" w:cs="Arial"/>
          <w:color w:val="333333"/>
        </w:rPr>
        <w:t xml:space="preserve"> Instead, we need to create habits that stick.</w:t>
      </w:r>
    </w:p>
    <w:p w:rsidR="008E740E" w:rsidRDefault="008E740E" w:rsidP="008E740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But how?</w:t>
      </w:r>
      <w:bookmarkStart w:id="0" w:name="_GoBack"/>
      <w:bookmarkEnd w:id="0"/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When I leave home, my brain is occupied with dozens of distractions. I’m unlikely to “remember” to wear sunblock. Instead, I need to develop a habit — and this starts with finding a trigger, or cue. But how?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Let’s start with the current reality. I’ve already established two habits:</w:t>
      </w:r>
    </w:p>
    <w:p w:rsidR="008E740E" w:rsidRPr="008E740E" w:rsidRDefault="008E740E" w:rsidP="008E740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 grab my </w:t>
      </w:r>
      <w:proofErr w:type="spellStart"/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housekeys</w:t>
      </w:r>
      <w:proofErr w:type="spellEnd"/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before I leave home.</w:t>
      </w:r>
    </w:p>
    <w:p w:rsidR="008E740E" w:rsidRPr="008E740E" w:rsidRDefault="008E740E" w:rsidP="008E740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 wear sunblock when I hold the bottle.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Great. How can I build on this?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 can store my </w:t>
      </w:r>
      <w:proofErr w:type="spellStart"/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housekeys</w:t>
      </w:r>
      <w:proofErr w:type="spellEnd"/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next to the sunblock. I can’t grab one without seeing the other.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Soon those two items — keys, sunblock — link together in my mind. One triggers the other. They’re associated in my mind. After a few weeks, applying sunblock is as reflexive as locking the door.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Success.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may sound like a small victory. But building a successful, happy life is nothing more than a </w:t>
      </w:r>
      <w:hyperlink r:id="rId6" w:history="1">
        <w:r w:rsidRPr="008E740E">
          <w:rPr>
            <w:rFonts w:ascii="Arial" w:eastAsia="Times New Roman" w:hAnsi="Arial" w:cs="Arial"/>
            <w:color w:val="0174A1"/>
            <w:sz w:val="24"/>
            <w:szCs w:val="24"/>
            <w:lang w:eastAsia="en-IN"/>
          </w:rPr>
          <w:t>series of small victories</w:t>
        </w:r>
      </w:hyperlink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that accumulate over time.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Here’s my challenge to you:</w:t>
      </w:r>
    </w:p>
    <w:p w:rsidR="008E740E" w:rsidRPr="008E740E" w:rsidRDefault="008E740E" w:rsidP="008E740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habit would you like to form? Flossing? Exercising? Meditation? Reading?</w:t>
      </w:r>
    </w:p>
    <w:p w:rsidR="008E740E" w:rsidRPr="008E740E" w:rsidRDefault="008E740E" w:rsidP="008E740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When and where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would you like to perform these habits? Be specific.</w:t>
      </w:r>
    </w:p>
    <w:p w:rsidR="008E740E" w:rsidRPr="008E740E" w:rsidRDefault="008E740E" w:rsidP="008E740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routines are already established at that time and place?</w:t>
      </w:r>
    </w:p>
    <w:p w:rsidR="008E740E" w:rsidRPr="008E740E" w:rsidRDefault="008E740E" w:rsidP="008E740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How can you link this new habit to your established routines?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Here’s an example:</w:t>
      </w:r>
    </w:p>
    <w:p w:rsidR="008E740E" w:rsidRPr="008E740E" w:rsidRDefault="008E740E" w:rsidP="008E740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Goal, Vague: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I’d like to learn how to invest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.”</w:t>
      </w:r>
    </w:p>
    <w:p w:rsidR="008E740E" w:rsidRPr="008E740E" w:rsidRDefault="008E740E" w:rsidP="008E740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Goal, Specific: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I’d like to read one article about cash-flow-focused real estate investing every weekday evening before dinner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.”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Great. Let’s examine your current routines.</w:t>
      </w:r>
    </w:p>
    <w:p w:rsidR="008E740E" w:rsidRPr="008E740E" w:rsidRDefault="008E740E" w:rsidP="008E740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walk my dog before dinner</w:t>
      </w:r>
      <w:proofErr w:type="gramStart"/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.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proofErr w:type="gramEnd"/>
    </w:p>
    <w:p w:rsidR="008E740E" w:rsidRPr="008E740E" w:rsidRDefault="008E740E" w:rsidP="008E740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read articles on my iPad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.”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Okay, that’s a good start. But you don’t walk your dog before dinner. You RETURN HOME from walking your dog. What happens next?</w:t>
      </w:r>
    </w:p>
    <w:p w:rsidR="008E740E" w:rsidRPr="008E740E" w:rsidRDefault="008E740E" w:rsidP="008E740E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put the dog’s leash in a drawer.”</w:t>
      </w:r>
    </w:p>
    <w:p w:rsidR="008E740E" w:rsidRPr="008E740E" w:rsidRDefault="008E740E" w:rsidP="008E740E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“I wash my hands in the hallway bathroom.”</w:t>
      </w:r>
    </w:p>
    <w:p w:rsidR="008E740E" w:rsidRPr="008E740E" w:rsidRDefault="008E740E" w:rsidP="008E740E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“Then I go to the kitchen</w:t>
      </w:r>
      <w:proofErr w:type="gramStart"/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.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proofErr w:type="gramEnd"/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Excellent. Let’s brainstorm ways we can connect those dots.</w:t>
      </w:r>
    </w:p>
    <w:p w:rsidR="008E740E" w:rsidRPr="008E740E" w:rsidRDefault="008E740E" w:rsidP="008E740E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Idea #1: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keep my iPad in the dog leash drawer</w:t>
      </w:r>
      <w:proofErr w:type="gramStart"/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.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proofErr w:type="gramEnd"/>
    </w:p>
    <w:p w:rsidR="008E740E" w:rsidRPr="008E740E" w:rsidRDefault="008E740E" w:rsidP="008E740E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Idea #2: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keep my iPad in the hallway bathroom</w:t>
      </w:r>
      <w:proofErr w:type="gramStart"/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.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“</w:t>
      </w:r>
      <w:proofErr w:type="gramEnd"/>
    </w:p>
    <w:p w:rsidR="008E740E" w:rsidRPr="008E740E" w:rsidRDefault="008E740E" w:rsidP="008E740E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Idea #3: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“</w:t>
      </w:r>
      <w:r w:rsidRPr="008E740E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I keep my iPad on the kitchen counter</w:t>
      </w: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.”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Perfect.</w:t>
      </w:r>
    </w:p>
    <w:p w:rsidR="008E740E" w:rsidRPr="008E740E" w:rsidRDefault="008E740E" w:rsidP="008E740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8E740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You’re linking a desired new habit into an existing routine. See why that works? This is how to create habits that stick.</w:t>
      </w:r>
    </w:p>
    <w:p w:rsidR="00BA763E" w:rsidRPr="008E740E" w:rsidRDefault="00BA763E" w:rsidP="008E740E"/>
    <w:sectPr w:rsidR="00BA763E" w:rsidRPr="008E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7EFB"/>
    <w:multiLevelType w:val="multilevel"/>
    <w:tmpl w:val="491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512FC"/>
    <w:multiLevelType w:val="multilevel"/>
    <w:tmpl w:val="E7D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024F"/>
    <w:multiLevelType w:val="multilevel"/>
    <w:tmpl w:val="645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71E38"/>
    <w:multiLevelType w:val="multilevel"/>
    <w:tmpl w:val="DF3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F1009"/>
    <w:multiLevelType w:val="multilevel"/>
    <w:tmpl w:val="BF0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B3357"/>
    <w:multiLevelType w:val="multilevel"/>
    <w:tmpl w:val="7E4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3E"/>
    <w:rsid w:val="006F398C"/>
    <w:rsid w:val="0072653C"/>
    <w:rsid w:val="00852D8F"/>
    <w:rsid w:val="008E740E"/>
    <w:rsid w:val="00B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EBB7-DAE2-43AE-BE16-2658EAAD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A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74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740E"/>
    <w:rPr>
      <w:b/>
      <w:bCs/>
    </w:rPr>
  </w:style>
  <w:style w:type="character" w:styleId="Emphasis">
    <w:name w:val="Emphasis"/>
    <w:basedOn w:val="DefaultParagraphFont"/>
    <w:uiPriority w:val="20"/>
    <w:qFormat/>
    <w:rsid w:val="008E740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E74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ntry-author">
    <w:name w:val="entry-author"/>
    <w:basedOn w:val="DefaultParagraphFont"/>
    <w:rsid w:val="008E740E"/>
  </w:style>
  <w:style w:type="character" w:customStyle="1" w:styleId="entry-author-name">
    <w:name w:val="entry-author-name"/>
    <w:basedOn w:val="DefaultParagraphFont"/>
    <w:rsid w:val="008E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fordanything.com/2016/04/04/one-percent-margin-for-improvement-aggregation-of-marginal-gains/" TargetMode="External"/><Relationship Id="rId5" Type="http://schemas.openxmlformats.org/officeDocument/2006/relationships/hyperlink" Target="http://affordanything.com/author/paula-p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2</cp:revision>
  <dcterms:created xsi:type="dcterms:W3CDTF">2017-11-04T21:17:00Z</dcterms:created>
  <dcterms:modified xsi:type="dcterms:W3CDTF">2017-11-05T09:32:00Z</dcterms:modified>
</cp:coreProperties>
</file>