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sensing distance of robot is &lt;=7cm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receiving part is attached at the back of the robot, the transporting part should be connected with power supply. Both of them are currently at IC.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68668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686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