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566DA" w14:textId="2188D5D8" w:rsidR="00D25038" w:rsidRDefault="008212B4" w:rsidP="008212B4">
      <w:pPr>
        <w:jc w:val="center"/>
        <w:rPr>
          <w:b/>
          <w:bCs/>
          <w:sz w:val="56"/>
          <w:szCs w:val="56"/>
          <w:rtl/>
        </w:rPr>
      </w:pPr>
      <w:r w:rsidRPr="008E447E">
        <w:rPr>
          <w:rFonts w:hint="cs"/>
          <w:b/>
          <w:bCs/>
          <w:sz w:val="56"/>
          <w:szCs w:val="56"/>
          <w:rtl/>
        </w:rPr>
        <w:t>פרויקט במבוא למדע הנתונים</w:t>
      </w:r>
    </w:p>
    <w:p w14:paraId="6739EDF6" w14:textId="776206C0" w:rsidR="00BC7835" w:rsidRPr="00BC7835" w:rsidRDefault="00BC7835" w:rsidP="008212B4">
      <w:pPr>
        <w:jc w:val="center"/>
        <w:rPr>
          <w:b/>
          <w:bCs/>
          <w:sz w:val="32"/>
          <w:szCs w:val="32"/>
          <w:rtl/>
        </w:rPr>
      </w:pPr>
      <w:r w:rsidRPr="00BC7835">
        <w:rPr>
          <w:rFonts w:hint="cs"/>
          <w:b/>
          <w:bCs/>
          <w:sz w:val="32"/>
          <w:szCs w:val="32"/>
          <w:rtl/>
        </w:rPr>
        <w:t xml:space="preserve">עוסק בקבצים: </w:t>
      </w:r>
      <w:r w:rsidRPr="00BC7835">
        <w:rPr>
          <w:rFonts w:asciiTheme="minorBidi" w:hAnsiTheme="minorBidi"/>
          <w:b/>
          <w:bCs/>
          <w:sz w:val="32"/>
          <w:szCs w:val="32"/>
        </w:rPr>
        <w:t xml:space="preserve"> employees</w:t>
      </w:r>
      <w:r w:rsidRPr="00BC7835">
        <w:rPr>
          <w:rFonts w:asciiTheme="minorBidi" w:hAnsiTheme="minorBidi" w:hint="cs"/>
          <w:b/>
          <w:bCs/>
          <w:sz w:val="32"/>
          <w:szCs w:val="32"/>
          <w:rtl/>
        </w:rPr>
        <w:t xml:space="preserve">ו- </w:t>
      </w:r>
      <w:r w:rsidRPr="00BC7835">
        <w:rPr>
          <w:rFonts w:asciiTheme="minorBidi" w:hAnsiTheme="minorBidi"/>
          <w:b/>
          <w:bCs/>
          <w:sz w:val="32"/>
          <w:szCs w:val="32"/>
        </w:rPr>
        <w:t xml:space="preserve"> clothes</w:t>
      </w:r>
    </w:p>
    <w:p w14:paraId="20C884AC" w14:textId="24201768" w:rsidR="0059765A" w:rsidRDefault="0059765A" w:rsidP="008212B4">
      <w:pPr>
        <w:jc w:val="center"/>
        <w:rPr>
          <w:b/>
          <w:bCs/>
          <w:sz w:val="44"/>
          <w:szCs w:val="44"/>
          <w:rtl/>
        </w:rPr>
      </w:pPr>
    </w:p>
    <w:p w14:paraId="758BB3EB" w14:textId="4FF25D1B" w:rsidR="0059765A" w:rsidRDefault="0059765A" w:rsidP="008212B4">
      <w:pPr>
        <w:jc w:val="center"/>
        <w:rPr>
          <w:b/>
          <w:bCs/>
          <w:sz w:val="44"/>
          <w:szCs w:val="44"/>
          <w:rtl/>
        </w:rPr>
      </w:pPr>
    </w:p>
    <w:p w14:paraId="1CE9D31F" w14:textId="1FEAA702" w:rsidR="0059765A" w:rsidRDefault="008E447E" w:rsidP="008212B4">
      <w:pPr>
        <w:jc w:val="center"/>
        <w:rPr>
          <w:b/>
          <w:bCs/>
          <w:sz w:val="44"/>
          <w:szCs w:val="44"/>
          <w:rtl/>
        </w:rPr>
      </w:pPr>
      <w:r>
        <w:rPr>
          <w:noProof/>
        </w:rPr>
        <w:drawing>
          <wp:anchor distT="0" distB="0" distL="114300" distR="114300" simplePos="0" relativeHeight="251658240" behindDoc="0" locked="0" layoutInCell="1" allowOverlap="1" wp14:anchorId="47A121F1" wp14:editId="389E6029">
            <wp:simplePos x="0" y="0"/>
            <wp:positionH relativeFrom="margin">
              <wp:posOffset>269240</wp:posOffset>
            </wp:positionH>
            <wp:positionV relativeFrom="paragraph">
              <wp:posOffset>10160</wp:posOffset>
            </wp:positionV>
            <wp:extent cx="4675107" cy="2705100"/>
            <wp:effectExtent l="0" t="0" r="0" b="0"/>
            <wp:wrapNone/>
            <wp:docPr id="1620999587" name="תמונה 1" descr="מבוא למדעי הנתונים: כלים ושיטות | קמפוס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בוא למדעי הנתונים: כלים ושיטות | קמפוס I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75107"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8FBD0B" w14:textId="77777777" w:rsidR="0059765A" w:rsidRDefault="0059765A" w:rsidP="008212B4">
      <w:pPr>
        <w:jc w:val="center"/>
        <w:rPr>
          <w:b/>
          <w:bCs/>
          <w:sz w:val="44"/>
          <w:szCs w:val="44"/>
          <w:rtl/>
        </w:rPr>
      </w:pPr>
    </w:p>
    <w:p w14:paraId="2FE35499" w14:textId="77777777" w:rsidR="0059765A" w:rsidRDefault="0059765A" w:rsidP="008212B4">
      <w:pPr>
        <w:jc w:val="center"/>
        <w:rPr>
          <w:b/>
          <w:bCs/>
          <w:sz w:val="44"/>
          <w:szCs w:val="44"/>
          <w:rtl/>
        </w:rPr>
      </w:pPr>
    </w:p>
    <w:p w14:paraId="5EF0F962" w14:textId="77777777" w:rsidR="0059765A" w:rsidRDefault="0059765A" w:rsidP="008212B4">
      <w:pPr>
        <w:jc w:val="center"/>
        <w:rPr>
          <w:b/>
          <w:bCs/>
          <w:sz w:val="44"/>
          <w:szCs w:val="44"/>
          <w:rtl/>
        </w:rPr>
      </w:pPr>
    </w:p>
    <w:p w14:paraId="455A5CC4" w14:textId="77777777" w:rsidR="0059765A" w:rsidRDefault="0059765A" w:rsidP="008212B4">
      <w:pPr>
        <w:jc w:val="center"/>
        <w:rPr>
          <w:b/>
          <w:bCs/>
          <w:sz w:val="44"/>
          <w:szCs w:val="44"/>
          <w:rtl/>
        </w:rPr>
      </w:pPr>
    </w:p>
    <w:p w14:paraId="0C298D39" w14:textId="77777777" w:rsidR="0059765A" w:rsidRDefault="0059765A">
      <w:pPr>
        <w:rPr>
          <w:b/>
          <w:bCs/>
          <w:sz w:val="44"/>
          <w:szCs w:val="44"/>
          <w:rtl/>
        </w:rPr>
      </w:pPr>
    </w:p>
    <w:p w14:paraId="089516C6" w14:textId="77777777" w:rsidR="0059765A" w:rsidRDefault="0059765A">
      <w:pPr>
        <w:rPr>
          <w:b/>
          <w:bCs/>
          <w:sz w:val="44"/>
          <w:szCs w:val="44"/>
          <w:rtl/>
        </w:rPr>
      </w:pPr>
    </w:p>
    <w:p w14:paraId="79942B38" w14:textId="77777777" w:rsidR="0059765A" w:rsidRPr="0059765A" w:rsidRDefault="0059765A">
      <w:pPr>
        <w:rPr>
          <w:b/>
          <w:bCs/>
          <w:sz w:val="48"/>
          <w:szCs w:val="48"/>
        </w:rPr>
      </w:pPr>
    </w:p>
    <w:p w14:paraId="437F9BE4" w14:textId="77777777" w:rsidR="008E447E" w:rsidRPr="0059765A" w:rsidRDefault="008E447E">
      <w:pPr>
        <w:rPr>
          <w:rFonts w:asciiTheme="minorBidi" w:hAnsiTheme="minorBidi"/>
          <w:b/>
          <w:bCs/>
          <w:sz w:val="44"/>
          <w:szCs w:val="44"/>
          <w:rtl/>
        </w:rPr>
      </w:pPr>
    </w:p>
    <w:p w14:paraId="023C2B4C" w14:textId="417402F7" w:rsidR="008212B4" w:rsidRPr="008E447E" w:rsidRDefault="008212B4">
      <w:pPr>
        <w:rPr>
          <w:rFonts w:asciiTheme="minorBidi" w:hAnsiTheme="minorBidi"/>
          <w:b/>
          <w:bCs/>
          <w:u w:val="single"/>
          <w:rtl/>
        </w:rPr>
      </w:pPr>
      <w:r w:rsidRPr="008E447E">
        <w:rPr>
          <w:rFonts w:asciiTheme="minorBidi" w:hAnsiTheme="minorBidi"/>
          <w:b/>
          <w:bCs/>
          <w:u w:val="single"/>
          <w:rtl/>
        </w:rPr>
        <w:t xml:space="preserve">שמות המגישות: </w:t>
      </w:r>
    </w:p>
    <w:p w14:paraId="0B9BCA28" w14:textId="5A90DB5B" w:rsidR="008212B4" w:rsidRPr="008E447E" w:rsidRDefault="008212B4">
      <w:pPr>
        <w:rPr>
          <w:rFonts w:asciiTheme="minorBidi" w:hAnsiTheme="minorBidi"/>
          <w:rtl/>
        </w:rPr>
      </w:pPr>
      <w:r w:rsidRPr="008E447E">
        <w:rPr>
          <w:rFonts w:asciiTheme="minorBidi" w:hAnsiTheme="minorBidi"/>
          <w:rtl/>
        </w:rPr>
        <w:t>שיר מוסאי – 212769152</w:t>
      </w:r>
    </w:p>
    <w:p w14:paraId="479C02A6" w14:textId="5FD6813C" w:rsidR="008212B4" w:rsidRPr="008E447E" w:rsidRDefault="008212B4">
      <w:pPr>
        <w:rPr>
          <w:rFonts w:asciiTheme="minorBidi" w:hAnsiTheme="minorBidi"/>
          <w:rtl/>
        </w:rPr>
      </w:pPr>
      <w:r w:rsidRPr="008E447E">
        <w:rPr>
          <w:rFonts w:asciiTheme="minorBidi" w:hAnsiTheme="minorBidi"/>
          <w:rtl/>
        </w:rPr>
        <w:t>חן מוסאי – 213062326</w:t>
      </w:r>
    </w:p>
    <w:p w14:paraId="7FD04007" w14:textId="2B837BCB" w:rsidR="008212B4" w:rsidRPr="008E447E" w:rsidRDefault="008212B4">
      <w:pPr>
        <w:rPr>
          <w:rFonts w:asciiTheme="minorBidi" w:hAnsiTheme="minorBidi"/>
          <w:rtl/>
        </w:rPr>
      </w:pPr>
      <w:r w:rsidRPr="008E447E">
        <w:rPr>
          <w:rFonts w:asciiTheme="minorBidi" w:hAnsiTheme="minorBidi"/>
          <w:rtl/>
        </w:rPr>
        <w:t>טל מוסאי – 213062318</w:t>
      </w:r>
    </w:p>
    <w:p w14:paraId="38205869" w14:textId="77777777" w:rsidR="008212B4" w:rsidRPr="008E447E" w:rsidRDefault="008212B4" w:rsidP="008212B4">
      <w:pPr>
        <w:rPr>
          <w:rFonts w:asciiTheme="minorBidi" w:hAnsiTheme="minorBidi"/>
          <w:rtl/>
        </w:rPr>
      </w:pPr>
      <w:r w:rsidRPr="008E447E">
        <w:rPr>
          <w:rFonts w:asciiTheme="minorBidi" w:hAnsiTheme="minorBidi"/>
          <w:rtl/>
        </w:rPr>
        <w:t>דנה אליאס – 207895020</w:t>
      </w:r>
    </w:p>
    <w:p w14:paraId="4CD54735" w14:textId="1FDB38D7" w:rsidR="008212B4" w:rsidRPr="008E447E" w:rsidRDefault="008212B4" w:rsidP="008212B4">
      <w:pPr>
        <w:rPr>
          <w:rFonts w:asciiTheme="minorBidi" w:hAnsiTheme="minorBidi"/>
          <w:rtl/>
        </w:rPr>
      </w:pPr>
      <w:r w:rsidRPr="008E447E">
        <w:rPr>
          <w:rFonts w:asciiTheme="minorBidi" w:hAnsiTheme="minorBidi"/>
          <w:rtl/>
        </w:rPr>
        <w:t xml:space="preserve">      </w:t>
      </w:r>
    </w:p>
    <w:p w14:paraId="7B344CB7" w14:textId="2070077C" w:rsidR="0059765A" w:rsidRPr="008E447E" w:rsidRDefault="008212B4" w:rsidP="0059765A">
      <w:pPr>
        <w:rPr>
          <w:rFonts w:asciiTheme="minorBidi" w:hAnsiTheme="minorBidi"/>
          <w:b/>
          <w:bCs/>
          <w:u w:val="single"/>
          <w:rtl/>
        </w:rPr>
      </w:pPr>
      <w:r w:rsidRPr="008E447E">
        <w:rPr>
          <w:rFonts w:asciiTheme="minorBidi" w:hAnsiTheme="minorBidi"/>
          <w:b/>
          <w:bCs/>
          <w:u w:val="single"/>
          <w:rtl/>
        </w:rPr>
        <w:t>תיאור הפרויקט:</w:t>
      </w:r>
    </w:p>
    <w:p w14:paraId="08C3DBCD" w14:textId="3B835856" w:rsidR="00BF3E70" w:rsidRDefault="008212B4" w:rsidP="00BC7835">
      <w:pPr>
        <w:rPr>
          <w:rFonts w:asciiTheme="minorBidi" w:hAnsiTheme="minorBidi"/>
          <w:rtl/>
        </w:rPr>
      </w:pPr>
      <w:r w:rsidRPr="008E447E">
        <w:rPr>
          <w:rFonts w:asciiTheme="minorBidi" w:hAnsiTheme="minorBidi"/>
          <w:rtl/>
        </w:rPr>
        <w:t>קריא</w:t>
      </w:r>
      <w:r w:rsidR="00BF3E70">
        <w:rPr>
          <w:rFonts w:asciiTheme="minorBidi" w:hAnsiTheme="minorBidi" w:hint="cs"/>
          <w:rtl/>
        </w:rPr>
        <w:t>ת</w:t>
      </w:r>
      <w:r w:rsidRPr="008E447E">
        <w:rPr>
          <w:rFonts w:asciiTheme="minorBidi" w:hAnsiTheme="minorBidi"/>
          <w:rtl/>
        </w:rPr>
        <w:t xml:space="preserve"> מקורות </w:t>
      </w:r>
      <w:r w:rsidR="00BF3E70">
        <w:rPr>
          <w:rFonts w:asciiTheme="minorBidi" w:hAnsiTheme="minorBidi" w:hint="cs"/>
          <w:rtl/>
        </w:rPr>
        <w:t>ה</w:t>
      </w:r>
      <w:r w:rsidRPr="008E447E">
        <w:rPr>
          <w:rFonts w:asciiTheme="minorBidi" w:hAnsiTheme="minorBidi"/>
          <w:rtl/>
        </w:rPr>
        <w:t>מידע</w:t>
      </w:r>
      <w:r w:rsidR="0059765A" w:rsidRPr="008E447E">
        <w:rPr>
          <w:rFonts w:asciiTheme="minorBidi" w:hAnsiTheme="minorBidi"/>
          <w:rtl/>
        </w:rPr>
        <w:t xml:space="preserve"> של הקבצים: </w:t>
      </w:r>
      <w:r w:rsidR="0059765A" w:rsidRPr="008E447E">
        <w:rPr>
          <w:rFonts w:asciiTheme="minorBidi" w:hAnsiTheme="minorBidi"/>
        </w:rPr>
        <w:t>employees,</w:t>
      </w:r>
      <w:r w:rsidR="00281EEF" w:rsidRPr="008E447E">
        <w:rPr>
          <w:rFonts w:asciiTheme="minorBidi" w:hAnsiTheme="minorBidi"/>
        </w:rPr>
        <w:t xml:space="preserve"> clothes</w:t>
      </w:r>
      <w:r w:rsidR="0059765A" w:rsidRPr="008E447E">
        <w:rPr>
          <w:rFonts w:asciiTheme="minorBidi" w:hAnsiTheme="minorBidi"/>
          <w:rtl/>
        </w:rPr>
        <w:t xml:space="preserve">  מאתר </w:t>
      </w:r>
      <w:r w:rsidR="0059765A" w:rsidRPr="008E447E">
        <w:rPr>
          <w:rFonts w:asciiTheme="minorBidi" w:hAnsiTheme="minorBidi"/>
        </w:rPr>
        <w:t>.Kaggle</w:t>
      </w:r>
      <w:r w:rsidR="0059765A" w:rsidRPr="008E447E">
        <w:rPr>
          <w:rFonts w:asciiTheme="minorBidi" w:hAnsiTheme="minorBidi"/>
          <w:rtl/>
        </w:rPr>
        <w:t xml:space="preserve">                                   ני</w:t>
      </w:r>
      <w:r w:rsidRPr="008E447E">
        <w:rPr>
          <w:rFonts w:asciiTheme="minorBidi" w:hAnsiTheme="minorBidi"/>
          <w:rtl/>
        </w:rPr>
        <w:t>קוי הנתונים והכנתם לקראת ניתוחים שונים וביצוע ניתוחים בסיסיי</w:t>
      </w:r>
      <w:r w:rsidR="00626DE9" w:rsidRPr="008E447E">
        <w:rPr>
          <w:rFonts w:asciiTheme="minorBidi" w:hAnsiTheme="minorBidi"/>
          <w:rtl/>
        </w:rPr>
        <w:t xml:space="preserve">ם </w:t>
      </w:r>
      <w:r w:rsidR="0059765A" w:rsidRPr="008E447E">
        <w:rPr>
          <w:rFonts w:asciiTheme="minorBidi" w:hAnsiTheme="minorBidi"/>
          <w:rtl/>
        </w:rPr>
        <w:t>על נתונים אלה.</w:t>
      </w:r>
      <w:r w:rsidR="00626DE9" w:rsidRPr="008E447E">
        <w:rPr>
          <w:rFonts w:asciiTheme="minorBidi" w:hAnsiTheme="minorBidi"/>
          <w:rtl/>
        </w:rPr>
        <w:t xml:space="preserve">     </w:t>
      </w:r>
    </w:p>
    <w:p w14:paraId="4E45A050" w14:textId="3FE9D602" w:rsidR="008212B4" w:rsidRPr="008E447E" w:rsidRDefault="00626DE9" w:rsidP="00BC7835">
      <w:pPr>
        <w:rPr>
          <w:rFonts w:asciiTheme="minorBidi" w:hAnsiTheme="minorBidi"/>
          <w:rtl/>
        </w:rPr>
      </w:pPr>
      <w:r w:rsidRPr="008E447E">
        <w:rPr>
          <w:rFonts w:asciiTheme="minorBidi" w:hAnsiTheme="minorBidi"/>
          <w:rtl/>
        </w:rPr>
        <w:t xml:space="preserve">                     </w:t>
      </w:r>
    </w:p>
    <w:p w14:paraId="35C2CA98" w14:textId="77777777" w:rsidR="0059765A" w:rsidRPr="008E447E" w:rsidRDefault="0059765A">
      <w:pPr>
        <w:rPr>
          <w:rFonts w:asciiTheme="minorBidi" w:hAnsiTheme="minorBidi"/>
          <w:rtl/>
        </w:rPr>
      </w:pPr>
    </w:p>
    <w:p w14:paraId="0D5ED07B" w14:textId="680C2A48" w:rsidR="0059765A" w:rsidRPr="008E447E" w:rsidRDefault="00626DE9" w:rsidP="007073D8">
      <w:pPr>
        <w:rPr>
          <w:rFonts w:asciiTheme="minorBidi" w:hAnsiTheme="minorBidi"/>
          <w:b/>
          <w:bCs/>
          <w:u w:val="single"/>
          <w:rtl/>
        </w:rPr>
      </w:pPr>
      <w:r w:rsidRPr="008E447E">
        <w:rPr>
          <w:rFonts w:asciiTheme="minorBidi" w:hAnsiTheme="minorBidi"/>
          <w:b/>
          <w:bCs/>
          <w:u w:val="single"/>
          <w:rtl/>
        </w:rPr>
        <w:lastRenderedPageBreak/>
        <w:t>תובנות של 1.4</w:t>
      </w:r>
    </w:p>
    <w:p w14:paraId="4F6A7FFC" w14:textId="74B3EF82" w:rsidR="00636E30" w:rsidRPr="008E447E" w:rsidRDefault="00636E30" w:rsidP="007073D8">
      <w:pPr>
        <w:rPr>
          <w:rFonts w:asciiTheme="minorBidi" w:hAnsiTheme="minorBidi"/>
          <w:b/>
          <w:bCs/>
          <w:rtl/>
        </w:rPr>
      </w:pPr>
      <w:r w:rsidRPr="008E447E">
        <w:rPr>
          <w:rFonts w:asciiTheme="minorBidi" w:hAnsiTheme="minorBidi"/>
          <w:b/>
          <w:bCs/>
          <w:rtl/>
        </w:rPr>
        <w:t xml:space="preserve">קובץ </w:t>
      </w:r>
      <w:r w:rsidR="00D00702" w:rsidRPr="008E447E">
        <w:rPr>
          <w:rFonts w:asciiTheme="minorBidi" w:hAnsiTheme="minorBidi"/>
          <w:b/>
          <w:bCs/>
        </w:rPr>
        <w:t xml:space="preserve">input1_df </w:t>
      </w:r>
      <w:r w:rsidR="00D316BE">
        <w:rPr>
          <w:rFonts w:asciiTheme="minorBidi" w:hAnsiTheme="minorBidi" w:hint="cs"/>
          <w:b/>
          <w:bCs/>
          <w:rtl/>
        </w:rPr>
        <w:t xml:space="preserve"> (</w:t>
      </w:r>
      <w:r w:rsidR="00D316BE">
        <w:rPr>
          <w:rFonts w:asciiTheme="minorBidi" w:hAnsiTheme="minorBidi"/>
          <w:b/>
          <w:bCs/>
        </w:rPr>
        <w:t>employees</w:t>
      </w:r>
      <w:r w:rsidR="00D316BE">
        <w:rPr>
          <w:rFonts w:asciiTheme="minorBidi" w:hAnsiTheme="minorBidi" w:hint="cs"/>
          <w:b/>
          <w:bCs/>
          <w:rtl/>
        </w:rPr>
        <w:t>)</w:t>
      </w:r>
    </w:p>
    <w:p w14:paraId="7BCE8829" w14:textId="1E943C90" w:rsidR="007073D8" w:rsidRPr="008E447E" w:rsidRDefault="007073D8" w:rsidP="007073D8">
      <w:pPr>
        <w:pStyle w:val="a3"/>
        <w:numPr>
          <w:ilvl w:val="0"/>
          <w:numId w:val="4"/>
        </w:numPr>
        <w:rPr>
          <w:rFonts w:asciiTheme="minorBidi" w:hAnsiTheme="minorBidi"/>
        </w:rPr>
      </w:pPr>
      <w:r w:rsidRPr="008E447E">
        <w:rPr>
          <w:rFonts w:asciiTheme="minorBidi" w:hAnsiTheme="minorBidi"/>
          <w:rtl/>
        </w:rPr>
        <w:t>מספר רשומות: 1000, מספר עמודות:</w:t>
      </w:r>
      <w:r w:rsidR="00636E30" w:rsidRPr="008E447E">
        <w:rPr>
          <w:rFonts w:asciiTheme="minorBidi" w:hAnsiTheme="minorBidi"/>
        </w:rPr>
        <w:t xml:space="preserve">9 </w:t>
      </w:r>
    </w:p>
    <w:p w14:paraId="0ECA7D40" w14:textId="18EDE225" w:rsidR="004D2047" w:rsidRPr="008E447E" w:rsidRDefault="004D2047" w:rsidP="007073D8">
      <w:pPr>
        <w:pStyle w:val="a3"/>
        <w:numPr>
          <w:ilvl w:val="0"/>
          <w:numId w:val="4"/>
        </w:numPr>
        <w:rPr>
          <w:rFonts w:asciiTheme="minorBidi" w:hAnsiTheme="minorBidi"/>
        </w:rPr>
      </w:pPr>
      <w:r w:rsidRPr="008E447E">
        <w:rPr>
          <w:rFonts w:asciiTheme="minorBidi" w:hAnsiTheme="minorBidi"/>
          <w:rtl/>
        </w:rPr>
        <w:t xml:space="preserve">מספר הערכים המלאים עבור כל משתנה (לא </w:t>
      </w:r>
      <w:r w:rsidRPr="008E447E">
        <w:rPr>
          <w:rFonts w:asciiTheme="minorBidi" w:hAnsiTheme="minorBidi"/>
        </w:rPr>
        <w:t>Null</w:t>
      </w:r>
      <w:r w:rsidRPr="008E447E">
        <w:rPr>
          <w:rFonts w:asciiTheme="minorBidi" w:hAnsiTheme="minorBidi"/>
          <w:rtl/>
        </w:rPr>
        <w:t>):</w:t>
      </w:r>
    </w:p>
    <w:p w14:paraId="35F38824" w14:textId="7333194E" w:rsidR="00636E30" w:rsidRPr="008E447E" w:rsidRDefault="00636E30" w:rsidP="00636E30">
      <w:pPr>
        <w:pStyle w:val="a3"/>
        <w:numPr>
          <w:ilvl w:val="0"/>
          <w:numId w:val="5"/>
        </w:numPr>
        <w:rPr>
          <w:rFonts w:asciiTheme="minorBidi" w:hAnsiTheme="minorBidi"/>
        </w:rPr>
      </w:pPr>
      <w:r w:rsidRPr="008E447E">
        <w:rPr>
          <w:rFonts w:asciiTheme="minorBidi" w:hAnsiTheme="minorBidi"/>
        </w:rPr>
        <w:t>ID</w:t>
      </w:r>
      <w:r w:rsidRPr="008E447E">
        <w:rPr>
          <w:rFonts w:asciiTheme="minorBidi" w:hAnsiTheme="minorBidi"/>
          <w:rtl/>
        </w:rPr>
        <w:t>: 1000</w:t>
      </w:r>
      <w:r w:rsidR="00834D2E" w:rsidRPr="008E447E">
        <w:rPr>
          <w:rFonts w:asciiTheme="minorBidi" w:hAnsiTheme="minorBidi"/>
          <w:rtl/>
        </w:rPr>
        <w:t>, אין ערכים ריקים</w:t>
      </w:r>
      <w:r w:rsidR="00856FCD" w:rsidRPr="008E447E">
        <w:rPr>
          <w:rFonts w:asciiTheme="minorBidi" w:hAnsiTheme="minorBidi"/>
          <w:rtl/>
        </w:rPr>
        <w:t>.</w:t>
      </w:r>
    </w:p>
    <w:p w14:paraId="76E15E53" w14:textId="4FB36C51" w:rsidR="004D2047" w:rsidRPr="008E447E" w:rsidRDefault="004D2047" w:rsidP="004D2047">
      <w:pPr>
        <w:pStyle w:val="a3"/>
        <w:numPr>
          <w:ilvl w:val="0"/>
          <w:numId w:val="5"/>
        </w:numPr>
        <w:rPr>
          <w:rFonts w:asciiTheme="minorBidi" w:hAnsiTheme="minorBidi"/>
        </w:rPr>
      </w:pPr>
      <w:r w:rsidRPr="008E447E">
        <w:rPr>
          <w:rFonts w:asciiTheme="minorBidi" w:hAnsiTheme="minorBidi"/>
        </w:rPr>
        <w:t>First Name</w:t>
      </w:r>
      <w:r w:rsidRPr="008E447E">
        <w:rPr>
          <w:rFonts w:asciiTheme="minorBidi" w:hAnsiTheme="minorBidi"/>
          <w:rtl/>
        </w:rPr>
        <w:t xml:space="preserve">: </w:t>
      </w:r>
      <w:r w:rsidR="00834D2E" w:rsidRPr="008E447E">
        <w:rPr>
          <w:rFonts w:asciiTheme="minorBidi" w:hAnsiTheme="minorBidi"/>
          <w:rtl/>
        </w:rPr>
        <w:t>837</w:t>
      </w:r>
    </w:p>
    <w:p w14:paraId="3A21CBB0" w14:textId="5BD0EE92" w:rsidR="004D2047" w:rsidRPr="008E447E" w:rsidRDefault="004D2047" w:rsidP="004D2047">
      <w:pPr>
        <w:pStyle w:val="a3"/>
        <w:numPr>
          <w:ilvl w:val="0"/>
          <w:numId w:val="5"/>
        </w:numPr>
        <w:rPr>
          <w:rFonts w:asciiTheme="minorBidi" w:hAnsiTheme="minorBidi"/>
        </w:rPr>
      </w:pPr>
      <w:r w:rsidRPr="008E447E">
        <w:rPr>
          <w:rFonts w:asciiTheme="minorBidi" w:hAnsiTheme="minorBidi"/>
        </w:rPr>
        <w:t>Gender</w:t>
      </w:r>
      <w:r w:rsidRPr="008E447E">
        <w:rPr>
          <w:rFonts w:asciiTheme="minorBidi" w:hAnsiTheme="minorBidi"/>
          <w:rtl/>
        </w:rPr>
        <w:t xml:space="preserve">: </w:t>
      </w:r>
      <w:r w:rsidR="00834D2E" w:rsidRPr="008E447E">
        <w:rPr>
          <w:rFonts w:asciiTheme="minorBidi" w:hAnsiTheme="minorBidi"/>
          <w:rtl/>
        </w:rPr>
        <w:t>770</w:t>
      </w:r>
    </w:p>
    <w:p w14:paraId="6D06DE97" w14:textId="0A5EBC1A" w:rsidR="004D2047" w:rsidRPr="008E447E" w:rsidRDefault="004D2047" w:rsidP="004D2047">
      <w:pPr>
        <w:pStyle w:val="a3"/>
        <w:numPr>
          <w:ilvl w:val="0"/>
          <w:numId w:val="5"/>
        </w:numPr>
        <w:rPr>
          <w:rFonts w:asciiTheme="minorBidi" w:hAnsiTheme="minorBidi"/>
        </w:rPr>
      </w:pPr>
      <w:r w:rsidRPr="008E447E">
        <w:rPr>
          <w:rFonts w:asciiTheme="minorBidi" w:hAnsiTheme="minorBidi"/>
        </w:rPr>
        <w:t>Start Date</w:t>
      </w:r>
      <w:r w:rsidRPr="008E447E">
        <w:rPr>
          <w:rFonts w:asciiTheme="minorBidi" w:hAnsiTheme="minorBidi"/>
          <w:rtl/>
        </w:rPr>
        <w:t xml:space="preserve">: </w:t>
      </w:r>
      <w:r w:rsidR="00834D2E" w:rsidRPr="008E447E">
        <w:rPr>
          <w:rFonts w:asciiTheme="minorBidi" w:hAnsiTheme="minorBidi"/>
          <w:rtl/>
        </w:rPr>
        <w:t>504, כמעט חצי מהערכים ריקים</w:t>
      </w:r>
      <w:r w:rsidR="00856FCD" w:rsidRPr="008E447E">
        <w:rPr>
          <w:rFonts w:asciiTheme="minorBidi" w:hAnsiTheme="minorBidi"/>
          <w:rtl/>
        </w:rPr>
        <w:t>.</w:t>
      </w:r>
    </w:p>
    <w:p w14:paraId="53C82F21" w14:textId="257FEBFD" w:rsidR="004D2047" w:rsidRPr="008E447E" w:rsidRDefault="004D2047" w:rsidP="004D2047">
      <w:pPr>
        <w:pStyle w:val="a3"/>
        <w:numPr>
          <w:ilvl w:val="0"/>
          <w:numId w:val="5"/>
        </w:numPr>
        <w:rPr>
          <w:rFonts w:asciiTheme="minorBidi" w:hAnsiTheme="minorBidi"/>
        </w:rPr>
      </w:pPr>
      <w:r w:rsidRPr="008E447E">
        <w:rPr>
          <w:rFonts w:asciiTheme="minorBidi" w:hAnsiTheme="minorBidi"/>
        </w:rPr>
        <w:t>Last Login Time</w:t>
      </w:r>
      <w:r w:rsidRPr="008E447E">
        <w:rPr>
          <w:rFonts w:asciiTheme="minorBidi" w:hAnsiTheme="minorBidi"/>
          <w:rtl/>
        </w:rPr>
        <w:t xml:space="preserve">: </w:t>
      </w:r>
      <w:r w:rsidR="00834D2E" w:rsidRPr="008E447E">
        <w:rPr>
          <w:rFonts w:asciiTheme="minorBidi" w:hAnsiTheme="minorBidi"/>
          <w:rtl/>
        </w:rPr>
        <w:t>767</w:t>
      </w:r>
    </w:p>
    <w:p w14:paraId="1F6AB64E" w14:textId="75E6EC84" w:rsidR="004D2047" w:rsidRPr="008E447E" w:rsidRDefault="004D2047" w:rsidP="004D2047">
      <w:pPr>
        <w:pStyle w:val="a3"/>
        <w:numPr>
          <w:ilvl w:val="0"/>
          <w:numId w:val="5"/>
        </w:numPr>
        <w:rPr>
          <w:rFonts w:asciiTheme="minorBidi" w:hAnsiTheme="minorBidi"/>
        </w:rPr>
      </w:pPr>
      <w:r w:rsidRPr="008E447E">
        <w:rPr>
          <w:rFonts w:asciiTheme="minorBidi" w:hAnsiTheme="minorBidi"/>
        </w:rPr>
        <w:t>Salary</w:t>
      </w:r>
      <w:r w:rsidRPr="008E447E">
        <w:rPr>
          <w:rFonts w:asciiTheme="minorBidi" w:hAnsiTheme="minorBidi"/>
          <w:rtl/>
        </w:rPr>
        <w:t xml:space="preserve">: </w:t>
      </w:r>
      <w:r w:rsidR="00834D2E" w:rsidRPr="008E447E">
        <w:rPr>
          <w:rFonts w:asciiTheme="minorBidi" w:hAnsiTheme="minorBidi"/>
          <w:rtl/>
        </w:rPr>
        <w:t>805</w:t>
      </w:r>
    </w:p>
    <w:p w14:paraId="2C6D4374" w14:textId="0E250C45" w:rsidR="004D2047" w:rsidRPr="008E447E" w:rsidRDefault="004D2047" w:rsidP="004D2047">
      <w:pPr>
        <w:pStyle w:val="a3"/>
        <w:numPr>
          <w:ilvl w:val="0"/>
          <w:numId w:val="5"/>
        </w:numPr>
        <w:rPr>
          <w:rFonts w:asciiTheme="minorBidi" w:hAnsiTheme="minorBidi"/>
        </w:rPr>
      </w:pPr>
      <w:r w:rsidRPr="008E447E">
        <w:rPr>
          <w:rFonts w:asciiTheme="minorBidi" w:hAnsiTheme="minorBidi"/>
        </w:rPr>
        <w:t>Bonus %</w:t>
      </w:r>
      <w:r w:rsidRPr="008E447E">
        <w:rPr>
          <w:rFonts w:asciiTheme="minorBidi" w:hAnsiTheme="minorBidi"/>
          <w:rtl/>
        </w:rPr>
        <w:t xml:space="preserve">: </w:t>
      </w:r>
      <w:r w:rsidR="00834D2E" w:rsidRPr="008E447E">
        <w:rPr>
          <w:rFonts w:asciiTheme="minorBidi" w:hAnsiTheme="minorBidi"/>
          <w:rtl/>
        </w:rPr>
        <w:t>799</w:t>
      </w:r>
      <w:r w:rsidRPr="008E447E">
        <w:rPr>
          <w:rFonts w:asciiTheme="minorBidi" w:hAnsiTheme="minorBidi"/>
          <w:rtl/>
        </w:rPr>
        <w:t xml:space="preserve"> </w:t>
      </w:r>
    </w:p>
    <w:p w14:paraId="6374E03B" w14:textId="3C1455FA" w:rsidR="003A2CE7" w:rsidRPr="008E447E" w:rsidRDefault="003A2CE7" w:rsidP="004D2047">
      <w:pPr>
        <w:pStyle w:val="a3"/>
        <w:numPr>
          <w:ilvl w:val="0"/>
          <w:numId w:val="5"/>
        </w:numPr>
        <w:rPr>
          <w:rFonts w:asciiTheme="minorBidi" w:hAnsiTheme="minorBidi"/>
        </w:rPr>
      </w:pPr>
      <w:r w:rsidRPr="008E447E">
        <w:rPr>
          <w:rFonts w:asciiTheme="minorBidi" w:hAnsiTheme="minorBidi"/>
        </w:rPr>
        <w:t>Senior Management</w:t>
      </w:r>
      <w:r w:rsidRPr="008E447E">
        <w:rPr>
          <w:rFonts w:asciiTheme="minorBidi" w:hAnsiTheme="minorBidi"/>
          <w:rtl/>
        </w:rPr>
        <w:t xml:space="preserve">: </w:t>
      </w:r>
      <w:r w:rsidR="00856FCD" w:rsidRPr="008E447E">
        <w:rPr>
          <w:rFonts w:asciiTheme="minorBidi" w:hAnsiTheme="minorBidi"/>
          <w:rtl/>
        </w:rPr>
        <w:t>1000, אין ערכים ריקים.</w:t>
      </w:r>
    </w:p>
    <w:p w14:paraId="6087EDB7" w14:textId="31BD7DA8" w:rsidR="003A2CE7" w:rsidRPr="008E447E" w:rsidRDefault="003A2CE7" w:rsidP="004D2047">
      <w:pPr>
        <w:pStyle w:val="a3"/>
        <w:numPr>
          <w:ilvl w:val="0"/>
          <w:numId w:val="5"/>
        </w:numPr>
        <w:rPr>
          <w:rFonts w:asciiTheme="minorBidi" w:hAnsiTheme="minorBidi"/>
        </w:rPr>
      </w:pPr>
      <w:r w:rsidRPr="008E447E">
        <w:rPr>
          <w:rFonts w:asciiTheme="minorBidi" w:hAnsiTheme="minorBidi"/>
        </w:rPr>
        <w:t>Team</w:t>
      </w:r>
      <w:r w:rsidRPr="008E447E">
        <w:rPr>
          <w:rFonts w:asciiTheme="minorBidi" w:hAnsiTheme="minorBidi"/>
          <w:rtl/>
        </w:rPr>
        <w:t xml:space="preserve">: </w:t>
      </w:r>
      <w:r w:rsidR="00834D2E" w:rsidRPr="008E447E">
        <w:rPr>
          <w:rFonts w:asciiTheme="minorBidi" w:hAnsiTheme="minorBidi"/>
          <w:rtl/>
        </w:rPr>
        <w:t>767</w:t>
      </w:r>
    </w:p>
    <w:p w14:paraId="2BCFD7A4" w14:textId="58E722F7" w:rsidR="00856FCD" w:rsidRPr="008E447E" w:rsidRDefault="00636E30" w:rsidP="00856FCD">
      <w:pPr>
        <w:rPr>
          <w:rFonts w:asciiTheme="minorBidi" w:hAnsiTheme="minorBidi"/>
          <w:rtl/>
        </w:rPr>
      </w:pPr>
      <w:r w:rsidRPr="008E447E">
        <w:rPr>
          <w:rFonts w:asciiTheme="minorBidi" w:hAnsiTheme="minorBidi"/>
          <w:rtl/>
        </w:rPr>
        <w:t xml:space="preserve">הוספנו לקובץ זה את העמודה </w:t>
      </w:r>
      <w:r w:rsidRPr="008E447E">
        <w:rPr>
          <w:rFonts w:asciiTheme="minorBidi" w:hAnsiTheme="minorBidi"/>
        </w:rPr>
        <w:t>ID</w:t>
      </w:r>
      <w:r w:rsidRPr="008E447E">
        <w:rPr>
          <w:rFonts w:asciiTheme="minorBidi" w:hAnsiTheme="minorBidi"/>
          <w:rtl/>
        </w:rPr>
        <w:t xml:space="preserve"> ובנוסף שיבשנו </w:t>
      </w:r>
      <w:r w:rsidR="00856FCD" w:rsidRPr="008E447E">
        <w:rPr>
          <w:rFonts w:asciiTheme="minorBidi" w:hAnsiTheme="minorBidi"/>
          <w:rtl/>
        </w:rPr>
        <w:t xml:space="preserve">ומחקנו </w:t>
      </w:r>
      <w:r w:rsidRPr="008E447E">
        <w:rPr>
          <w:rFonts w:asciiTheme="minorBidi" w:hAnsiTheme="minorBidi"/>
          <w:rtl/>
        </w:rPr>
        <w:t>חלק מהנתונים.</w:t>
      </w:r>
    </w:p>
    <w:p w14:paraId="33C9C064" w14:textId="6F84C3B1" w:rsidR="00856FCD" w:rsidRPr="008E447E" w:rsidRDefault="00856FCD" w:rsidP="00856FCD">
      <w:pPr>
        <w:rPr>
          <w:rFonts w:asciiTheme="minorBidi" w:hAnsiTheme="minorBidi"/>
          <w:rtl/>
        </w:rPr>
      </w:pPr>
      <w:r w:rsidRPr="008E447E">
        <w:rPr>
          <w:rFonts w:asciiTheme="minorBidi" w:hAnsiTheme="minorBidi"/>
          <w:rtl/>
        </w:rPr>
        <w:t xml:space="preserve">                    </w:t>
      </w:r>
    </w:p>
    <w:p w14:paraId="2AC4E1E8" w14:textId="42CCF76C" w:rsidR="00D00702" w:rsidRPr="008E447E" w:rsidRDefault="00D00702" w:rsidP="00D00702">
      <w:pPr>
        <w:rPr>
          <w:rFonts w:asciiTheme="minorBidi" w:hAnsiTheme="minorBidi"/>
          <w:rtl/>
        </w:rPr>
      </w:pPr>
    </w:p>
    <w:p w14:paraId="52B0B945" w14:textId="155FBF08" w:rsidR="00D00702" w:rsidRPr="008E447E" w:rsidRDefault="00D00702" w:rsidP="00D00702">
      <w:pPr>
        <w:rPr>
          <w:rFonts w:asciiTheme="minorBidi" w:hAnsiTheme="minorBidi"/>
          <w:b/>
          <w:bCs/>
          <w:u w:val="single"/>
          <w:rtl/>
        </w:rPr>
      </w:pPr>
      <w:r w:rsidRPr="008E447E">
        <w:rPr>
          <w:rFonts w:asciiTheme="minorBidi" w:hAnsiTheme="minorBidi"/>
          <w:b/>
          <w:bCs/>
          <w:u w:val="single"/>
          <w:rtl/>
        </w:rPr>
        <w:t>תובנות של 1.4</w:t>
      </w:r>
    </w:p>
    <w:p w14:paraId="10781FD7" w14:textId="1A442FF1" w:rsidR="00D00702" w:rsidRPr="008E447E" w:rsidRDefault="00D00702" w:rsidP="00D00702">
      <w:pPr>
        <w:rPr>
          <w:rFonts w:asciiTheme="minorBidi" w:hAnsiTheme="minorBidi"/>
          <w:b/>
          <w:bCs/>
          <w:rtl/>
        </w:rPr>
      </w:pPr>
      <w:r w:rsidRPr="008E447E">
        <w:rPr>
          <w:rFonts w:asciiTheme="minorBidi" w:hAnsiTheme="minorBidi"/>
          <w:b/>
          <w:bCs/>
          <w:rtl/>
        </w:rPr>
        <w:t xml:space="preserve">קובץ </w:t>
      </w:r>
      <w:r w:rsidRPr="008E447E">
        <w:rPr>
          <w:rFonts w:asciiTheme="minorBidi" w:hAnsiTheme="minorBidi"/>
          <w:b/>
          <w:bCs/>
        </w:rPr>
        <w:t>input2_df</w:t>
      </w:r>
      <w:r w:rsidR="00D316BE">
        <w:rPr>
          <w:rFonts w:asciiTheme="minorBidi" w:hAnsiTheme="minorBidi" w:hint="cs"/>
          <w:b/>
          <w:bCs/>
          <w:rtl/>
        </w:rPr>
        <w:t xml:space="preserve"> (</w:t>
      </w:r>
      <w:r w:rsidR="00D316BE">
        <w:rPr>
          <w:rFonts w:asciiTheme="minorBidi" w:hAnsiTheme="minorBidi"/>
          <w:b/>
          <w:bCs/>
        </w:rPr>
        <w:t>clothes</w:t>
      </w:r>
      <w:r w:rsidR="00D316BE">
        <w:rPr>
          <w:rFonts w:asciiTheme="minorBidi" w:hAnsiTheme="minorBidi" w:hint="cs"/>
          <w:b/>
          <w:bCs/>
          <w:rtl/>
        </w:rPr>
        <w:t>)</w:t>
      </w:r>
    </w:p>
    <w:p w14:paraId="6854F32A" w14:textId="4C3D5B38" w:rsidR="003A2CE7" w:rsidRPr="008E447E" w:rsidRDefault="00D00702" w:rsidP="00D00702">
      <w:pPr>
        <w:pStyle w:val="a3"/>
        <w:numPr>
          <w:ilvl w:val="0"/>
          <w:numId w:val="4"/>
        </w:numPr>
        <w:rPr>
          <w:rFonts w:asciiTheme="minorBidi" w:hAnsiTheme="minorBidi"/>
        </w:rPr>
      </w:pPr>
      <w:r w:rsidRPr="008E447E">
        <w:rPr>
          <w:rFonts w:asciiTheme="minorBidi" w:hAnsiTheme="minorBidi"/>
          <w:rtl/>
        </w:rPr>
        <w:t>מספר רשומות: 1000, מספר עמודות: 7</w:t>
      </w:r>
    </w:p>
    <w:p w14:paraId="2A6AEB1A" w14:textId="77777777" w:rsidR="00D00702" w:rsidRPr="008E447E" w:rsidRDefault="00D00702" w:rsidP="00D00702">
      <w:pPr>
        <w:pStyle w:val="a3"/>
        <w:numPr>
          <w:ilvl w:val="0"/>
          <w:numId w:val="4"/>
        </w:numPr>
        <w:rPr>
          <w:rFonts w:asciiTheme="minorBidi" w:hAnsiTheme="minorBidi"/>
        </w:rPr>
      </w:pPr>
      <w:r w:rsidRPr="008E447E">
        <w:rPr>
          <w:rFonts w:asciiTheme="minorBidi" w:hAnsiTheme="minorBidi"/>
          <w:rtl/>
        </w:rPr>
        <w:t xml:space="preserve">מספר הערכים המלאים עבור כל משתנה (לא </w:t>
      </w:r>
      <w:r w:rsidRPr="008E447E">
        <w:rPr>
          <w:rFonts w:asciiTheme="minorBidi" w:hAnsiTheme="minorBidi"/>
        </w:rPr>
        <w:t>Null</w:t>
      </w:r>
      <w:r w:rsidRPr="008E447E">
        <w:rPr>
          <w:rFonts w:asciiTheme="minorBidi" w:hAnsiTheme="minorBidi"/>
          <w:rtl/>
        </w:rPr>
        <w:t>):</w:t>
      </w:r>
    </w:p>
    <w:p w14:paraId="72C6F75A" w14:textId="6F62E12C" w:rsidR="00D00702" w:rsidRPr="008E447E" w:rsidRDefault="00D00702" w:rsidP="00D00702">
      <w:pPr>
        <w:pStyle w:val="a3"/>
        <w:numPr>
          <w:ilvl w:val="0"/>
          <w:numId w:val="5"/>
        </w:numPr>
        <w:rPr>
          <w:rFonts w:asciiTheme="minorBidi" w:hAnsiTheme="minorBidi"/>
        </w:rPr>
      </w:pPr>
      <w:proofErr w:type="gramStart"/>
      <w:r w:rsidRPr="008E447E">
        <w:rPr>
          <w:rFonts w:asciiTheme="minorBidi" w:hAnsiTheme="minorBidi"/>
        </w:rPr>
        <w:t>1000 :ID</w:t>
      </w:r>
      <w:proofErr w:type="gramEnd"/>
      <w:r w:rsidR="00834D2E" w:rsidRPr="008E447E">
        <w:rPr>
          <w:rFonts w:asciiTheme="minorBidi" w:hAnsiTheme="minorBidi"/>
          <w:rtl/>
        </w:rPr>
        <w:t>, אין ערכים ריקים</w:t>
      </w:r>
      <w:r w:rsidR="00856FCD" w:rsidRPr="008E447E">
        <w:rPr>
          <w:rFonts w:asciiTheme="minorBidi" w:hAnsiTheme="minorBidi"/>
          <w:rtl/>
        </w:rPr>
        <w:t>.</w:t>
      </w:r>
    </w:p>
    <w:p w14:paraId="3E1D0DE3" w14:textId="309E852F" w:rsidR="00D00702" w:rsidRPr="008E447E" w:rsidRDefault="00D00702" w:rsidP="00D00702">
      <w:pPr>
        <w:pStyle w:val="a3"/>
        <w:numPr>
          <w:ilvl w:val="0"/>
          <w:numId w:val="5"/>
        </w:numPr>
        <w:rPr>
          <w:rFonts w:asciiTheme="minorBidi" w:hAnsiTheme="minorBidi"/>
        </w:rPr>
      </w:pPr>
      <w:r w:rsidRPr="008E447E">
        <w:rPr>
          <w:rFonts w:asciiTheme="minorBidi" w:hAnsiTheme="minorBidi"/>
        </w:rPr>
        <w:t>Brand</w:t>
      </w:r>
      <w:r w:rsidRPr="008E447E">
        <w:rPr>
          <w:rFonts w:asciiTheme="minorBidi" w:hAnsiTheme="minorBidi"/>
          <w:rtl/>
        </w:rPr>
        <w:t xml:space="preserve">: </w:t>
      </w:r>
      <w:r w:rsidR="00834D2E" w:rsidRPr="008E447E">
        <w:rPr>
          <w:rFonts w:asciiTheme="minorBidi" w:hAnsiTheme="minorBidi"/>
          <w:rtl/>
        </w:rPr>
        <w:t>809</w:t>
      </w:r>
    </w:p>
    <w:p w14:paraId="6E78D142" w14:textId="2106213F" w:rsidR="00D00702" w:rsidRPr="008E447E" w:rsidRDefault="00D00702" w:rsidP="00D00702">
      <w:pPr>
        <w:pStyle w:val="a3"/>
        <w:numPr>
          <w:ilvl w:val="0"/>
          <w:numId w:val="5"/>
        </w:numPr>
        <w:rPr>
          <w:rFonts w:asciiTheme="minorBidi" w:hAnsiTheme="minorBidi"/>
        </w:rPr>
      </w:pPr>
      <w:r w:rsidRPr="008E447E">
        <w:rPr>
          <w:rFonts w:asciiTheme="minorBidi" w:hAnsiTheme="minorBidi"/>
        </w:rPr>
        <w:t>Category</w:t>
      </w:r>
      <w:r w:rsidRPr="008E447E">
        <w:rPr>
          <w:rFonts w:asciiTheme="minorBidi" w:hAnsiTheme="minorBidi"/>
          <w:rtl/>
        </w:rPr>
        <w:t xml:space="preserve">: </w:t>
      </w:r>
      <w:r w:rsidR="00834D2E" w:rsidRPr="008E447E">
        <w:rPr>
          <w:rFonts w:asciiTheme="minorBidi" w:hAnsiTheme="minorBidi"/>
          <w:rtl/>
        </w:rPr>
        <w:t>805</w:t>
      </w:r>
    </w:p>
    <w:p w14:paraId="32316374" w14:textId="1CE631AE" w:rsidR="00D00702" w:rsidRPr="008E447E" w:rsidRDefault="00D00702" w:rsidP="00D00702">
      <w:pPr>
        <w:pStyle w:val="a3"/>
        <w:numPr>
          <w:ilvl w:val="0"/>
          <w:numId w:val="5"/>
        </w:numPr>
        <w:rPr>
          <w:rFonts w:asciiTheme="minorBidi" w:hAnsiTheme="minorBidi"/>
        </w:rPr>
      </w:pPr>
      <w:r w:rsidRPr="008E447E">
        <w:rPr>
          <w:rFonts w:asciiTheme="minorBidi" w:hAnsiTheme="minorBidi"/>
        </w:rPr>
        <w:t>Color</w:t>
      </w:r>
      <w:r w:rsidRPr="008E447E">
        <w:rPr>
          <w:rFonts w:asciiTheme="minorBidi" w:hAnsiTheme="minorBidi"/>
          <w:rtl/>
        </w:rPr>
        <w:t xml:space="preserve">: </w:t>
      </w:r>
      <w:r w:rsidR="00834D2E" w:rsidRPr="008E447E">
        <w:rPr>
          <w:rFonts w:asciiTheme="minorBidi" w:hAnsiTheme="minorBidi"/>
          <w:rtl/>
        </w:rPr>
        <w:t>805</w:t>
      </w:r>
    </w:p>
    <w:p w14:paraId="395C04C2" w14:textId="20A1A72B" w:rsidR="00D00702" w:rsidRPr="008E447E" w:rsidRDefault="00D00702" w:rsidP="00D00702">
      <w:pPr>
        <w:pStyle w:val="a3"/>
        <w:numPr>
          <w:ilvl w:val="0"/>
          <w:numId w:val="5"/>
        </w:numPr>
        <w:rPr>
          <w:rFonts w:asciiTheme="minorBidi" w:hAnsiTheme="minorBidi"/>
        </w:rPr>
      </w:pPr>
      <w:r w:rsidRPr="008E447E">
        <w:rPr>
          <w:rFonts w:asciiTheme="minorBidi" w:hAnsiTheme="minorBidi"/>
        </w:rPr>
        <w:t>Size</w:t>
      </w:r>
      <w:r w:rsidRPr="008E447E">
        <w:rPr>
          <w:rFonts w:asciiTheme="minorBidi" w:hAnsiTheme="minorBidi"/>
          <w:rtl/>
        </w:rPr>
        <w:t xml:space="preserve">: </w:t>
      </w:r>
      <w:r w:rsidR="00834D2E" w:rsidRPr="008E447E">
        <w:rPr>
          <w:rFonts w:asciiTheme="minorBidi" w:hAnsiTheme="minorBidi"/>
          <w:rtl/>
        </w:rPr>
        <w:t>840</w:t>
      </w:r>
    </w:p>
    <w:p w14:paraId="01C45E53" w14:textId="1F3DA50D" w:rsidR="00D00702" w:rsidRPr="008E447E" w:rsidRDefault="00D00702" w:rsidP="00D00702">
      <w:pPr>
        <w:pStyle w:val="a3"/>
        <w:numPr>
          <w:ilvl w:val="0"/>
          <w:numId w:val="5"/>
        </w:numPr>
        <w:rPr>
          <w:rFonts w:asciiTheme="minorBidi" w:hAnsiTheme="minorBidi"/>
        </w:rPr>
      </w:pPr>
      <w:r w:rsidRPr="008E447E">
        <w:rPr>
          <w:rFonts w:asciiTheme="minorBidi" w:hAnsiTheme="minorBidi"/>
        </w:rPr>
        <w:t>Material</w:t>
      </w:r>
      <w:r w:rsidRPr="008E447E">
        <w:rPr>
          <w:rFonts w:asciiTheme="minorBidi" w:hAnsiTheme="minorBidi"/>
          <w:rtl/>
        </w:rPr>
        <w:t>:</w:t>
      </w:r>
      <w:r w:rsidR="00834D2E" w:rsidRPr="008E447E">
        <w:rPr>
          <w:rFonts w:asciiTheme="minorBidi" w:hAnsiTheme="minorBidi"/>
          <w:rtl/>
        </w:rPr>
        <w:t xml:space="preserve"> 820</w:t>
      </w:r>
      <w:r w:rsidRPr="008E447E">
        <w:rPr>
          <w:rFonts w:asciiTheme="minorBidi" w:hAnsiTheme="minorBidi"/>
          <w:rtl/>
        </w:rPr>
        <w:t xml:space="preserve"> </w:t>
      </w:r>
    </w:p>
    <w:p w14:paraId="5D448944" w14:textId="1A348B72" w:rsidR="00281EEF" w:rsidRPr="008E447E" w:rsidRDefault="00834D2E" w:rsidP="00281EEF">
      <w:pPr>
        <w:pStyle w:val="a3"/>
        <w:numPr>
          <w:ilvl w:val="0"/>
          <w:numId w:val="5"/>
        </w:numPr>
        <w:rPr>
          <w:rFonts w:asciiTheme="minorBidi" w:hAnsiTheme="minorBidi"/>
          <w:rtl/>
        </w:rPr>
      </w:pPr>
      <w:proofErr w:type="gramStart"/>
      <w:r w:rsidRPr="008E447E">
        <w:rPr>
          <w:rFonts w:asciiTheme="minorBidi" w:hAnsiTheme="minorBidi"/>
        </w:rPr>
        <w:t>824</w:t>
      </w:r>
      <w:r w:rsidR="00D00702" w:rsidRPr="008E447E">
        <w:rPr>
          <w:rFonts w:asciiTheme="minorBidi" w:hAnsiTheme="minorBidi"/>
        </w:rPr>
        <w:t xml:space="preserve"> :Price</w:t>
      </w:r>
      <w:proofErr w:type="gramEnd"/>
      <w:r w:rsidR="00D00702" w:rsidRPr="008E447E">
        <w:rPr>
          <w:rFonts w:asciiTheme="minorBidi" w:hAnsiTheme="minorBidi"/>
        </w:rPr>
        <w:t xml:space="preserve"> </w:t>
      </w:r>
    </w:p>
    <w:p w14:paraId="30CC7C40" w14:textId="657ED2CF" w:rsidR="00281EEF" w:rsidRPr="008E447E" w:rsidRDefault="00281EEF" w:rsidP="00281EEF">
      <w:pPr>
        <w:rPr>
          <w:rFonts w:asciiTheme="minorBidi" w:hAnsiTheme="minorBidi"/>
          <w:rtl/>
        </w:rPr>
      </w:pPr>
      <w:r w:rsidRPr="008E447E">
        <w:rPr>
          <w:rFonts w:asciiTheme="minorBidi" w:hAnsiTheme="minorBidi"/>
          <w:rtl/>
        </w:rPr>
        <w:t xml:space="preserve">הוספנו לקובץ זה את העמודה </w:t>
      </w:r>
      <w:r w:rsidRPr="008E447E">
        <w:rPr>
          <w:rFonts w:asciiTheme="minorBidi" w:hAnsiTheme="minorBidi"/>
        </w:rPr>
        <w:t>ID</w:t>
      </w:r>
      <w:r w:rsidRPr="008E447E">
        <w:rPr>
          <w:rFonts w:asciiTheme="minorBidi" w:hAnsiTheme="minorBidi"/>
          <w:rtl/>
        </w:rPr>
        <w:t xml:space="preserve"> ובנוסף שיבשנו </w:t>
      </w:r>
      <w:r w:rsidR="00856FCD" w:rsidRPr="008E447E">
        <w:rPr>
          <w:rFonts w:asciiTheme="minorBidi" w:hAnsiTheme="minorBidi"/>
          <w:rtl/>
        </w:rPr>
        <w:t xml:space="preserve">ומחקנו </w:t>
      </w:r>
      <w:r w:rsidRPr="008E447E">
        <w:rPr>
          <w:rFonts w:asciiTheme="minorBidi" w:hAnsiTheme="minorBidi"/>
          <w:rtl/>
        </w:rPr>
        <w:t>חלק מהנתונים.</w:t>
      </w:r>
    </w:p>
    <w:p w14:paraId="665D51FE" w14:textId="77777777" w:rsidR="00856FCD" w:rsidRPr="008E447E" w:rsidRDefault="00856FCD" w:rsidP="00281EEF">
      <w:pPr>
        <w:rPr>
          <w:rFonts w:asciiTheme="minorBidi" w:hAnsiTheme="minorBidi"/>
          <w:rtl/>
        </w:rPr>
      </w:pPr>
    </w:p>
    <w:p w14:paraId="3E88E344" w14:textId="4C30252C" w:rsidR="00856FCD" w:rsidRPr="008E447E" w:rsidRDefault="00856FCD" w:rsidP="00281EEF">
      <w:pPr>
        <w:rPr>
          <w:rFonts w:asciiTheme="minorBidi" w:hAnsiTheme="minorBidi"/>
          <w:b/>
          <w:bCs/>
          <w:u w:val="single"/>
          <w:rtl/>
        </w:rPr>
      </w:pPr>
      <w:r w:rsidRPr="008E447E">
        <w:rPr>
          <w:rFonts w:asciiTheme="minorBidi" w:hAnsiTheme="minorBidi"/>
          <w:b/>
          <w:bCs/>
          <w:u w:val="single"/>
          <w:rtl/>
        </w:rPr>
        <w:t>תובנות 1.5</w:t>
      </w:r>
    </w:p>
    <w:p w14:paraId="4050F0DB" w14:textId="38D86591" w:rsidR="00856FCD" w:rsidRPr="008E447E" w:rsidRDefault="00856FCD" w:rsidP="00856FCD">
      <w:pPr>
        <w:rPr>
          <w:rFonts w:asciiTheme="minorBidi" w:hAnsiTheme="minorBidi"/>
          <w:b/>
          <w:bCs/>
          <w:rtl/>
        </w:rPr>
      </w:pPr>
      <w:r w:rsidRPr="008E447E">
        <w:rPr>
          <w:rFonts w:asciiTheme="minorBidi" w:hAnsiTheme="minorBidi"/>
          <w:b/>
          <w:bCs/>
          <w:rtl/>
        </w:rPr>
        <w:t xml:space="preserve">קובץ </w:t>
      </w:r>
      <w:r w:rsidRPr="008E447E">
        <w:rPr>
          <w:rFonts w:asciiTheme="minorBidi" w:hAnsiTheme="minorBidi"/>
          <w:b/>
          <w:bCs/>
        </w:rPr>
        <w:t xml:space="preserve"> input1_df</w:t>
      </w:r>
      <w:r w:rsidR="000848FF" w:rsidRPr="008E447E">
        <w:rPr>
          <w:rFonts w:asciiTheme="minorBidi" w:hAnsiTheme="minorBidi"/>
          <w:b/>
          <w:bCs/>
          <w:rtl/>
        </w:rPr>
        <w:t xml:space="preserve"> </w:t>
      </w:r>
    </w:p>
    <w:p w14:paraId="595FBC45" w14:textId="345D28E4" w:rsidR="000848FF" w:rsidRPr="008E447E" w:rsidRDefault="000848FF" w:rsidP="00856FCD">
      <w:pPr>
        <w:rPr>
          <w:rFonts w:asciiTheme="minorBidi" w:hAnsiTheme="minorBidi"/>
          <w:rtl/>
        </w:rPr>
      </w:pPr>
      <w:r w:rsidRPr="008E447E">
        <w:rPr>
          <w:rFonts w:asciiTheme="minorBidi" w:hAnsiTheme="minorBidi"/>
          <w:rtl/>
        </w:rPr>
        <w:t>אחוז הערכים החסרים הוא 19.45% (גדול מ 10%)</w:t>
      </w:r>
    </w:p>
    <w:p w14:paraId="075AE61C" w14:textId="77777777" w:rsidR="000848FF" w:rsidRPr="008E447E" w:rsidRDefault="000848FF" w:rsidP="000848FF">
      <w:pPr>
        <w:rPr>
          <w:rFonts w:asciiTheme="minorBidi" w:hAnsiTheme="minorBidi"/>
          <w:b/>
          <w:bCs/>
          <w:rtl/>
        </w:rPr>
      </w:pPr>
      <w:r w:rsidRPr="008E447E">
        <w:rPr>
          <w:rFonts w:asciiTheme="minorBidi" w:hAnsiTheme="minorBidi"/>
          <w:b/>
          <w:bCs/>
          <w:rtl/>
        </w:rPr>
        <w:t xml:space="preserve">קובץ </w:t>
      </w:r>
      <w:r w:rsidRPr="008E447E">
        <w:rPr>
          <w:rFonts w:asciiTheme="minorBidi" w:hAnsiTheme="minorBidi"/>
          <w:b/>
          <w:bCs/>
        </w:rPr>
        <w:t>input2_df</w:t>
      </w:r>
    </w:p>
    <w:p w14:paraId="6C0F3485" w14:textId="746C433C" w:rsidR="000848FF" w:rsidRPr="008E447E" w:rsidRDefault="000848FF" w:rsidP="000848FF">
      <w:pPr>
        <w:rPr>
          <w:rFonts w:asciiTheme="minorBidi" w:hAnsiTheme="minorBidi"/>
          <w:rtl/>
        </w:rPr>
      </w:pPr>
      <w:r w:rsidRPr="008E447E">
        <w:rPr>
          <w:rFonts w:asciiTheme="minorBidi" w:hAnsiTheme="minorBidi"/>
          <w:rtl/>
        </w:rPr>
        <w:t>אחוז הערכים החסרים הוא 12.18% (גדול מ 10%)</w:t>
      </w:r>
    </w:p>
    <w:p w14:paraId="0913344D" w14:textId="77777777" w:rsidR="000848FF" w:rsidRPr="008E447E" w:rsidRDefault="000848FF" w:rsidP="000848FF">
      <w:pPr>
        <w:rPr>
          <w:rFonts w:asciiTheme="minorBidi" w:hAnsiTheme="minorBidi"/>
          <w:rtl/>
        </w:rPr>
      </w:pPr>
    </w:p>
    <w:p w14:paraId="6372F2A3" w14:textId="77777777" w:rsidR="000848FF" w:rsidRPr="008E447E" w:rsidRDefault="000848FF" w:rsidP="000848FF">
      <w:pPr>
        <w:rPr>
          <w:rFonts w:asciiTheme="minorBidi" w:hAnsiTheme="minorBidi"/>
          <w:rtl/>
        </w:rPr>
      </w:pPr>
    </w:p>
    <w:p w14:paraId="00D12EF8" w14:textId="77777777" w:rsidR="000848FF" w:rsidRDefault="000848FF" w:rsidP="000848FF">
      <w:pPr>
        <w:rPr>
          <w:rFonts w:asciiTheme="minorBidi" w:hAnsiTheme="minorBidi"/>
          <w:rtl/>
        </w:rPr>
      </w:pPr>
    </w:p>
    <w:p w14:paraId="41F7931F" w14:textId="77777777" w:rsidR="00D316BE" w:rsidRPr="008E447E" w:rsidRDefault="00D316BE" w:rsidP="000848FF">
      <w:pPr>
        <w:rPr>
          <w:rFonts w:asciiTheme="minorBidi" w:hAnsiTheme="minorBidi"/>
          <w:rtl/>
        </w:rPr>
      </w:pPr>
    </w:p>
    <w:p w14:paraId="4A4F18B0" w14:textId="07663111" w:rsidR="000848FF" w:rsidRPr="008E447E" w:rsidRDefault="000848FF" w:rsidP="000848FF">
      <w:pPr>
        <w:rPr>
          <w:rFonts w:asciiTheme="minorBidi" w:hAnsiTheme="minorBidi"/>
          <w:rtl/>
        </w:rPr>
      </w:pPr>
    </w:p>
    <w:p w14:paraId="2926B7E1" w14:textId="13BB42FB" w:rsidR="000848FF" w:rsidRPr="008E447E" w:rsidRDefault="000848FF" w:rsidP="000848FF">
      <w:pPr>
        <w:rPr>
          <w:rFonts w:asciiTheme="minorBidi" w:hAnsiTheme="minorBidi"/>
          <w:b/>
          <w:bCs/>
          <w:u w:val="single"/>
          <w:rtl/>
        </w:rPr>
      </w:pPr>
      <w:r w:rsidRPr="008E447E">
        <w:rPr>
          <w:rFonts w:asciiTheme="minorBidi" w:hAnsiTheme="minorBidi"/>
          <w:b/>
          <w:bCs/>
          <w:u w:val="single"/>
          <w:rtl/>
        </w:rPr>
        <w:lastRenderedPageBreak/>
        <w:t>תובנות של 3</w:t>
      </w:r>
    </w:p>
    <w:p w14:paraId="1F34172A" w14:textId="222B8725" w:rsidR="000848FF" w:rsidRPr="008E447E" w:rsidRDefault="000848FF" w:rsidP="000848FF">
      <w:pPr>
        <w:rPr>
          <w:rFonts w:asciiTheme="minorBidi" w:hAnsiTheme="minorBidi"/>
          <w:b/>
          <w:bCs/>
          <w:rtl/>
        </w:rPr>
      </w:pPr>
      <w:r w:rsidRPr="008E447E">
        <w:rPr>
          <w:rFonts w:asciiTheme="minorBidi" w:hAnsiTheme="minorBidi"/>
          <w:b/>
          <w:bCs/>
          <w:rtl/>
        </w:rPr>
        <w:t>הצגה ויזואלית של הנתונים</w:t>
      </w:r>
    </w:p>
    <w:p w14:paraId="6F78B38C" w14:textId="4764A96C" w:rsidR="000848FF" w:rsidRDefault="000848FF" w:rsidP="000848FF">
      <w:pPr>
        <w:rPr>
          <w:rFonts w:asciiTheme="minorBidi" w:hAnsiTheme="minorBidi"/>
          <w:u w:val="single"/>
          <w:rtl/>
        </w:rPr>
      </w:pPr>
      <w:r w:rsidRPr="008E447E">
        <w:rPr>
          <w:rFonts w:asciiTheme="minorBidi" w:hAnsiTheme="minorBidi"/>
          <w:u w:val="single"/>
          <w:rtl/>
        </w:rPr>
        <w:t>גרף 1</w:t>
      </w:r>
      <w:r w:rsidR="00D53F00" w:rsidRPr="008E447E">
        <w:rPr>
          <w:rFonts w:asciiTheme="minorBidi" w:hAnsiTheme="minorBidi"/>
          <w:u w:val="single"/>
          <w:rtl/>
        </w:rPr>
        <w:t xml:space="preserve">- </w:t>
      </w:r>
      <w:r w:rsidR="0064131E" w:rsidRPr="008E447E">
        <w:rPr>
          <w:rFonts w:asciiTheme="minorBidi" w:hAnsiTheme="minorBidi"/>
          <w:u w:val="single"/>
        </w:rPr>
        <w:t>:</w:t>
      </w:r>
      <w:r w:rsidR="00D53F00" w:rsidRPr="008E447E">
        <w:rPr>
          <w:rFonts w:asciiTheme="minorBidi" w:hAnsiTheme="minorBidi"/>
          <w:u w:val="single"/>
        </w:rPr>
        <w:t>bar plot</w:t>
      </w:r>
    </w:p>
    <w:p w14:paraId="1FDF7604" w14:textId="7DC40E6F" w:rsidR="00B322CB" w:rsidRDefault="00B322CB" w:rsidP="000848FF">
      <w:pPr>
        <w:rPr>
          <w:rFonts w:asciiTheme="minorBidi" w:hAnsiTheme="minorBidi"/>
          <w:u w:val="single"/>
          <w:rtl/>
        </w:rPr>
      </w:pPr>
      <w:r>
        <w:rPr>
          <w:noProof/>
        </w:rPr>
        <w:drawing>
          <wp:anchor distT="0" distB="0" distL="114300" distR="114300" simplePos="0" relativeHeight="251679744" behindDoc="0" locked="0" layoutInCell="1" allowOverlap="1" wp14:anchorId="3A7A1425" wp14:editId="656AA891">
            <wp:simplePos x="0" y="0"/>
            <wp:positionH relativeFrom="margin">
              <wp:align>right</wp:align>
            </wp:positionH>
            <wp:positionV relativeFrom="paragraph">
              <wp:posOffset>5080</wp:posOffset>
            </wp:positionV>
            <wp:extent cx="4160520" cy="2496513"/>
            <wp:effectExtent l="0" t="0" r="0" b="0"/>
            <wp:wrapNone/>
            <wp:docPr id="466612773"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0520" cy="24965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24661E" w14:textId="2E2C8A58" w:rsidR="00BC7835" w:rsidRPr="008E447E" w:rsidRDefault="00BC7835" w:rsidP="000848FF">
      <w:pPr>
        <w:rPr>
          <w:rFonts w:asciiTheme="minorBidi" w:hAnsiTheme="minorBidi"/>
          <w:u w:val="single"/>
        </w:rPr>
      </w:pPr>
    </w:p>
    <w:p w14:paraId="22BDA4A7" w14:textId="52A25BAB" w:rsidR="00BC7835" w:rsidRDefault="00BC7835" w:rsidP="00BC7835">
      <w:pPr>
        <w:rPr>
          <w:rFonts w:asciiTheme="minorBidi" w:hAnsiTheme="minorBidi"/>
          <w:rtl/>
        </w:rPr>
      </w:pPr>
    </w:p>
    <w:p w14:paraId="372E89AC" w14:textId="77777777" w:rsidR="00BC7835" w:rsidRDefault="00BC7835" w:rsidP="00BC7835">
      <w:pPr>
        <w:rPr>
          <w:rFonts w:asciiTheme="minorBidi" w:hAnsiTheme="minorBidi"/>
          <w:rtl/>
        </w:rPr>
      </w:pPr>
    </w:p>
    <w:p w14:paraId="1A678921" w14:textId="41548DCE" w:rsidR="00BC7835" w:rsidRDefault="00BC7835" w:rsidP="00BC7835">
      <w:pPr>
        <w:rPr>
          <w:rFonts w:asciiTheme="minorBidi" w:hAnsiTheme="minorBidi"/>
          <w:rtl/>
        </w:rPr>
      </w:pPr>
    </w:p>
    <w:p w14:paraId="71108D6D" w14:textId="70259F95" w:rsidR="00BC7835" w:rsidRDefault="00BC7835" w:rsidP="00BC7835">
      <w:pPr>
        <w:rPr>
          <w:rFonts w:asciiTheme="minorBidi" w:hAnsiTheme="minorBidi"/>
          <w:rtl/>
        </w:rPr>
      </w:pPr>
    </w:p>
    <w:p w14:paraId="7F1650F9" w14:textId="77777777" w:rsidR="00BC7835" w:rsidRDefault="00BC7835" w:rsidP="00BC7835">
      <w:pPr>
        <w:rPr>
          <w:rFonts w:asciiTheme="minorBidi" w:hAnsiTheme="minorBidi"/>
          <w:rtl/>
        </w:rPr>
      </w:pPr>
    </w:p>
    <w:p w14:paraId="79021941" w14:textId="77777777" w:rsidR="00EF2E45" w:rsidRPr="00EF2E45" w:rsidRDefault="00EF2E45" w:rsidP="00EF2E45">
      <w:pPr>
        <w:shd w:val="clear" w:color="auto" w:fill="FFFFFF"/>
        <w:bidi w:val="0"/>
        <w:spacing w:after="0" w:line="240" w:lineRule="auto"/>
        <w:rPr>
          <w:rFonts w:ascii="Roboto" w:eastAsia="Times New Roman" w:hAnsi="Roboto" w:cs="Times New Roman"/>
          <w:color w:val="222222"/>
          <w:kern w:val="0"/>
          <w:sz w:val="24"/>
          <w:szCs w:val="24"/>
          <w14:ligatures w14:val="none"/>
        </w:rPr>
      </w:pPr>
    </w:p>
    <w:tbl>
      <w:tblPr>
        <w:tblW w:w="9" w:type="dxa"/>
        <w:tblCellMar>
          <w:left w:w="0" w:type="dxa"/>
          <w:right w:w="0" w:type="dxa"/>
        </w:tblCellMar>
        <w:tblLook w:val="04A0" w:firstRow="1" w:lastRow="0" w:firstColumn="1" w:lastColumn="0" w:noHBand="0" w:noVBand="1"/>
      </w:tblPr>
      <w:tblGrid>
        <w:gridCol w:w="6"/>
        <w:gridCol w:w="12"/>
      </w:tblGrid>
      <w:tr w:rsidR="00EF2E45" w:rsidRPr="00EF2E45" w14:paraId="10F856EE" w14:textId="77777777" w:rsidTr="00EF2E45">
        <w:tc>
          <w:tcPr>
            <w:tcW w:w="0" w:type="auto"/>
            <w:noWrap/>
            <w:hideMark/>
          </w:tcPr>
          <w:p w14:paraId="1DA92B74" w14:textId="77777777" w:rsidR="00EF2E45" w:rsidRPr="00EF2E45" w:rsidRDefault="00EF2E45" w:rsidP="00EF2E45">
            <w:pPr>
              <w:bidi w:val="0"/>
              <w:spacing w:after="0" w:line="240" w:lineRule="auto"/>
              <w:rPr>
                <w:rFonts w:ascii="Roboto" w:eastAsia="Times New Roman" w:hAnsi="Roboto" w:cs="Times New Roman"/>
                <w:color w:val="222222"/>
                <w:kern w:val="0"/>
                <w:sz w:val="24"/>
                <w:szCs w:val="24"/>
                <w14:ligatures w14:val="none"/>
              </w:rPr>
            </w:pPr>
          </w:p>
        </w:tc>
        <w:tc>
          <w:tcPr>
            <w:tcW w:w="0" w:type="auto"/>
            <w:vMerge w:val="restart"/>
            <w:noWrap/>
            <w:hideMark/>
          </w:tcPr>
          <w:p w14:paraId="7DF4C21A" w14:textId="0EC4F061" w:rsidR="00EF2E45" w:rsidRPr="00EF2E45" w:rsidRDefault="00EF2E45" w:rsidP="00EF2E45">
            <w:pPr>
              <w:bidi w:val="0"/>
              <w:spacing w:after="0" w:line="270" w:lineRule="atLeast"/>
              <w:jc w:val="center"/>
              <w:rPr>
                <w:rFonts w:ascii="Roboto" w:eastAsia="Times New Roman" w:hAnsi="Roboto" w:cs="Times New Roman"/>
                <w:color w:val="444444"/>
                <w:kern w:val="0"/>
                <w:sz w:val="24"/>
                <w:szCs w:val="24"/>
                <w14:ligatures w14:val="none"/>
              </w:rPr>
            </w:pPr>
            <w:r w:rsidRPr="00EF2E45">
              <w:rPr>
                <w:rFonts w:ascii="Roboto" w:eastAsia="Times New Roman" w:hAnsi="Roboto" w:cs="Times New Roman"/>
                <w:noProof/>
                <w:color w:val="444444"/>
                <w:kern w:val="0"/>
                <w:sz w:val="24"/>
                <w:szCs w:val="24"/>
                <w14:ligatures w14:val="none"/>
              </w:rPr>
              <w:drawing>
                <wp:inline distT="0" distB="0" distL="0" distR="0" wp14:anchorId="4DB231A7" wp14:editId="47D69953">
                  <wp:extent cx="7620" cy="7620"/>
                  <wp:effectExtent l="0" t="0" r="0" b="0"/>
                  <wp:docPr id="630840505"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1C74BCB" w14:textId="06C01C41" w:rsidR="00EF2E45" w:rsidRPr="00EF2E45" w:rsidRDefault="00EF2E45" w:rsidP="00EF2E45">
            <w:pPr>
              <w:bidi w:val="0"/>
              <w:spacing w:after="0" w:line="270" w:lineRule="atLeast"/>
              <w:jc w:val="center"/>
              <w:rPr>
                <w:rFonts w:ascii="Roboto" w:eastAsia="Times New Roman" w:hAnsi="Roboto" w:cs="Times New Roman"/>
                <w:color w:val="444444"/>
                <w:kern w:val="0"/>
                <w:sz w:val="24"/>
                <w:szCs w:val="24"/>
                <w14:ligatures w14:val="none"/>
              </w:rPr>
            </w:pPr>
            <w:r w:rsidRPr="00EF2E45">
              <w:rPr>
                <w:rFonts w:ascii="Roboto" w:eastAsia="Times New Roman" w:hAnsi="Roboto" w:cs="Times New Roman"/>
                <w:noProof/>
                <w:color w:val="444444"/>
                <w:kern w:val="0"/>
                <w:sz w:val="24"/>
                <w:szCs w:val="24"/>
                <w14:ligatures w14:val="none"/>
              </w:rPr>
              <w:drawing>
                <wp:inline distT="0" distB="0" distL="0" distR="0" wp14:anchorId="4827AB55" wp14:editId="461DF801">
                  <wp:extent cx="7620" cy="7620"/>
                  <wp:effectExtent l="0" t="0" r="0" b="0"/>
                  <wp:docPr id="138206100"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5B37766" w14:textId="200E2255" w:rsidR="00EF2E45" w:rsidRPr="00EF2E45" w:rsidRDefault="00EF2E45" w:rsidP="00EF2E45">
            <w:pPr>
              <w:bidi w:val="0"/>
              <w:spacing w:after="0" w:line="270" w:lineRule="atLeast"/>
              <w:jc w:val="center"/>
              <w:rPr>
                <w:rFonts w:ascii="Roboto" w:eastAsia="Times New Roman" w:hAnsi="Roboto" w:cs="Times New Roman"/>
                <w:color w:val="444444"/>
                <w:kern w:val="0"/>
                <w:sz w:val="24"/>
                <w:szCs w:val="24"/>
                <w14:ligatures w14:val="none"/>
              </w:rPr>
            </w:pPr>
            <w:r w:rsidRPr="00EF2E45">
              <w:rPr>
                <w:rFonts w:ascii="Roboto" w:eastAsia="Times New Roman" w:hAnsi="Roboto" w:cs="Times New Roman"/>
                <w:noProof/>
                <w:color w:val="444444"/>
                <w:kern w:val="0"/>
                <w:sz w:val="24"/>
                <w:szCs w:val="24"/>
                <w14:ligatures w14:val="none"/>
              </w:rPr>
              <w:drawing>
                <wp:inline distT="0" distB="0" distL="0" distR="0" wp14:anchorId="34E4C9A6" wp14:editId="5EF60AED">
                  <wp:extent cx="7620" cy="7620"/>
                  <wp:effectExtent l="0" t="0" r="0" b="0"/>
                  <wp:docPr id="1111918272"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EF2E45" w:rsidRPr="00EF2E45" w14:paraId="1C13DF23" w14:textId="77777777" w:rsidTr="00EF2E45">
        <w:trPr>
          <w:gridAfter w:val="1"/>
        </w:trPr>
        <w:tc>
          <w:tcPr>
            <w:tcW w:w="0" w:type="auto"/>
            <w:vAlign w:val="center"/>
            <w:hideMark/>
          </w:tcPr>
          <w:p w14:paraId="21C19F95" w14:textId="77777777" w:rsidR="00EF2E45" w:rsidRPr="00EF2E45" w:rsidRDefault="00EF2E45" w:rsidP="00EF2E45">
            <w:pPr>
              <w:bidi w:val="0"/>
              <w:spacing w:after="0" w:line="240" w:lineRule="auto"/>
              <w:rPr>
                <w:rFonts w:ascii="Roboto" w:eastAsia="Times New Roman" w:hAnsi="Roboto" w:cs="Times New Roman"/>
                <w:color w:val="444444"/>
                <w:kern w:val="0"/>
                <w:sz w:val="24"/>
                <w:szCs w:val="24"/>
                <w14:ligatures w14:val="none"/>
              </w:rPr>
            </w:pPr>
          </w:p>
        </w:tc>
      </w:tr>
    </w:tbl>
    <w:p w14:paraId="41640A8C" w14:textId="0734D0BD" w:rsidR="00EF2E45" w:rsidRPr="00EF2E45" w:rsidRDefault="00EF2E45" w:rsidP="00EF2E45">
      <w:pPr>
        <w:shd w:val="clear" w:color="auto" w:fill="FFFFFF"/>
        <w:spacing w:after="0" w:line="240" w:lineRule="auto"/>
        <w:rPr>
          <w:rFonts w:ascii="Arial" w:eastAsia="Times New Roman" w:hAnsi="Arial" w:cs="Arial"/>
          <w:color w:val="222222"/>
          <w:kern w:val="0"/>
          <w14:ligatures w14:val="none"/>
        </w:rPr>
      </w:pPr>
      <w:r w:rsidRPr="00EF2E45">
        <w:rPr>
          <w:rFonts w:ascii="Arial" w:eastAsia="Times New Roman" w:hAnsi="Arial" w:cs="Arial"/>
          <w:color w:val="222222"/>
          <w:kern w:val="0"/>
          <w:rtl/>
          <w14:ligatures w14:val="none"/>
        </w:rPr>
        <w:t>הגרף המוצג ממחיש את רמות השכר של העובדים באמצעות עמודות בצבעים</w:t>
      </w:r>
      <w:r w:rsidR="00B35987" w:rsidRPr="00B35987">
        <w:rPr>
          <w:rFonts w:ascii="Arial" w:eastAsia="Times New Roman" w:hAnsi="Arial" w:cs="Arial" w:hint="cs"/>
          <w:color w:val="222222"/>
          <w:kern w:val="0"/>
          <w:rtl/>
          <w14:ligatures w14:val="none"/>
        </w:rPr>
        <w:t xml:space="preserve"> </w:t>
      </w:r>
      <w:r w:rsidRPr="00EF2E45">
        <w:rPr>
          <w:rFonts w:ascii="Arial" w:eastAsia="Times New Roman" w:hAnsi="Arial" w:cs="Arial"/>
          <w:color w:val="222222"/>
          <w:kern w:val="0"/>
          <w:rtl/>
          <w14:ligatures w14:val="none"/>
        </w:rPr>
        <w:t>שונים. ציר ה-</w:t>
      </w:r>
      <w:r w:rsidRPr="00EF2E45">
        <w:rPr>
          <w:rFonts w:ascii="Arial" w:eastAsia="Times New Roman" w:hAnsi="Arial" w:cs="Arial"/>
          <w:color w:val="222222"/>
          <w:kern w:val="0"/>
          <w14:ligatures w14:val="none"/>
        </w:rPr>
        <w:t>X</w:t>
      </w:r>
      <w:r w:rsidRPr="00EF2E45">
        <w:rPr>
          <w:rFonts w:ascii="Arial" w:eastAsia="Times New Roman" w:hAnsi="Arial" w:cs="Arial"/>
          <w:color w:val="222222"/>
          <w:kern w:val="0"/>
          <w:rtl/>
          <w14:ligatures w14:val="none"/>
        </w:rPr>
        <w:t xml:space="preserve"> מציג את מספרי הזהות של העובדים, בעוד שציר ה-</w:t>
      </w:r>
      <w:r w:rsidRPr="00EF2E45">
        <w:rPr>
          <w:rFonts w:ascii="Arial" w:eastAsia="Times New Roman" w:hAnsi="Arial" w:cs="Arial"/>
          <w:color w:val="222222"/>
          <w:kern w:val="0"/>
          <w14:ligatures w14:val="none"/>
        </w:rPr>
        <w:t>Y</w:t>
      </w:r>
      <w:r w:rsidRPr="00EF2E45">
        <w:rPr>
          <w:rFonts w:ascii="Arial" w:eastAsia="Times New Roman" w:hAnsi="Arial" w:cs="Arial"/>
          <w:color w:val="222222"/>
          <w:kern w:val="0"/>
          <w:rtl/>
          <w14:ligatures w14:val="none"/>
        </w:rPr>
        <w:t xml:space="preserve"> מייצג את</w:t>
      </w:r>
      <w:r w:rsidR="00B35987" w:rsidRPr="00B35987">
        <w:rPr>
          <w:rFonts w:ascii="Arial" w:eastAsia="Times New Roman" w:hAnsi="Arial" w:cs="Arial" w:hint="cs"/>
          <w:color w:val="222222"/>
          <w:kern w:val="0"/>
          <w:rtl/>
          <w14:ligatures w14:val="none"/>
        </w:rPr>
        <w:t xml:space="preserve"> </w:t>
      </w:r>
      <w:r w:rsidRPr="00EF2E45">
        <w:rPr>
          <w:rFonts w:ascii="Arial" w:eastAsia="Times New Roman" w:hAnsi="Arial" w:cs="Arial"/>
          <w:color w:val="222222"/>
          <w:kern w:val="0"/>
          <w:rtl/>
          <w14:ligatures w14:val="none"/>
        </w:rPr>
        <w:t>רמות השכר המקבילות. ניתן לראות פיזור רחב של רמות שכר בין העובדים, כאשר</w:t>
      </w:r>
      <w:r w:rsidR="00B35987" w:rsidRPr="00B35987">
        <w:rPr>
          <w:rFonts w:ascii="Arial" w:eastAsia="Times New Roman" w:hAnsi="Arial" w:cs="Arial" w:hint="cs"/>
          <w:color w:val="222222"/>
          <w:kern w:val="0"/>
          <w:rtl/>
          <w14:ligatures w14:val="none"/>
        </w:rPr>
        <w:t xml:space="preserve"> </w:t>
      </w:r>
      <w:r w:rsidRPr="00EF2E45">
        <w:rPr>
          <w:rFonts w:ascii="Arial" w:eastAsia="Times New Roman" w:hAnsi="Arial" w:cs="Arial"/>
          <w:color w:val="222222"/>
          <w:kern w:val="0"/>
          <w:rtl/>
          <w14:ligatures w14:val="none"/>
        </w:rPr>
        <w:t>חלקם משתכרים משכורות</w:t>
      </w:r>
      <w:r w:rsidR="00B35987" w:rsidRPr="00B35987">
        <w:rPr>
          <w:rFonts w:ascii="Arial" w:eastAsia="Times New Roman" w:hAnsi="Arial" w:cs="Arial" w:hint="cs"/>
          <w:color w:val="222222"/>
          <w:kern w:val="0"/>
          <w:rtl/>
          <w14:ligatures w14:val="none"/>
        </w:rPr>
        <w:t xml:space="preserve"> </w:t>
      </w:r>
      <w:r w:rsidRPr="00EF2E45">
        <w:rPr>
          <w:rFonts w:ascii="Arial" w:eastAsia="Times New Roman" w:hAnsi="Arial" w:cs="Arial"/>
          <w:color w:val="222222"/>
          <w:kern w:val="0"/>
          <w:rtl/>
          <w14:ligatures w14:val="none"/>
        </w:rPr>
        <w:t>גבוהות בהרבה מאחרים. השונות ברמות השכר עשויה</w:t>
      </w:r>
      <w:r w:rsidR="00B35987" w:rsidRPr="00B35987">
        <w:rPr>
          <w:rFonts w:ascii="Arial" w:eastAsia="Times New Roman" w:hAnsi="Arial" w:cs="Arial" w:hint="cs"/>
          <w:color w:val="222222"/>
          <w:kern w:val="0"/>
          <w:rtl/>
          <w14:ligatures w14:val="none"/>
        </w:rPr>
        <w:t xml:space="preserve"> </w:t>
      </w:r>
      <w:r w:rsidRPr="00EF2E45">
        <w:rPr>
          <w:rFonts w:ascii="Arial" w:eastAsia="Times New Roman" w:hAnsi="Arial" w:cs="Arial"/>
          <w:color w:val="222222"/>
          <w:kern w:val="0"/>
          <w:rtl/>
          <w14:ligatures w14:val="none"/>
        </w:rPr>
        <w:t>לנבוע ממגוון גורמים כגון תפקיד, ניסיון, הערכת ביצועים או מדיניות</w:t>
      </w:r>
      <w:r w:rsidR="00B35987" w:rsidRPr="00B35987">
        <w:rPr>
          <w:rFonts w:ascii="Arial" w:eastAsia="Times New Roman" w:hAnsi="Arial" w:cs="Arial" w:hint="cs"/>
          <w:color w:val="222222"/>
          <w:kern w:val="0"/>
          <w:rtl/>
          <w14:ligatures w14:val="none"/>
        </w:rPr>
        <w:t xml:space="preserve"> </w:t>
      </w:r>
      <w:r w:rsidRPr="00EF2E45">
        <w:rPr>
          <w:rFonts w:ascii="Arial" w:eastAsia="Times New Roman" w:hAnsi="Arial" w:cs="Arial"/>
          <w:color w:val="222222"/>
          <w:kern w:val="0"/>
          <w:rtl/>
          <w14:ligatures w14:val="none"/>
        </w:rPr>
        <w:t>ארגונית. הצבעים הכהים מייצגים שכר נמוך יותר, והצבעים הבהירים מסמנים</w:t>
      </w:r>
      <w:r w:rsidR="00B35987" w:rsidRPr="00B35987">
        <w:rPr>
          <w:rFonts w:ascii="Arial" w:eastAsia="Times New Roman" w:hAnsi="Arial" w:cs="Arial" w:hint="cs"/>
          <w:color w:val="222222"/>
          <w:kern w:val="0"/>
          <w:rtl/>
          <w14:ligatures w14:val="none"/>
        </w:rPr>
        <w:t xml:space="preserve"> </w:t>
      </w:r>
      <w:r w:rsidRPr="00EF2E45">
        <w:rPr>
          <w:rFonts w:ascii="Arial" w:eastAsia="Times New Roman" w:hAnsi="Arial" w:cs="Arial"/>
          <w:color w:val="222222"/>
          <w:kern w:val="0"/>
          <w:rtl/>
          <w14:ligatures w14:val="none"/>
        </w:rPr>
        <w:t>שכר גבוה יחסית. התרשים מאפשר זיהוי מהיר של פערי שכר ויכול לשמש כבסיס</w:t>
      </w:r>
      <w:r w:rsidR="00B35987" w:rsidRPr="00B35987">
        <w:rPr>
          <w:rFonts w:ascii="Arial" w:eastAsia="Times New Roman" w:hAnsi="Arial" w:cs="Arial" w:hint="cs"/>
          <w:color w:val="222222"/>
          <w:kern w:val="0"/>
          <w:rtl/>
          <w14:ligatures w14:val="none"/>
        </w:rPr>
        <w:t xml:space="preserve"> </w:t>
      </w:r>
      <w:r w:rsidRPr="00EF2E45">
        <w:rPr>
          <w:rFonts w:ascii="Arial" w:eastAsia="Times New Roman" w:hAnsi="Arial" w:cs="Arial"/>
          <w:color w:val="222222"/>
          <w:kern w:val="0"/>
          <w:rtl/>
          <w14:ligatures w14:val="none"/>
        </w:rPr>
        <w:t>לניתוח נוסף של מבנה התגמול בארגון.</w:t>
      </w:r>
    </w:p>
    <w:p w14:paraId="14FCDAB6" w14:textId="463A3A95" w:rsidR="00B35987" w:rsidRPr="00B35987" w:rsidRDefault="00B35987" w:rsidP="000848FF">
      <w:pPr>
        <w:rPr>
          <w:rFonts w:asciiTheme="minorBidi" w:hAnsiTheme="minorBidi"/>
          <w:sz w:val="20"/>
          <w:szCs w:val="20"/>
        </w:rPr>
      </w:pPr>
    </w:p>
    <w:p w14:paraId="045E6A88" w14:textId="0B2B6857" w:rsidR="00D53F00" w:rsidRDefault="00B35987" w:rsidP="000848FF">
      <w:pPr>
        <w:rPr>
          <w:rFonts w:asciiTheme="minorBidi" w:hAnsiTheme="minorBidi"/>
          <w:u w:val="single"/>
          <w:rtl/>
        </w:rPr>
      </w:pPr>
      <w:r>
        <w:rPr>
          <w:noProof/>
        </w:rPr>
        <w:drawing>
          <wp:anchor distT="0" distB="0" distL="114300" distR="114300" simplePos="0" relativeHeight="251680768" behindDoc="0" locked="0" layoutInCell="1" allowOverlap="1" wp14:anchorId="1713CCC9" wp14:editId="249CDC4B">
            <wp:simplePos x="0" y="0"/>
            <wp:positionH relativeFrom="column">
              <wp:posOffset>1412728</wp:posOffset>
            </wp:positionH>
            <wp:positionV relativeFrom="paragraph">
              <wp:posOffset>233826</wp:posOffset>
            </wp:positionV>
            <wp:extent cx="3979014" cy="2387600"/>
            <wp:effectExtent l="0" t="0" r="2540" b="0"/>
            <wp:wrapNone/>
            <wp:docPr id="209752602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9014" cy="238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3F00" w:rsidRPr="008E447E">
        <w:rPr>
          <w:rFonts w:asciiTheme="minorBidi" w:hAnsiTheme="minorBidi"/>
          <w:u w:val="single"/>
          <w:rtl/>
        </w:rPr>
        <w:t xml:space="preserve">גרף 2 – </w:t>
      </w:r>
      <w:r w:rsidR="0064131E" w:rsidRPr="008E447E">
        <w:rPr>
          <w:rFonts w:asciiTheme="minorBidi" w:hAnsiTheme="minorBidi"/>
          <w:u w:val="single"/>
        </w:rPr>
        <w:t>:</w:t>
      </w:r>
      <w:r w:rsidR="00D53F00" w:rsidRPr="008E447E">
        <w:rPr>
          <w:rFonts w:asciiTheme="minorBidi" w:hAnsiTheme="minorBidi"/>
          <w:u w:val="single"/>
        </w:rPr>
        <w:t>scatter plot</w:t>
      </w:r>
    </w:p>
    <w:p w14:paraId="132C0CF6" w14:textId="759FB68E" w:rsidR="00BC7835" w:rsidRDefault="00BC7835" w:rsidP="000848FF">
      <w:pPr>
        <w:rPr>
          <w:rFonts w:asciiTheme="minorBidi" w:hAnsiTheme="minorBidi"/>
          <w:u w:val="single"/>
          <w:rtl/>
        </w:rPr>
      </w:pPr>
    </w:p>
    <w:p w14:paraId="5F787B33" w14:textId="22C79102" w:rsidR="00BC7835" w:rsidRDefault="00BC7835" w:rsidP="000848FF">
      <w:pPr>
        <w:rPr>
          <w:rFonts w:asciiTheme="minorBidi" w:hAnsiTheme="minorBidi"/>
          <w:u w:val="single"/>
          <w:rtl/>
        </w:rPr>
      </w:pPr>
    </w:p>
    <w:p w14:paraId="292CA662" w14:textId="39D8C541" w:rsidR="00BC7835" w:rsidRDefault="00BC7835" w:rsidP="000848FF">
      <w:pPr>
        <w:rPr>
          <w:rFonts w:asciiTheme="minorBidi" w:hAnsiTheme="minorBidi"/>
          <w:u w:val="single"/>
          <w:rtl/>
        </w:rPr>
      </w:pPr>
    </w:p>
    <w:p w14:paraId="2CCF15B8" w14:textId="77777777" w:rsidR="00BC7835" w:rsidRDefault="00BC7835" w:rsidP="000848FF">
      <w:pPr>
        <w:rPr>
          <w:rFonts w:asciiTheme="minorBidi" w:hAnsiTheme="minorBidi"/>
          <w:u w:val="single"/>
          <w:rtl/>
        </w:rPr>
      </w:pPr>
    </w:p>
    <w:p w14:paraId="328CC00D" w14:textId="77777777" w:rsidR="00BC7835" w:rsidRDefault="00BC7835" w:rsidP="000848FF">
      <w:pPr>
        <w:rPr>
          <w:rFonts w:asciiTheme="minorBidi" w:hAnsiTheme="minorBidi"/>
          <w:u w:val="single"/>
          <w:rtl/>
        </w:rPr>
      </w:pPr>
    </w:p>
    <w:p w14:paraId="7C88DC6C" w14:textId="77777777" w:rsidR="00BC7835" w:rsidRDefault="00BC7835" w:rsidP="000848FF">
      <w:pPr>
        <w:rPr>
          <w:rFonts w:asciiTheme="minorBidi" w:hAnsiTheme="minorBidi"/>
          <w:u w:val="single"/>
          <w:rtl/>
        </w:rPr>
      </w:pPr>
    </w:p>
    <w:p w14:paraId="3BF1F322" w14:textId="77777777" w:rsidR="00BC7835" w:rsidRDefault="00BC7835" w:rsidP="000848FF">
      <w:pPr>
        <w:rPr>
          <w:rFonts w:asciiTheme="minorBidi" w:hAnsiTheme="minorBidi"/>
          <w:u w:val="single"/>
          <w:rtl/>
        </w:rPr>
      </w:pPr>
    </w:p>
    <w:p w14:paraId="29784481" w14:textId="77777777" w:rsidR="00B35987" w:rsidRDefault="00B35987" w:rsidP="00EF2E45">
      <w:pPr>
        <w:rPr>
          <w:rFonts w:asciiTheme="minorBidi" w:hAnsiTheme="minorBidi"/>
          <w:rtl/>
        </w:rPr>
      </w:pPr>
    </w:p>
    <w:p w14:paraId="52734361" w14:textId="77777777" w:rsidR="00B35987" w:rsidRDefault="00B35987" w:rsidP="00EF2E45">
      <w:pPr>
        <w:rPr>
          <w:rFonts w:asciiTheme="minorBidi" w:hAnsiTheme="minorBidi"/>
          <w:rtl/>
        </w:rPr>
      </w:pPr>
    </w:p>
    <w:p w14:paraId="62CED036" w14:textId="77777777" w:rsidR="00B35987" w:rsidRDefault="00EF2E45" w:rsidP="00B35987">
      <w:pPr>
        <w:rPr>
          <w:rFonts w:asciiTheme="minorBidi" w:hAnsiTheme="minorBidi"/>
          <w:rtl/>
        </w:rPr>
      </w:pPr>
      <w:r w:rsidRPr="00EF2E45">
        <w:rPr>
          <w:rFonts w:asciiTheme="minorBidi" w:hAnsiTheme="minorBidi"/>
          <w:rtl/>
        </w:rPr>
        <w:t>הגרף מציג את הקשר בין השכר לבין אחוז הבונוס. ניתן לראות כי אין קשר ברור או ישיר בין השכר לבין אחוז הבונוס שמקבלים העובדים. נראה כי אחוז הבונוס נע בטווח רחב לכל רוחב ציר השכר, אך יש מספר נקודות בולטות. לדוגמה, ניתן להבחין כי רבים מהעובדים מקבלים בונוס של 10%, ללא קשר לגובה שכרם. בנוסף, ישנה הצטברות של נקודות באזורים עם בונוסים נמוכים (2.5%-5%) ובונוסים גבוהים (17.5%-20%). ככל הנראה, ישנם מדדים או קריטריונים נוספים מעבר לשכר, המשפיעים על גובה אחוז הבונוס שמקבלים העובדים</w:t>
      </w:r>
      <w:r w:rsidRPr="00EF2E45">
        <w:rPr>
          <w:rFonts w:asciiTheme="minorBidi" w:hAnsiTheme="minorBidi"/>
        </w:rPr>
        <w:t>.</w:t>
      </w:r>
    </w:p>
    <w:p w14:paraId="2DED90A3" w14:textId="79F5B933" w:rsidR="00D53F00" w:rsidRPr="00B35987" w:rsidRDefault="00D53F00" w:rsidP="00B35987">
      <w:pPr>
        <w:rPr>
          <w:rFonts w:asciiTheme="minorBidi" w:hAnsiTheme="minorBidi"/>
          <w:rtl/>
        </w:rPr>
      </w:pPr>
      <w:r w:rsidRPr="008E447E">
        <w:rPr>
          <w:rFonts w:asciiTheme="minorBidi" w:hAnsiTheme="minorBidi"/>
          <w:u w:val="single"/>
          <w:rtl/>
        </w:rPr>
        <w:lastRenderedPageBreak/>
        <w:t xml:space="preserve">גרף 3 </w:t>
      </w:r>
      <w:r w:rsidR="00234F20" w:rsidRPr="008E447E">
        <w:rPr>
          <w:rFonts w:asciiTheme="minorBidi" w:hAnsiTheme="minorBidi"/>
          <w:u w:val="single"/>
          <w:rtl/>
        </w:rPr>
        <w:t>-</w:t>
      </w:r>
      <w:r w:rsidRPr="008E447E">
        <w:rPr>
          <w:rFonts w:asciiTheme="minorBidi" w:hAnsiTheme="minorBidi"/>
          <w:u w:val="single"/>
          <w:rtl/>
        </w:rPr>
        <w:t xml:space="preserve"> </w:t>
      </w:r>
      <w:r w:rsidR="00234F20" w:rsidRPr="008E447E">
        <w:rPr>
          <w:rFonts w:asciiTheme="minorBidi" w:hAnsiTheme="minorBidi"/>
          <w:u w:val="single"/>
        </w:rPr>
        <w:t>P</w:t>
      </w:r>
      <w:r w:rsidRPr="008E447E">
        <w:rPr>
          <w:rFonts w:asciiTheme="minorBidi" w:hAnsiTheme="minorBidi"/>
          <w:u w:val="single"/>
        </w:rPr>
        <w:t>ie</w:t>
      </w:r>
      <w:r w:rsidR="00234F20" w:rsidRPr="008E447E">
        <w:rPr>
          <w:rFonts w:asciiTheme="minorBidi" w:hAnsiTheme="minorBidi"/>
          <w:u w:val="single"/>
        </w:rPr>
        <w:t xml:space="preserve"> c</w:t>
      </w:r>
      <w:r w:rsidRPr="008E447E">
        <w:rPr>
          <w:rFonts w:asciiTheme="minorBidi" w:hAnsiTheme="minorBidi"/>
          <w:u w:val="single"/>
        </w:rPr>
        <w:t>hart</w:t>
      </w:r>
      <w:r w:rsidR="00234F20" w:rsidRPr="008E447E">
        <w:rPr>
          <w:rFonts w:asciiTheme="minorBidi" w:hAnsiTheme="minorBidi"/>
          <w:u w:val="single"/>
          <w:rtl/>
        </w:rPr>
        <w:t>:</w:t>
      </w:r>
    </w:p>
    <w:p w14:paraId="1D76CCEF" w14:textId="5F31FDB9" w:rsidR="00F37EAE" w:rsidRDefault="00E774E5" w:rsidP="000848FF">
      <w:pPr>
        <w:rPr>
          <w:rFonts w:asciiTheme="minorBidi" w:hAnsiTheme="minorBidi"/>
        </w:rPr>
      </w:pPr>
      <w:r>
        <w:rPr>
          <w:noProof/>
        </w:rPr>
        <w:drawing>
          <wp:anchor distT="0" distB="0" distL="114300" distR="114300" simplePos="0" relativeHeight="251681792" behindDoc="0" locked="0" layoutInCell="1" allowOverlap="1" wp14:anchorId="53B30101" wp14:editId="434B2D8C">
            <wp:simplePos x="0" y="0"/>
            <wp:positionH relativeFrom="column">
              <wp:posOffset>1013460</wp:posOffset>
            </wp:positionH>
            <wp:positionV relativeFrom="paragraph">
              <wp:posOffset>6985</wp:posOffset>
            </wp:positionV>
            <wp:extent cx="4767239" cy="2364105"/>
            <wp:effectExtent l="0" t="0" r="0" b="0"/>
            <wp:wrapNone/>
            <wp:docPr id="40444366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7239" cy="2364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FB3010" w14:textId="77B112FA" w:rsidR="00F37EAE" w:rsidRDefault="00F37EAE" w:rsidP="000848FF">
      <w:pPr>
        <w:rPr>
          <w:rFonts w:asciiTheme="minorBidi" w:hAnsiTheme="minorBidi"/>
        </w:rPr>
      </w:pPr>
    </w:p>
    <w:p w14:paraId="1E7BF94F" w14:textId="2A954E4D" w:rsidR="00F37EAE" w:rsidRDefault="00F37EAE" w:rsidP="000848FF">
      <w:pPr>
        <w:rPr>
          <w:rFonts w:asciiTheme="minorBidi" w:hAnsiTheme="minorBidi"/>
        </w:rPr>
      </w:pPr>
    </w:p>
    <w:p w14:paraId="58094BF6" w14:textId="42F5AF35" w:rsidR="00F37EAE" w:rsidRDefault="00F37EAE" w:rsidP="000848FF">
      <w:pPr>
        <w:rPr>
          <w:rFonts w:asciiTheme="minorBidi" w:hAnsiTheme="minorBidi"/>
        </w:rPr>
      </w:pPr>
    </w:p>
    <w:p w14:paraId="511DFCB7" w14:textId="77777777" w:rsidR="00F37EAE" w:rsidRDefault="00F37EAE" w:rsidP="000848FF">
      <w:pPr>
        <w:rPr>
          <w:rFonts w:asciiTheme="minorBidi" w:hAnsiTheme="minorBidi"/>
        </w:rPr>
      </w:pPr>
    </w:p>
    <w:p w14:paraId="4A36EB27" w14:textId="4E06D2AA" w:rsidR="00F37EAE" w:rsidRDefault="00F37EAE" w:rsidP="000848FF">
      <w:pPr>
        <w:rPr>
          <w:rFonts w:asciiTheme="minorBidi" w:hAnsiTheme="minorBidi"/>
        </w:rPr>
      </w:pPr>
    </w:p>
    <w:p w14:paraId="5B3D9E47" w14:textId="77777777" w:rsidR="00F37EAE" w:rsidRDefault="00F37EAE" w:rsidP="000848FF">
      <w:pPr>
        <w:rPr>
          <w:rFonts w:asciiTheme="minorBidi" w:hAnsiTheme="minorBidi"/>
        </w:rPr>
      </w:pPr>
    </w:p>
    <w:p w14:paraId="761F6308" w14:textId="70BA7EAD" w:rsidR="00F37EAE" w:rsidRDefault="00F37EAE" w:rsidP="000848FF">
      <w:pPr>
        <w:rPr>
          <w:rFonts w:asciiTheme="minorBidi" w:hAnsiTheme="minorBidi"/>
        </w:rPr>
      </w:pPr>
    </w:p>
    <w:p w14:paraId="52BB0397" w14:textId="77777777" w:rsidR="00F37EAE" w:rsidRDefault="00F37EAE" w:rsidP="000848FF">
      <w:pPr>
        <w:rPr>
          <w:rFonts w:asciiTheme="minorBidi" w:hAnsiTheme="minorBidi"/>
        </w:rPr>
      </w:pPr>
    </w:p>
    <w:p w14:paraId="314D88AF" w14:textId="77777777" w:rsidR="00F37EAE" w:rsidRDefault="00F37EAE" w:rsidP="000848FF">
      <w:pPr>
        <w:rPr>
          <w:rFonts w:asciiTheme="minorBidi" w:hAnsiTheme="minorBidi"/>
          <w:rtl/>
        </w:rPr>
      </w:pPr>
    </w:p>
    <w:p w14:paraId="25D2111A" w14:textId="61B30F98" w:rsidR="00ED64AC" w:rsidRPr="00ED64AC" w:rsidRDefault="00ED64AC" w:rsidP="00ED64AC">
      <w:pPr>
        <w:rPr>
          <w:rFonts w:asciiTheme="minorBidi" w:hAnsiTheme="minorBidi"/>
        </w:rPr>
      </w:pPr>
      <w:r w:rsidRPr="00ED64AC">
        <w:rPr>
          <w:rFonts w:asciiTheme="minorBidi" w:hAnsiTheme="minorBidi"/>
          <w:rtl/>
        </w:rPr>
        <w:t>ה</w:t>
      </w:r>
      <w:r w:rsidR="00B35987">
        <w:rPr>
          <w:rFonts w:asciiTheme="minorBidi" w:hAnsiTheme="minorBidi" w:hint="cs"/>
          <w:rtl/>
        </w:rPr>
        <w:t>גרף</w:t>
      </w:r>
      <w:r w:rsidRPr="00ED64AC">
        <w:rPr>
          <w:rFonts w:asciiTheme="minorBidi" w:hAnsiTheme="minorBidi"/>
          <w:rtl/>
        </w:rPr>
        <w:t xml:space="preserve"> ממחיש את התפלגות העובדים לפי מגדר וצוותים שונים באמצעות עוגות</w:t>
      </w:r>
      <w:r w:rsidR="00B35987">
        <w:rPr>
          <w:rFonts w:asciiTheme="minorBidi" w:hAnsiTheme="minorBidi" w:hint="cs"/>
          <w:rtl/>
        </w:rPr>
        <w:t xml:space="preserve"> </w:t>
      </w:r>
      <w:r w:rsidRPr="00ED64AC">
        <w:rPr>
          <w:rFonts w:asciiTheme="minorBidi" w:hAnsiTheme="minorBidi"/>
          <w:rtl/>
        </w:rPr>
        <w:t>עגולות. ניתן</w:t>
      </w:r>
      <w:r w:rsidR="00B35987">
        <w:rPr>
          <w:rFonts w:asciiTheme="minorBidi" w:hAnsiTheme="minorBidi" w:hint="cs"/>
          <w:rtl/>
        </w:rPr>
        <w:t xml:space="preserve"> </w:t>
      </w:r>
      <w:r w:rsidRPr="00ED64AC">
        <w:rPr>
          <w:rFonts w:asciiTheme="minorBidi" w:hAnsiTheme="minorBidi"/>
          <w:rtl/>
        </w:rPr>
        <w:t>לראות כי בצוותים 111, 324 ו-653, כל העובדים הם גברים</w:t>
      </w:r>
      <w:r w:rsidRPr="00ED64AC">
        <w:rPr>
          <w:rFonts w:asciiTheme="minorBidi" w:hAnsiTheme="minorBidi"/>
        </w:rPr>
        <w:t>,</w:t>
      </w:r>
      <w:r w:rsidR="00B35987">
        <w:rPr>
          <w:rFonts w:asciiTheme="minorBidi" w:hAnsiTheme="minorBidi" w:hint="cs"/>
          <w:rtl/>
        </w:rPr>
        <w:t xml:space="preserve"> </w:t>
      </w:r>
      <w:r w:rsidRPr="00ED64AC">
        <w:rPr>
          <w:rFonts w:asciiTheme="minorBidi" w:hAnsiTheme="minorBidi"/>
          <w:rtl/>
        </w:rPr>
        <w:t>כאשר בצוות 255 כל העובדים הן נשים. מכך ניתן להסיק שקיימת הפרדה מגדרית</w:t>
      </w:r>
      <w:r w:rsidR="00B35987">
        <w:rPr>
          <w:rFonts w:asciiTheme="minorBidi" w:hAnsiTheme="minorBidi" w:hint="cs"/>
          <w:rtl/>
        </w:rPr>
        <w:t xml:space="preserve"> </w:t>
      </w:r>
      <w:r w:rsidRPr="00ED64AC">
        <w:rPr>
          <w:rFonts w:asciiTheme="minorBidi" w:hAnsiTheme="minorBidi"/>
          <w:rtl/>
        </w:rPr>
        <w:t>חדה בין הצוותים השונים, עם צוותים שמורכבים באופן בלעדי מגברים ואחרים</w:t>
      </w:r>
      <w:r w:rsidR="00B35987">
        <w:rPr>
          <w:rFonts w:asciiTheme="minorBidi" w:hAnsiTheme="minorBidi" w:hint="cs"/>
          <w:rtl/>
        </w:rPr>
        <w:t xml:space="preserve"> </w:t>
      </w:r>
      <w:r w:rsidRPr="00ED64AC">
        <w:rPr>
          <w:rFonts w:asciiTheme="minorBidi" w:hAnsiTheme="minorBidi"/>
          <w:rtl/>
        </w:rPr>
        <w:t>שמורכבים רק מנשים. התופעה הזו יכולה להיות תוצאה של תרבות ארגונית או</w:t>
      </w:r>
      <w:r w:rsidR="00B35987">
        <w:rPr>
          <w:rFonts w:asciiTheme="minorBidi" w:hAnsiTheme="minorBidi" w:hint="cs"/>
          <w:rtl/>
        </w:rPr>
        <w:t xml:space="preserve"> </w:t>
      </w:r>
      <w:r w:rsidRPr="00ED64AC">
        <w:rPr>
          <w:rFonts w:asciiTheme="minorBidi" w:hAnsiTheme="minorBidi"/>
          <w:rtl/>
        </w:rPr>
        <w:t>דפוסי גיוס והעסקה מסוימים. היעדר שילוב מגדרי בצוותים עלול להעיד על</w:t>
      </w:r>
      <w:r w:rsidR="00B35987">
        <w:rPr>
          <w:rFonts w:asciiTheme="minorBidi" w:hAnsiTheme="minorBidi" w:hint="cs"/>
          <w:rtl/>
        </w:rPr>
        <w:t xml:space="preserve"> </w:t>
      </w:r>
      <w:r w:rsidRPr="00ED64AC">
        <w:rPr>
          <w:rFonts w:asciiTheme="minorBidi" w:hAnsiTheme="minorBidi"/>
          <w:rtl/>
        </w:rPr>
        <w:t>חוסר גיוון ועל סביבת עבודה לא משולבת, דבר שיכול להוביל לאתגרים בתפקוד</w:t>
      </w:r>
      <w:r w:rsidR="00B35987">
        <w:rPr>
          <w:rFonts w:asciiTheme="minorBidi" w:hAnsiTheme="minorBidi" w:hint="cs"/>
          <w:rtl/>
        </w:rPr>
        <w:t xml:space="preserve"> </w:t>
      </w:r>
      <w:r w:rsidRPr="00ED64AC">
        <w:rPr>
          <w:rFonts w:asciiTheme="minorBidi" w:hAnsiTheme="minorBidi"/>
          <w:rtl/>
        </w:rPr>
        <w:t>הצוות ולהחמצת יתרונות הגיוון. חשוב לבחון את הגורמים לפערים אלו ולפעול</w:t>
      </w:r>
      <w:r w:rsidR="00B35987">
        <w:rPr>
          <w:rFonts w:asciiTheme="minorBidi" w:hAnsiTheme="minorBidi" w:hint="cs"/>
          <w:rtl/>
        </w:rPr>
        <w:t xml:space="preserve"> </w:t>
      </w:r>
      <w:r w:rsidRPr="00ED64AC">
        <w:rPr>
          <w:rFonts w:asciiTheme="minorBidi" w:hAnsiTheme="minorBidi"/>
          <w:rtl/>
        </w:rPr>
        <w:t>לקידום גיוון והשתלבות טובים יותר של נשים וגברים בצוותים השונים</w:t>
      </w:r>
      <w:r w:rsidRPr="00ED64AC">
        <w:rPr>
          <w:rFonts w:asciiTheme="minorBidi" w:hAnsiTheme="minorBidi"/>
        </w:rPr>
        <w:t>.</w:t>
      </w:r>
    </w:p>
    <w:p w14:paraId="2F011359" w14:textId="3C63080F" w:rsidR="00F37EAE" w:rsidRPr="00B35987" w:rsidRDefault="00F37EAE" w:rsidP="00F37EAE">
      <w:pPr>
        <w:rPr>
          <w:rFonts w:asciiTheme="minorBidi" w:hAnsiTheme="minorBidi"/>
          <w:rtl/>
        </w:rPr>
      </w:pPr>
    </w:p>
    <w:p w14:paraId="26152041" w14:textId="1FCFFB6E" w:rsidR="00BC7835" w:rsidRDefault="00B35987" w:rsidP="00F37EAE">
      <w:pPr>
        <w:rPr>
          <w:rFonts w:asciiTheme="minorBidi" w:hAnsiTheme="minorBidi"/>
          <w:u w:val="single"/>
          <w:rtl/>
        </w:rPr>
      </w:pPr>
      <w:r>
        <w:rPr>
          <w:noProof/>
        </w:rPr>
        <w:drawing>
          <wp:anchor distT="0" distB="0" distL="114300" distR="114300" simplePos="0" relativeHeight="251682816" behindDoc="0" locked="0" layoutInCell="1" allowOverlap="1" wp14:anchorId="15EC916F" wp14:editId="06B267FA">
            <wp:simplePos x="0" y="0"/>
            <wp:positionH relativeFrom="column">
              <wp:posOffset>1405060</wp:posOffset>
            </wp:positionH>
            <wp:positionV relativeFrom="paragraph">
              <wp:posOffset>203200</wp:posOffset>
            </wp:positionV>
            <wp:extent cx="4175760" cy="2505657"/>
            <wp:effectExtent l="0" t="0" r="0" b="9525"/>
            <wp:wrapNone/>
            <wp:docPr id="521257963"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5760" cy="2505657"/>
                    </a:xfrm>
                    <a:prstGeom prst="rect">
                      <a:avLst/>
                    </a:prstGeom>
                    <a:noFill/>
                    <a:ln>
                      <a:noFill/>
                    </a:ln>
                  </pic:spPr>
                </pic:pic>
              </a:graphicData>
            </a:graphic>
            <wp14:sizeRelH relativeFrom="page">
              <wp14:pctWidth>0</wp14:pctWidth>
            </wp14:sizeRelH>
            <wp14:sizeRelV relativeFrom="page">
              <wp14:pctHeight>0</wp14:pctHeight>
            </wp14:sizeRelV>
          </wp:anchor>
        </w:drawing>
      </w:r>
      <w:r w:rsidR="0064131E" w:rsidRPr="008E447E">
        <w:rPr>
          <w:rFonts w:asciiTheme="minorBidi" w:hAnsiTheme="minorBidi"/>
          <w:u w:val="single"/>
          <w:rtl/>
        </w:rPr>
        <w:t xml:space="preserve">גרף 4 – </w:t>
      </w:r>
      <w:r w:rsidR="0064131E" w:rsidRPr="008E447E">
        <w:rPr>
          <w:rFonts w:asciiTheme="minorBidi" w:hAnsiTheme="minorBidi"/>
          <w:u w:val="single"/>
        </w:rPr>
        <w:t>Area plot</w:t>
      </w:r>
      <w:r w:rsidR="00234F20" w:rsidRPr="008E447E">
        <w:rPr>
          <w:rFonts w:asciiTheme="minorBidi" w:hAnsiTheme="minorBidi"/>
          <w:u w:val="single"/>
        </w:rPr>
        <w:t xml:space="preserve"> </w:t>
      </w:r>
      <w:r w:rsidR="00234F20" w:rsidRPr="008E447E">
        <w:rPr>
          <w:rFonts w:asciiTheme="minorBidi" w:hAnsiTheme="minorBidi"/>
          <w:u w:val="single"/>
          <w:rtl/>
        </w:rPr>
        <w:t>:</w:t>
      </w:r>
    </w:p>
    <w:p w14:paraId="29A30975" w14:textId="4F44DC9B" w:rsidR="00BC7835" w:rsidRDefault="00BC7835" w:rsidP="00245B27">
      <w:pPr>
        <w:rPr>
          <w:rFonts w:asciiTheme="minorBidi" w:hAnsiTheme="minorBidi"/>
          <w:u w:val="single"/>
          <w:rtl/>
        </w:rPr>
      </w:pPr>
    </w:p>
    <w:p w14:paraId="38436719" w14:textId="2B19322C" w:rsidR="00BC7835" w:rsidRDefault="00BC7835" w:rsidP="00245B27">
      <w:pPr>
        <w:rPr>
          <w:rFonts w:asciiTheme="minorBidi" w:hAnsiTheme="minorBidi"/>
          <w:u w:val="single"/>
          <w:rtl/>
        </w:rPr>
      </w:pPr>
    </w:p>
    <w:p w14:paraId="2D236469" w14:textId="2FAE3BCC" w:rsidR="00BC7835" w:rsidRDefault="00BC7835" w:rsidP="00245B27">
      <w:pPr>
        <w:rPr>
          <w:rFonts w:asciiTheme="minorBidi" w:hAnsiTheme="minorBidi"/>
          <w:u w:val="single"/>
          <w:rtl/>
        </w:rPr>
      </w:pPr>
    </w:p>
    <w:p w14:paraId="5FCC002B" w14:textId="77777777" w:rsidR="00BC7835" w:rsidRDefault="00BC7835" w:rsidP="00245B27">
      <w:pPr>
        <w:rPr>
          <w:rFonts w:asciiTheme="minorBidi" w:hAnsiTheme="minorBidi" w:hint="cs"/>
          <w:u w:val="single"/>
          <w:rtl/>
        </w:rPr>
      </w:pPr>
    </w:p>
    <w:p w14:paraId="21074432" w14:textId="77777777" w:rsidR="00BC7835" w:rsidRDefault="00BC7835" w:rsidP="00245B27">
      <w:pPr>
        <w:rPr>
          <w:rFonts w:asciiTheme="minorBidi" w:hAnsiTheme="minorBidi"/>
          <w:u w:val="single"/>
          <w:rtl/>
        </w:rPr>
      </w:pPr>
    </w:p>
    <w:p w14:paraId="7D949D9A" w14:textId="77777777" w:rsidR="00BC7835" w:rsidRDefault="00BC7835" w:rsidP="00245B27">
      <w:pPr>
        <w:rPr>
          <w:rFonts w:asciiTheme="minorBidi" w:hAnsiTheme="minorBidi"/>
          <w:u w:val="single"/>
          <w:rtl/>
        </w:rPr>
      </w:pPr>
    </w:p>
    <w:p w14:paraId="466210B1" w14:textId="77777777" w:rsidR="00BC7835" w:rsidRDefault="00BC7835" w:rsidP="00245B27">
      <w:pPr>
        <w:rPr>
          <w:rFonts w:asciiTheme="minorBidi" w:hAnsiTheme="minorBidi"/>
          <w:u w:val="single"/>
          <w:rtl/>
        </w:rPr>
      </w:pPr>
    </w:p>
    <w:p w14:paraId="672CE0BE" w14:textId="77777777" w:rsidR="00BC7835" w:rsidRDefault="00BC7835" w:rsidP="00245B27">
      <w:pPr>
        <w:rPr>
          <w:rFonts w:asciiTheme="minorBidi" w:hAnsiTheme="minorBidi"/>
          <w:u w:val="single"/>
          <w:rtl/>
        </w:rPr>
      </w:pPr>
    </w:p>
    <w:p w14:paraId="0308A081" w14:textId="77777777" w:rsidR="00B35987" w:rsidRDefault="00ED64AC" w:rsidP="00245B27">
      <w:pPr>
        <w:rPr>
          <w:rFonts w:ascii="Arial" w:hAnsi="Arial" w:cs="Arial"/>
          <w:color w:val="222222"/>
          <w:shd w:val="clear" w:color="auto" w:fill="FFFFFF"/>
        </w:rPr>
      </w:pPr>
      <w:r>
        <w:rPr>
          <w:rFonts w:ascii="Arial" w:hAnsi="Arial" w:cs="Arial"/>
          <w:color w:val="222222"/>
          <w:shd w:val="clear" w:color="auto" w:fill="FFFFFF"/>
        </w:rPr>
        <w:t> </w:t>
      </w:r>
    </w:p>
    <w:p w14:paraId="0C8E03B3" w14:textId="77777777" w:rsidR="00B35987" w:rsidRDefault="00ED64AC" w:rsidP="00B35987">
      <w:pPr>
        <w:rPr>
          <w:rFonts w:asciiTheme="minorBidi" w:hAnsiTheme="minorBidi"/>
          <w:u w:val="single"/>
        </w:rPr>
      </w:pPr>
      <w:r>
        <w:rPr>
          <w:rFonts w:ascii="Arial" w:hAnsi="Arial" w:cs="Arial"/>
          <w:color w:val="222222"/>
          <w:shd w:val="clear" w:color="auto" w:fill="FFFFFF"/>
          <w:rtl/>
        </w:rPr>
        <w:t>הגרף מציג את ההתפלגות של מגדר ואחוז הבונוס במדגם נתון. ניתן לראות כי הנתונים המוצגים על ציר המגדר הם בינריים, כלומר הם מסווגים לזכר ונקבה, כאשר זכר מיוצג כ-1 ונקבה כ-0. רוב הנתונים נמצאים בתחתית הגרף ומתייחסים למגדר הנקבה, אך יש גם נוכחות ניכרת של זכר, המיוצג בקו העליון. אחוז הבונוס, המיוצג בצבע אדום, מראה שונות גבוהה מאוד עם תנודות משמעותיות לאורך ציר האינדקס, אך לא נראה כי יש קשר מובהק בין המגדר לאחוז הבונוס. השכיחות הגבוהה של קווים אדומים המשתרעים לכל אורך ציר האינדקס מרמזת כי אחוזי הבונוס מפוזרים בצורה רחבה ואינם תלויים במגד</w:t>
      </w:r>
      <w:r w:rsidR="00B35987">
        <w:rPr>
          <w:rFonts w:ascii="Arial" w:hAnsi="Arial" w:cs="Arial" w:hint="cs"/>
          <w:color w:val="222222"/>
          <w:shd w:val="clear" w:color="auto" w:fill="FFFFFF"/>
          <w:rtl/>
        </w:rPr>
        <w:t>ר.</w:t>
      </w:r>
      <w:r>
        <w:rPr>
          <w:rFonts w:ascii="Arial" w:hAnsi="Arial" w:cs="Arial"/>
          <w:color w:val="222222"/>
          <w:shd w:val="clear" w:color="auto" w:fill="FFFFFF"/>
        </w:rPr>
        <w:t> </w:t>
      </w:r>
    </w:p>
    <w:p w14:paraId="73F7ED61" w14:textId="37F9FDE5" w:rsidR="00245B27" w:rsidRDefault="00E774E5" w:rsidP="00B35987">
      <w:pPr>
        <w:rPr>
          <w:rFonts w:asciiTheme="minorBidi" w:hAnsiTheme="minorBidi"/>
          <w:u w:val="single"/>
          <w:rtl/>
        </w:rPr>
      </w:pPr>
      <w:r>
        <w:rPr>
          <w:noProof/>
        </w:rPr>
        <w:lastRenderedPageBreak/>
        <w:drawing>
          <wp:anchor distT="0" distB="0" distL="114300" distR="114300" simplePos="0" relativeHeight="251683840" behindDoc="0" locked="0" layoutInCell="1" allowOverlap="1" wp14:anchorId="746611DD" wp14:editId="477800B2">
            <wp:simplePos x="0" y="0"/>
            <wp:positionH relativeFrom="margin">
              <wp:posOffset>1102808</wp:posOffset>
            </wp:positionH>
            <wp:positionV relativeFrom="paragraph">
              <wp:posOffset>205154</wp:posOffset>
            </wp:positionV>
            <wp:extent cx="4704297" cy="2332892"/>
            <wp:effectExtent l="0" t="0" r="1270" b="0"/>
            <wp:wrapNone/>
            <wp:docPr id="2037287699"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8484" cy="2339928"/>
                    </a:xfrm>
                    <a:prstGeom prst="rect">
                      <a:avLst/>
                    </a:prstGeom>
                    <a:noFill/>
                    <a:ln>
                      <a:noFill/>
                    </a:ln>
                  </pic:spPr>
                </pic:pic>
              </a:graphicData>
            </a:graphic>
            <wp14:sizeRelH relativeFrom="page">
              <wp14:pctWidth>0</wp14:pctWidth>
            </wp14:sizeRelH>
            <wp14:sizeRelV relativeFrom="page">
              <wp14:pctHeight>0</wp14:pctHeight>
            </wp14:sizeRelV>
          </wp:anchor>
        </w:drawing>
      </w:r>
      <w:r w:rsidR="00245B27" w:rsidRPr="008E447E">
        <w:rPr>
          <w:rFonts w:asciiTheme="minorBidi" w:hAnsiTheme="minorBidi"/>
          <w:u w:val="single"/>
          <w:rtl/>
        </w:rPr>
        <w:t xml:space="preserve">גרף 5 – </w:t>
      </w:r>
      <w:r w:rsidR="00234F20" w:rsidRPr="008E447E">
        <w:rPr>
          <w:rFonts w:asciiTheme="minorBidi" w:hAnsiTheme="minorBidi"/>
          <w:u w:val="single"/>
        </w:rPr>
        <w:t>Scatter matrix plot</w:t>
      </w:r>
      <w:r w:rsidR="00234F20" w:rsidRPr="008E447E">
        <w:rPr>
          <w:rFonts w:asciiTheme="minorBidi" w:hAnsiTheme="minorBidi"/>
          <w:u w:val="single"/>
          <w:rtl/>
        </w:rPr>
        <w:t>:</w:t>
      </w:r>
    </w:p>
    <w:p w14:paraId="3946C79C" w14:textId="42E947C4" w:rsidR="00BC7835" w:rsidRDefault="00BC7835" w:rsidP="00245B27">
      <w:pPr>
        <w:rPr>
          <w:rFonts w:asciiTheme="minorBidi" w:hAnsiTheme="minorBidi"/>
          <w:u w:val="single"/>
          <w:rtl/>
        </w:rPr>
      </w:pPr>
    </w:p>
    <w:p w14:paraId="0E15A83E" w14:textId="6148D59C" w:rsidR="00BC7835" w:rsidRDefault="00BC7835" w:rsidP="00245B27">
      <w:pPr>
        <w:rPr>
          <w:rFonts w:asciiTheme="minorBidi" w:hAnsiTheme="minorBidi"/>
          <w:u w:val="single"/>
          <w:rtl/>
        </w:rPr>
      </w:pPr>
    </w:p>
    <w:p w14:paraId="1948855D" w14:textId="77777777" w:rsidR="00BC7835" w:rsidRDefault="00BC7835" w:rsidP="00245B27">
      <w:pPr>
        <w:rPr>
          <w:rFonts w:asciiTheme="minorBidi" w:hAnsiTheme="minorBidi"/>
          <w:u w:val="single"/>
          <w:rtl/>
        </w:rPr>
      </w:pPr>
    </w:p>
    <w:p w14:paraId="0B39506C" w14:textId="77777777" w:rsidR="00BC7835" w:rsidRDefault="00BC7835" w:rsidP="00245B27">
      <w:pPr>
        <w:rPr>
          <w:rFonts w:asciiTheme="minorBidi" w:hAnsiTheme="minorBidi"/>
          <w:u w:val="single"/>
          <w:rtl/>
        </w:rPr>
      </w:pPr>
    </w:p>
    <w:p w14:paraId="10E2A388" w14:textId="77777777" w:rsidR="00BC7835" w:rsidRDefault="00BC7835" w:rsidP="00245B27">
      <w:pPr>
        <w:rPr>
          <w:rFonts w:asciiTheme="minorBidi" w:hAnsiTheme="minorBidi"/>
          <w:u w:val="single"/>
          <w:rtl/>
        </w:rPr>
      </w:pPr>
    </w:p>
    <w:p w14:paraId="0F99789B" w14:textId="77777777" w:rsidR="00BC7835" w:rsidRDefault="00BC7835" w:rsidP="00245B27">
      <w:pPr>
        <w:rPr>
          <w:rFonts w:asciiTheme="minorBidi" w:hAnsiTheme="minorBidi"/>
          <w:u w:val="single"/>
          <w:rtl/>
        </w:rPr>
      </w:pPr>
    </w:p>
    <w:p w14:paraId="625D779A" w14:textId="77777777" w:rsidR="00BC7835" w:rsidRDefault="00BC7835" w:rsidP="00245B27">
      <w:pPr>
        <w:rPr>
          <w:rFonts w:asciiTheme="minorBidi" w:hAnsiTheme="minorBidi"/>
          <w:u w:val="single"/>
          <w:rtl/>
        </w:rPr>
      </w:pPr>
    </w:p>
    <w:p w14:paraId="55245057" w14:textId="77777777" w:rsidR="00BC7835" w:rsidRDefault="00BC7835" w:rsidP="00245B27">
      <w:pPr>
        <w:rPr>
          <w:rFonts w:asciiTheme="minorBidi" w:hAnsiTheme="minorBidi"/>
          <w:u w:val="single"/>
          <w:rtl/>
        </w:rPr>
      </w:pPr>
    </w:p>
    <w:p w14:paraId="69DFC4AF" w14:textId="77777777" w:rsidR="00B35987" w:rsidRDefault="00B35987" w:rsidP="00ED64AC">
      <w:pPr>
        <w:rPr>
          <w:rFonts w:asciiTheme="minorBidi" w:hAnsiTheme="minorBidi"/>
          <w:rtl/>
        </w:rPr>
      </w:pPr>
    </w:p>
    <w:p w14:paraId="56CE110F" w14:textId="250EE51B" w:rsidR="00ED64AC" w:rsidRPr="00ED64AC" w:rsidRDefault="00ED64AC" w:rsidP="00ED64AC">
      <w:pPr>
        <w:rPr>
          <w:rFonts w:asciiTheme="minorBidi" w:hAnsiTheme="minorBidi"/>
        </w:rPr>
      </w:pPr>
      <w:r w:rsidRPr="00ED64AC">
        <w:rPr>
          <w:rFonts w:asciiTheme="minorBidi" w:hAnsiTheme="minorBidi"/>
          <w:rtl/>
        </w:rPr>
        <w:t>הגרף הנתון הוא מטריצת פיזור המציגה את הקשר בין המשתנים מגדר, שכר ואחוז</w:t>
      </w:r>
      <w:r w:rsidR="00B35987">
        <w:rPr>
          <w:rFonts w:asciiTheme="minorBidi" w:hAnsiTheme="minorBidi" w:hint="cs"/>
          <w:rtl/>
        </w:rPr>
        <w:t xml:space="preserve"> </w:t>
      </w:r>
      <w:r w:rsidRPr="00ED64AC">
        <w:rPr>
          <w:rFonts w:asciiTheme="minorBidi" w:hAnsiTheme="minorBidi"/>
          <w:rtl/>
        </w:rPr>
        <w:t>בונוס. ניתן</w:t>
      </w:r>
      <w:r w:rsidR="00B35987">
        <w:rPr>
          <w:rFonts w:asciiTheme="minorBidi" w:hAnsiTheme="minorBidi" w:hint="cs"/>
          <w:rtl/>
        </w:rPr>
        <w:t xml:space="preserve"> </w:t>
      </w:r>
      <w:r w:rsidRPr="00ED64AC">
        <w:rPr>
          <w:rFonts w:asciiTheme="minorBidi" w:hAnsiTheme="minorBidi"/>
          <w:rtl/>
        </w:rPr>
        <w:t xml:space="preserve">לראות התפלגות המקרים לפי מגדר בציר האלכסוני העליון </w:t>
      </w:r>
      <w:r w:rsidR="00B35987">
        <w:rPr>
          <w:rFonts w:asciiTheme="minorBidi" w:hAnsiTheme="minorBidi"/>
          <w:rtl/>
        </w:rPr>
        <w:t>–</w:t>
      </w:r>
      <w:r w:rsidRPr="00ED64AC">
        <w:rPr>
          <w:rFonts w:asciiTheme="minorBidi" w:hAnsiTheme="minorBidi"/>
          <w:rtl/>
        </w:rPr>
        <w:t xml:space="preserve"> ישנם</w:t>
      </w:r>
      <w:r w:rsidR="00B35987">
        <w:rPr>
          <w:rFonts w:asciiTheme="minorBidi" w:hAnsiTheme="minorBidi" w:hint="cs"/>
          <w:rtl/>
        </w:rPr>
        <w:t xml:space="preserve"> </w:t>
      </w:r>
      <w:r w:rsidRPr="00ED64AC">
        <w:rPr>
          <w:rFonts w:asciiTheme="minorBidi" w:hAnsiTheme="minorBidi"/>
          <w:rtl/>
        </w:rPr>
        <w:t>יותר גברים מנשים בארגון. הגרף התחתון משמאל מראה כי רוב הגברים משתכרים</w:t>
      </w:r>
      <w:r w:rsidR="00B35987">
        <w:rPr>
          <w:rFonts w:asciiTheme="minorBidi" w:hAnsiTheme="minorBidi" w:hint="cs"/>
          <w:rtl/>
        </w:rPr>
        <w:t xml:space="preserve"> </w:t>
      </w:r>
      <w:r w:rsidRPr="00ED64AC">
        <w:rPr>
          <w:rFonts w:asciiTheme="minorBidi" w:hAnsiTheme="minorBidi"/>
          <w:rtl/>
        </w:rPr>
        <w:t>שכר גבוה יותר מנשים. עם זאת, בשני המגדרים קיימת שונות רבה בשכר</w:t>
      </w:r>
      <w:r w:rsidRPr="00ED64AC">
        <w:rPr>
          <w:rFonts w:asciiTheme="minorBidi" w:hAnsiTheme="minorBidi"/>
        </w:rPr>
        <w:t>.</w:t>
      </w:r>
      <w:r w:rsidR="00B35987">
        <w:rPr>
          <w:rFonts w:asciiTheme="minorBidi" w:hAnsiTheme="minorBidi" w:hint="cs"/>
          <w:rtl/>
        </w:rPr>
        <w:t xml:space="preserve"> ה</w:t>
      </w:r>
      <w:r w:rsidRPr="00ED64AC">
        <w:rPr>
          <w:rFonts w:asciiTheme="minorBidi" w:hAnsiTheme="minorBidi"/>
          <w:rtl/>
        </w:rPr>
        <w:t>תפלגות אחוזי הבונוס, מוצג פיזור רחב יותר לגברים בהשוואה לנשים, ורובם</w:t>
      </w:r>
      <w:r w:rsidR="00B35987">
        <w:rPr>
          <w:rFonts w:asciiTheme="minorBidi" w:hAnsiTheme="minorBidi" w:hint="cs"/>
          <w:rtl/>
        </w:rPr>
        <w:t xml:space="preserve"> </w:t>
      </w:r>
      <w:r w:rsidRPr="00ED64AC">
        <w:rPr>
          <w:rFonts w:asciiTheme="minorBidi" w:hAnsiTheme="minorBidi"/>
          <w:rtl/>
        </w:rPr>
        <w:t>מרוכזים סביב 15%-20% בונוס. סך הכל, התפלגות המקרים מצביעה על פערי שכר</w:t>
      </w:r>
      <w:r w:rsidR="00B35987">
        <w:rPr>
          <w:rFonts w:asciiTheme="minorBidi" w:hAnsiTheme="minorBidi" w:hint="cs"/>
          <w:rtl/>
        </w:rPr>
        <w:t xml:space="preserve"> </w:t>
      </w:r>
      <w:r w:rsidRPr="00ED64AC">
        <w:rPr>
          <w:rFonts w:asciiTheme="minorBidi" w:hAnsiTheme="minorBidi"/>
          <w:rtl/>
        </w:rPr>
        <w:t>וגם פערים באחוזי הבונוס בין גברים לנשים, עם יתרון לגברים. פערי השכר</w:t>
      </w:r>
      <w:r w:rsidR="00B35987">
        <w:rPr>
          <w:rFonts w:asciiTheme="minorBidi" w:hAnsiTheme="minorBidi" w:hint="cs"/>
          <w:rtl/>
        </w:rPr>
        <w:t xml:space="preserve"> </w:t>
      </w:r>
      <w:r w:rsidRPr="00ED64AC">
        <w:rPr>
          <w:rFonts w:asciiTheme="minorBidi" w:hAnsiTheme="minorBidi"/>
          <w:rtl/>
        </w:rPr>
        <w:t>נובעים כנראה גם מההבדלים בתפקידים ורמות הוותק של גברים לעומת נשים</w:t>
      </w:r>
      <w:r w:rsidRPr="00ED64AC">
        <w:rPr>
          <w:rFonts w:asciiTheme="minorBidi" w:hAnsiTheme="minorBidi"/>
        </w:rPr>
        <w:t>.</w:t>
      </w:r>
      <w:r w:rsidR="00B35987">
        <w:rPr>
          <w:rFonts w:asciiTheme="minorBidi" w:hAnsiTheme="minorBidi" w:hint="cs"/>
          <w:rtl/>
        </w:rPr>
        <w:t xml:space="preserve"> </w:t>
      </w:r>
      <w:r w:rsidRPr="00ED64AC">
        <w:rPr>
          <w:rFonts w:asciiTheme="minorBidi" w:hAnsiTheme="minorBidi"/>
          <w:rtl/>
        </w:rPr>
        <w:t>חשוב לבחון את הגורמים לפערים המגדריים</w:t>
      </w:r>
      <w:r w:rsidR="00B35987">
        <w:rPr>
          <w:rFonts w:asciiTheme="minorBidi" w:hAnsiTheme="minorBidi" w:hint="cs"/>
          <w:rtl/>
        </w:rPr>
        <w:t xml:space="preserve"> </w:t>
      </w:r>
      <w:r w:rsidRPr="00ED64AC">
        <w:rPr>
          <w:rFonts w:asciiTheme="minorBidi" w:hAnsiTheme="minorBidi"/>
          <w:rtl/>
        </w:rPr>
        <w:t>ולפעול למיגורם. בד בבד, ראוי</w:t>
      </w:r>
      <w:r w:rsidR="00B35987">
        <w:rPr>
          <w:rFonts w:asciiTheme="minorBidi" w:hAnsiTheme="minorBidi" w:hint="cs"/>
          <w:rtl/>
        </w:rPr>
        <w:t xml:space="preserve"> </w:t>
      </w:r>
      <w:r w:rsidRPr="00ED64AC">
        <w:rPr>
          <w:rFonts w:asciiTheme="minorBidi" w:hAnsiTheme="minorBidi"/>
          <w:rtl/>
        </w:rPr>
        <w:t>לבדוק את מדיניות התגמול ולבחון דרכים לצמצום הפערים באופן הוגן ושוויוני</w:t>
      </w:r>
      <w:r w:rsidR="00B35987">
        <w:rPr>
          <w:rFonts w:asciiTheme="minorBidi" w:hAnsiTheme="minorBidi" w:hint="cs"/>
          <w:rtl/>
        </w:rPr>
        <w:t xml:space="preserve"> </w:t>
      </w:r>
      <w:r w:rsidRPr="00ED64AC">
        <w:rPr>
          <w:rFonts w:asciiTheme="minorBidi" w:hAnsiTheme="minorBidi"/>
          <w:rtl/>
        </w:rPr>
        <w:t>יותר</w:t>
      </w:r>
      <w:r w:rsidRPr="00ED64AC">
        <w:rPr>
          <w:rFonts w:asciiTheme="minorBidi" w:hAnsiTheme="minorBidi"/>
        </w:rPr>
        <w:t>.</w:t>
      </w:r>
    </w:p>
    <w:p w14:paraId="234EDDE6" w14:textId="7A4AABD2" w:rsidR="00BC7835" w:rsidRPr="00ED64AC" w:rsidRDefault="00BC7835" w:rsidP="00245B27">
      <w:pPr>
        <w:rPr>
          <w:rFonts w:asciiTheme="minorBidi" w:hAnsiTheme="minorBidi" w:hint="cs"/>
          <w:rtl/>
        </w:rPr>
      </w:pPr>
    </w:p>
    <w:p w14:paraId="24071F85" w14:textId="1BA1DC72" w:rsidR="00856FCD" w:rsidRDefault="00F86390" w:rsidP="00281EEF">
      <w:pPr>
        <w:rPr>
          <w:rFonts w:asciiTheme="minorBidi" w:hAnsiTheme="minorBidi"/>
          <w:u w:val="single"/>
          <w:rtl/>
        </w:rPr>
      </w:pPr>
      <w:r w:rsidRPr="008E447E">
        <w:rPr>
          <w:rFonts w:asciiTheme="minorBidi" w:hAnsiTheme="minorBidi"/>
          <w:u w:val="single"/>
          <w:rtl/>
        </w:rPr>
        <w:t xml:space="preserve">גרף 6 – </w:t>
      </w:r>
      <w:r w:rsidRPr="008E447E">
        <w:rPr>
          <w:rFonts w:asciiTheme="minorBidi" w:hAnsiTheme="minorBidi"/>
          <w:u w:val="single"/>
        </w:rPr>
        <w:t>:Box plot</w:t>
      </w:r>
    </w:p>
    <w:p w14:paraId="5E663643" w14:textId="1DAE800B" w:rsidR="00BC7835" w:rsidRDefault="00A778AC" w:rsidP="00281EEF">
      <w:pPr>
        <w:rPr>
          <w:rFonts w:asciiTheme="minorBidi" w:hAnsiTheme="minorBidi"/>
          <w:u w:val="single"/>
          <w:rtl/>
        </w:rPr>
      </w:pPr>
      <w:r>
        <w:rPr>
          <w:noProof/>
        </w:rPr>
        <w:drawing>
          <wp:anchor distT="0" distB="0" distL="114300" distR="114300" simplePos="0" relativeHeight="251684864" behindDoc="0" locked="0" layoutInCell="1" allowOverlap="1" wp14:anchorId="2BB2649A" wp14:editId="07432C4D">
            <wp:simplePos x="0" y="0"/>
            <wp:positionH relativeFrom="margin">
              <wp:align>right</wp:align>
            </wp:positionH>
            <wp:positionV relativeFrom="paragraph">
              <wp:posOffset>24716</wp:posOffset>
            </wp:positionV>
            <wp:extent cx="3619500" cy="2171874"/>
            <wp:effectExtent l="0" t="0" r="0" b="0"/>
            <wp:wrapNone/>
            <wp:docPr id="4008972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9500" cy="21718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F2449" w14:textId="7A36354A" w:rsidR="00BC7835" w:rsidRDefault="00BC7835" w:rsidP="00281EEF">
      <w:pPr>
        <w:rPr>
          <w:rFonts w:asciiTheme="minorBidi" w:hAnsiTheme="minorBidi"/>
          <w:u w:val="single"/>
          <w:rtl/>
        </w:rPr>
      </w:pPr>
    </w:p>
    <w:p w14:paraId="4FA08BA4" w14:textId="687C82E9" w:rsidR="00BC7835" w:rsidRDefault="00BC7835" w:rsidP="00281EEF">
      <w:pPr>
        <w:rPr>
          <w:rFonts w:asciiTheme="minorBidi" w:hAnsiTheme="minorBidi"/>
          <w:u w:val="single"/>
          <w:rtl/>
        </w:rPr>
      </w:pPr>
    </w:p>
    <w:p w14:paraId="487560B0" w14:textId="0DC5E99C" w:rsidR="00BC7835" w:rsidRDefault="00BC7835" w:rsidP="00281EEF">
      <w:pPr>
        <w:rPr>
          <w:rFonts w:asciiTheme="minorBidi" w:hAnsiTheme="minorBidi"/>
          <w:u w:val="single"/>
          <w:rtl/>
        </w:rPr>
      </w:pPr>
    </w:p>
    <w:p w14:paraId="75F463F4" w14:textId="77777777" w:rsidR="00BC7835" w:rsidRDefault="00BC7835" w:rsidP="00281EEF">
      <w:pPr>
        <w:rPr>
          <w:rFonts w:asciiTheme="minorBidi" w:hAnsiTheme="minorBidi"/>
          <w:u w:val="single"/>
        </w:rPr>
      </w:pPr>
    </w:p>
    <w:p w14:paraId="3F369341" w14:textId="77777777" w:rsidR="00BC7835" w:rsidRDefault="00BC7835" w:rsidP="00281EEF">
      <w:pPr>
        <w:rPr>
          <w:rFonts w:asciiTheme="minorBidi" w:hAnsiTheme="minorBidi"/>
          <w:u w:val="single"/>
          <w:rtl/>
        </w:rPr>
      </w:pPr>
    </w:p>
    <w:p w14:paraId="7AF2218B" w14:textId="77777777" w:rsidR="00A778AC" w:rsidRDefault="00A778AC" w:rsidP="00ED64AC">
      <w:pPr>
        <w:shd w:val="clear" w:color="auto" w:fill="FFFFFF"/>
        <w:spacing w:after="0" w:line="240" w:lineRule="auto"/>
        <w:rPr>
          <w:rFonts w:ascii="Arial" w:eastAsia="Times New Roman" w:hAnsi="Arial" w:cs="Arial"/>
          <w:color w:val="222222"/>
          <w:kern w:val="0"/>
          <w:sz w:val="24"/>
          <w:szCs w:val="24"/>
          <w:rtl/>
          <w14:ligatures w14:val="none"/>
        </w:rPr>
      </w:pPr>
    </w:p>
    <w:p w14:paraId="66BB8241" w14:textId="77777777" w:rsidR="00A778AC" w:rsidRDefault="00A778AC" w:rsidP="00ED64AC">
      <w:pPr>
        <w:shd w:val="clear" w:color="auto" w:fill="FFFFFF"/>
        <w:spacing w:after="0" w:line="240" w:lineRule="auto"/>
        <w:rPr>
          <w:rFonts w:ascii="Arial" w:eastAsia="Times New Roman" w:hAnsi="Arial" w:cs="Arial"/>
          <w:color w:val="222222"/>
          <w:kern w:val="0"/>
          <w:sz w:val="24"/>
          <w:szCs w:val="24"/>
          <w:rtl/>
          <w14:ligatures w14:val="none"/>
        </w:rPr>
      </w:pPr>
    </w:p>
    <w:p w14:paraId="648B2E51" w14:textId="77777777" w:rsidR="00A778AC" w:rsidRDefault="00A778AC" w:rsidP="00ED64AC">
      <w:pPr>
        <w:shd w:val="clear" w:color="auto" w:fill="FFFFFF"/>
        <w:spacing w:after="0" w:line="240" w:lineRule="auto"/>
        <w:rPr>
          <w:rFonts w:ascii="Arial" w:eastAsia="Times New Roman" w:hAnsi="Arial" w:cs="Arial"/>
          <w:color w:val="222222"/>
          <w:kern w:val="0"/>
          <w:sz w:val="24"/>
          <w:szCs w:val="24"/>
          <w:rtl/>
          <w14:ligatures w14:val="none"/>
        </w:rPr>
      </w:pPr>
    </w:p>
    <w:p w14:paraId="3090BFDD" w14:textId="77777777" w:rsidR="00A778AC" w:rsidRDefault="00A778AC" w:rsidP="00ED64AC">
      <w:pPr>
        <w:shd w:val="clear" w:color="auto" w:fill="FFFFFF"/>
        <w:spacing w:after="0" w:line="240" w:lineRule="auto"/>
        <w:rPr>
          <w:rFonts w:ascii="Arial" w:eastAsia="Times New Roman" w:hAnsi="Arial" w:cs="Arial"/>
          <w:color w:val="222222"/>
          <w:kern w:val="0"/>
          <w:sz w:val="24"/>
          <w:szCs w:val="24"/>
          <w:rtl/>
          <w14:ligatures w14:val="none"/>
        </w:rPr>
      </w:pPr>
    </w:p>
    <w:p w14:paraId="46097ACD" w14:textId="18F2A715" w:rsidR="00ED64AC" w:rsidRPr="00ED64AC" w:rsidRDefault="00ED64AC" w:rsidP="00ED64AC">
      <w:pPr>
        <w:shd w:val="clear" w:color="auto" w:fill="FFFFFF"/>
        <w:spacing w:after="0" w:line="240" w:lineRule="auto"/>
        <w:rPr>
          <w:rFonts w:ascii="Arial" w:eastAsia="Times New Roman" w:hAnsi="Arial" w:cs="Arial"/>
          <w:color w:val="222222"/>
          <w:kern w:val="0"/>
          <w14:ligatures w14:val="none"/>
        </w:rPr>
      </w:pPr>
      <w:r w:rsidRPr="00ED64AC">
        <w:rPr>
          <w:rFonts w:ascii="Arial" w:eastAsia="Times New Roman" w:hAnsi="Arial" w:cs="Arial"/>
          <w:color w:val="222222"/>
          <w:kern w:val="0"/>
          <w:rtl/>
          <w14:ligatures w14:val="none"/>
        </w:rPr>
        <w:t>הגרף מציג את התפלגות המחירים לפי מותגי הנעלה</w:t>
      </w:r>
      <w:r w:rsidR="00A778AC" w:rsidRP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 xml:space="preserve">שונים. ניתן לראות כי רוב המותגים, כמו </w:t>
      </w:r>
      <w:r w:rsidRPr="00ED64AC">
        <w:rPr>
          <w:rFonts w:ascii="Arial" w:eastAsia="Times New Roman" w:hAnsi="Arial" w:cs="Arial"/>
          <w:color w:val="222222"/>
          <w:kern w:val="0"/>
          <w14:ligatures w14:val="none"/>
        </w:rPr>
        <w:t>Under Armour, Nike, Adidas, Puma, Reebok</w:t>
      </w:r>
      <w:r w:rsidRPr="00ED64AC">
        <w:rPr>
          <w:rFonts w:ascii="Arial" w:eastAsia="Times New Roman" w:hAnsi="Arial" w:cs="Arial"/>
          <w:color w:val="222222"/>
          <w:kern w:val="0"/>
          <w:rtl/>
          <w14:ligatures w14:val="none"/>
        </w:rPr>
        <w:t xml:space="preserve"> ו-</w:t>
      </w:r>
      <w:r w:rsidRPr="00ED64AC">
        <w:rPr>
          <w:rFonts w:ascii="Arial" w:eastAsia="Times New Roman" w:hAnsi="Arial" w:cs="Arial"/>
          <w:color w:val="222222"/>
          <w:kern w:val="0"/>
          <w14:ligatures w14:val="none"/>
        </w:rPr>
        <w:t>New Balance</w:t>
      </w:r>
      <w:r w:rsidRPr="00ED64AC">
        <w:rPr>
          <w:rFonts w:ascii="Arial" w:eastAsia="Times New Roman" w:hAnsi="Arial" w:cs="Arial"/>
          <w:color w:val="222222"/>
          <w:kern w:val="0"/>
          <w:rtl/>
          <w14:ligatures w14:val="none"/>
        </w:rPr>
        <w:t xml:space="preserve">, מציגים טווחי מחירים דומים. לכל מותג יש טווח מחירים שמתחיל בערך מ-25 דולר ומגיע עד ל-200 דולר. המותגים </w:t>
      </w:r>
      <w:r w:rsidRPr="00ED64AC">
        <w:rPr>
          <w:rFonts w:ascii="Arial" w:eastAsia="Times New Roman" w:hAnsi="Arial" w:cs="Arial"/>
          <w:color w:val="222222"/>
          <w:kern w:val="0"/>
          <w14:ligatures w14:val="none"/>
        </w:rPr>
        <w:t>Under Armour</w:t>
      </w:r>
      <w:r w:rsidRPr="00ED64AC">
        <w:rPr>
          <w:rFonts w:ascii="Arial" w:eastAsia="Times New Roman" w:hAnsi="Arial" w:cs="Arial"/>
          <w:color w:val="222222"/>
          <w:kern w:val="0"/>
          <w:rtl/>
          <w14:ligatures w14:val="none"/>
        </w:rPr>
        <w:t xml:space="preserve"> ו-</w:t>
      </w:r>
      <w:r w:rsidRPr="00ED64AC">
        <w:rPr>
          <w:rFonts w:ascii="Arial" w:eastAsia="Times New Roman" w:hAnsi="Arial" w:cs="Arial"/>
          <w:color w:val="222222"/>
          <w:kern w:val="0"/>
          <w14:ligatures w14:val="none"/>
        </w:rPr>
        <w:t>Puma</w:t>
      </w:r>
      <w:r w:rsidRPr="00ED64AC">
        <w:rPr>
          <w:rFonts w:ascii="Arial" w:eastAsia="Times New Roman" w:hAnsi="Arial" w:cs="Arial"/>
          <w:color w:val="222222"/>
          <w:kern w:val="0"/>
          <w:rtl/>
          <w14:ligatures w14:val="none"/>
        </w:rPr>
        <w:t xml:space="preserve"> מציגים את החציון הגבוה ביותר, כ-125 דולר, בעוד שהחציון של המותג </w:t>
      </w:r>
      <w:r w:rsidRPr="00ED64AC">
        <w:rPr>
          <w:rFonts w:ascii="Arial" w:eastAsia="Times New Roman" w:hAnsi="Arial" w:cs="Arial"/>
          <w:color w:val="222222"/>
          <w:kern w:val="0"/>
          <w14:ligatures w14:val="none"/>
        </w:rPr>
        <w:t>New Balance</w:t>
      </w:r>
      <w:r w:rsidRPr="00ED64AC">
        <w:rPr>
          <w:rFonts w:ascii="Arial" w:eastAsia="Times New Roman" w:hAnsi="Arial" w:cs="Arial"/>
          <w:color w:val="222222"/>
          <w:kern w:val="0"/>
          <w:rtl/>
          <w14:ligatures w14:val="none"/>
        </w:rPr>
        <w:t xml:space="preserve"> הוא הנמוך ביותר, כ-100 דולר. ניתן לראות גם כי יש פיזור רחב של המחירים בתוך כל מותג, המוצג על ידי אורך ה"שפם" של התיבה, המייצג את ההתפלגות עד לנקודות הקצה. הדבר מצביע על כך שבכל מותג יש מוצרים בטווח רחב של מחירים.  </w:t>
      </w:r>
    </w:p>
    <w:p w14:paraId="74B8F64B" w14:textId="77777777" w:rsidR="00ED64AC" w:rsidRPr="00ED64AC" w:rsidRDefault="00ED64AC" w:rsidP="00ED64AC">
      <w:pPr>
        <w:shd w:val="clear" w:color="auto" w:fill="FFFFFF"/>
        <w:spacing w:after="0" w:line="240" w:lineRule="auto"/>
        <w:rPr>
          <w:rFonts w:ascii="Arial" w:eastAsia="Times New Roman" w:hAnsi="Arial" w:cs="Arial"/>
          <w:color w:val="222222"/>
          <w:kern w:val="0"/>
          <w:sz w:val="24"/>
          <w:szCs w:val="24"/>
          <w:rtl/>
          <w14:ligatures w14:val="none"/>
        </w:rPr>
      </w:pPr>
    </w:p>
    <w:p w14:paraId="21B8B060" w14:textId="77777777" w:rsidR="00A778AC" w:rsidRDefault="00A778AC" w:rsidP="00575779">
      <w:pPr>
        <w:rPr>
          <w:rFonts w:asciiTheme="minorBidi" w:hAnsiTheme="minorBidi"/>
          <w:u w:val="single"/>
        </w:rPr>
      </w:pPr>
    </w:p>
    <w:p w14:paraId="512E66F8" w14:textId="3000974A" w:rsidR="00F86390" w:rsidRPr="00575779" w:rsidRDefault="00E774E5" w:rsidP="00575779">
      <w:pPr>
        <w:rPr>
          <w:rFonts w:asciiTheme="minorBidi" w:hAnsiTheme="minorBidi"/>
          <w:rtl/>
        </w:rPr>
      </w:pPr>
      <w:r>
        <w:rPr>
          <w:noProof/>
        </w:rPr>
        <w:lastRenderedPageBreak/>
        <w:drawing>
          <wp:anchor distT="0" distB="0" distL="114300" distR="114300" simplePos="0" relativeHeight="251685888" behindDoc="0" locked="0" layoutInCell="1" allowOverlap="1" wp14:anchorId="56216DEC" wp14:editId="1C4142AD">
            <wp:simplePos x="0" y="0"/>
            <wp:positionH relativeFrom="column">
              <wp:posOffset>1973580</wp:posOffset>
            </wp:positionH>
            <wp:positionV relativeFrom="paragraph">
              <wp:posOffset>257810</wp:posOffset>
            </wp:positionV>
            <wp:extent cx="3688080" cy="2213026"/>
            <wp:effectExtent l="0" t="0" r="7620" b="0"/>
            <wp:wrapNone/>
            <wp:docPr id="1348783550"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080" cy="2213026"/>
                    </a:xfrm>
                    <a:prstGeom prst="rect">
                      <a:avLst/>
                    </a:prstGeom>
                    <a:noFill/>
                    <a:ln>
                      <a:noFill/>
                    </a:ln>
                  </pic:spPr>
                </pic:pic>
              </a:graphicData>
            </a:graphic>
            <wp14:sizeRelH relativeFrom="page">
              <wp14:pctWidth>0</wp14:pctWidth>
            </wp14:sizeRelH>
            <wp14:sizeRelV relativeFrom="page">
              <wp14:pctHeight>0</wp14:pctHeight>
            </wp14:sizeRelV>
          </wp:anchor>
        </w:drawing>
      </w:r>
      <w:r w:rsidR="00F86390" w:rsidRPr="008E447E">
        <w:rPr>
          <w:rFonts w:asciiTheme="minorBidi" w:hAnsiTheme="minorBidi"/>
          <w:u w:val="single"/>
          <w:rtl/>
        </w:rPr>
        <w:t xml:space="preserve">גרף 7 </w:t>
      </w:r>
      <w:r w:rsidR="00A056F6" w:rsidRPr="008E447E">
        <w:rPr>
          <w:rFonts w:asciiTheme="minorBidi" w:hAnsiTheme="minorBidi"/>
          <w:u w:val="single"/>
          <w:rtl/>
        </w:rPr>
        <w:t>-</w:t>
      </w:r>
      <w:r w:rsidR="00F86390" w:rsidRPr="008E447E">
        <w:rPr>
          <w:rFonts w:asciiTheme="minorBidi" w:hAnsiTheme="minorBidi"/>
          <w:u w:val="single"/>
          <w:rtl/>
        </w:rPr>
        <w:t xml:space="preserve"> </w:t>
      </w:r>
      <w:r w:rsidR="00F86390" w:rsidRPr="008E447E">
        <w:rPr>
          <w:rFonts w:asciiTheme="minorBidi" w:hAnsiTheme="minorBidi"/>
          <w:u w:val="single"/>
        </w:rPr>
        <w:t>line plot</w:t>
      </w:r>
      <w:r w:rsidR="00F86390" w:rsidRPr="008E447E">
        <w:rPr>
          <w:rFonts w:asciiTheme="minorBidi" w:hAnsiTheme="minorBidi"/>
          <w:u w:val="single"/>
          <w:rtl/>
        </w:rPr>
        <w:t>:</w:t>
      </w:r>
    </w:p>
    <w:p w14:paraId="6E7EBB98" w14:textId="5793B76F" w:rsidR="00BC7835" w:rsidRDefault="00BC7835" w:rsidP="00281EEF">
      <w:pPr>
        <w:rPr>
          <w:rFonts w:asciiTheme="minorBidi" w:hAnsiTheme="minorBidi"/>
          <w:u w:val="single"/>
          <w:rtl/>
        </w:rPr>
      </w:pPr>
    </w:p>
    <w:p w14:paraId="38F89BE4" w14:textId="7324CEC8" w:rsidR="00BC7835" w:rsidRDefault="00BC7835" w:rsidP="00281EEF">
      <w:pPr>
        <w:rPr>
          <w:rFonts w:asciiTheme="minorBidi" w:hAnsiTheme="minorBidi"/>
          <w:u w:val="single"/>
          <w:rtl/>
        </w:rPr>
      </w:pPr>
    </w:p>
    <w:p w14:paraId="5DD0172F" w14:textId="3C26C4E8" w:rsidR="00BC7835" w:rsidRDefault="00BC7835" w:rsidP="00281EEF">
      <w:pPr>
        <w:rPr>
          <w:rFonts w:asciiTheme="minorBidi" w:hAnsiTheme="minorBidi"/>
          <w:u w:val="single"/>
          <w:rtl/>
        </w:rPr>
      </w:pPr>
    </w:p>
    <w:p w14:paraId="58F4D64A" w14:textId="35E1572B" w:rsidR="00BC7835" w:rsidRDefault="00BC7835" w:rsidP="00281EEF">
      <w:pPr>
        <w:rPr>
          <w:rFonts w:asciiTheme="minorBidi" w:hAnsiTheme="minorBidi"/>
          <w:u w:val="single"/>
          <w:rtl/>
        </w:rPr>
      </w:pPr>
    </w:p>
    <w:p w14:paraId="45E2934D" w14:textId="2981C5C4" w:rsidR="00BC7835" w:rsidRDefault="00BC7835" w:rsidP="00281EEF">
      <w:pPr>
        <w:rPr>
          <w:rFonts w:asciiTheme="minorBidi" w:hAnsiTheme="minorBidi"/>
          <w:u w:val="single"/>
          <w:rtl/>
        </w:rPr>
      </w:pPr>
    </w:p>
    <w:p w14:paraId="627A1281" w14:textId="0D1BB2AC" w:rsidR="00BC7835" w:rsidRDefault="00BC7835" w:rsidP="00281EEF">
      <w:pPr>
        <w:rPr>
          <w:rFonts w:asciiTheme="minorBidi" w:hAnsiTheme="minorBidi"/>
          <w:u w:val="single"/>
          <w:rtl/>
        </w:rPr>
      </w:pPr>
    </w:p>
    <w:p w14:paraId="56CF7294" w14:textId="77777777" w:rsidR="00BC7835" w:rsidRDefault="00BC7835" w:rsidP="00A056F6">
      <w:pPr>
        <w:rPr>
          <w:rFonts w:asciiTheme="minorBidi" w:hAnsiTheme="minorBidi"/>
          <w:rtl/>
        </w:rPr>
      </w:pPr>
    </w:p>
    <w:p w14:paraId="67A8BD17" w14:textId="77777777" w:rsidR="00ED64AC" w:rsidRPr="00ED64AC" w:rsidRDefault="00ED64AC" w:rsidP="00ED64AC">
      <w:pPr>
        <w:shd w:val="clear" w:color="auto" w:fill="FFFFFF"/>
        <w:bidi w:val="0"/>
        <w:spacing w:after="0" w:line="240" w:lineRule="auto"/>
        <w:rPr>
          <w:rFonts w:ascii="Roboto" w:eastAsia="Times New Roman" w:hAnsi="Roboto" w:cs="Times New Roman"/>
          <w:color w:val="222222"/>
          <w:kern w:val="0"/>
          <w:sz w:val="24"/>
          <w:szCs w:val="24"/>
          <w14:ligatures w14:val="none"/>
        </w:rPr>
      </w:pPr>
    </w:p>
    <w:tbl>
      <w:tblPr>
        <w:tblW w:w="8306" w:type="dxa"/>
        <w:tblCellMar>
          <w:left w:w="0" w:type="dxa"/>
          <w:right w:w="0" w:type="dxa"/>
        </w:tblCellMar>
        <w:tblLook w:val="04A0" w:firstRow="1" w:lastRow="0" w:firstColumn="1" w:lastColumn="0" w:noHBand="0" w:noVBand="1"/>
      </w:tblPr>
      <w:tblGrid>
        <w:gridCol w:w="8303"/>
        <w:gridCol w:w="3"/>
      </w:tblGrid>
      <w:tr w:rsidR="00ED64AC" w:rsidRPr="00ED64AC" w14:paraId="7B760433" w14:textId="77777777" w:rsidTr="00ED64AC">
        <w:tc>
          <w:tcPr>
            <w:tcW w:w="0" w:type="auto"/>
            <w:vAlign w:val="center"/>
            <w:hideMark/>
          </w:tcPr>
          <w:tbl>
            <w:tblPr>
              <w:tblW w:w="16800" w:type="dxa"/>
              <w:tblCellMar>
                <w:left w:w="0" w:type="dxa"/>
                <w:right w:w="0" w:type="dxa"/>
              </w:tblCellMar>
              <w:tblLook w:val="04A0" w:firstRow="1" w:lastRow="0" w:firstColumn="1" w:lastColumn="0" w:noHBand="0" w:noVBand="1"/>
            </w:tblPr>
            <w:tblGrid>
              <w:gridCol w:w="16800"/>
            </w:tblGrid>
            <w:tr w:rsidR="00ED64AC" w:rsidRPr="00ED64AC" w14:paraId="6D4F1EB7" w14:textId="77777777">
              <w:tc>
                <w:tcPr>
                  <w:tcW w:w="0" w:type="auto"/>
                  <w:noWrap/>
                  <w:vAlign w:val="center"/>
                  <w:hideMark/>
                </w:tcPr>
                <w:p w14:paraId="76EFEC74" w14:textId="5769A630" w:rsidR="00ED64AC" w:rsidRPr="00ED64AC" w:rsidRDefault="00ED64AC" w:rsidP="00ED64AC">
                  <w:pPr>
                    <w:bidi w:val="0"/>
                    <w:spacing w:after="0" w:line="300" w:lineRule="atLeast"/>
                    <w:rPr>
                      <w:rFonts w:ascii="Times New Roman" w:eastAsia="Times New Roman" w:hAnsi="Times New Roman" w:cs="Times New Roman"/>
                      <w:kern w:val="0"/>
                      <w:sz w:val="24"/>
                      <w:szCs w:val="24"/>
                      <w14:ligatures w14:val="none"/>
                    </w:rPr>
                  </w:pPr>
                  <w:r w:rsidRPr="00ED64AC">
                    <w:rPr>
                      <w:rFonts w:ascii="Times New Roman" w:eastAsia="Times New Roman" w:hAnsi="Times New Roman" w:cs="Times New Roman"/>
                      <w:noProof/>
                      <w:kern w:val="0"/>
                      <w:sz w:val="24"/>
                      <w:szCs w:val="24"/>
                      <w14:ligatures w14:val="none"/>
                    </w:rPr>
                    <w:drawing>
                      <wp:inline distT="0" distB="0" distL="0" distR="0" wp14:anchorId="18D61322" wp14:editId="6F970366">
                        <wp:extent cx="7620" cy="7620"/>
                        <wp:effectExtent l="0" t="0" r="0" b="0"/>
                        <wp:docPr id="724085904"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14:paraId="0F5A46FF" w14:textId="77777777" w:rsidR="00ED64AC" w:rsidRPr="00ED64AC" w:rsidRDefault="00ED64AC" w:rsidP="00ED64AC">
            <w:pPr>
              <w:bidi w:val="0"/>
              <w:spacing w:after="0" w:line="240" w:lineRule="auto"/>
              <w:rPr>
                <w:rFonts w:ascii="Roboto" w:eastAsia="Times New Roman" w:hAnsi="Roboto" w:cs="Times New Roman"/>
                <w:kern w:val="0"/>
                <w:sz w:val="24"/>
                <w:szCs w:val="24"/>
                <w14:ligatures w14:val="none"/>
              </w:rPr>
            </w:pPr>
          </w:p>
        </w:tc>
        <w:tc>
          <w:tcPr>
            <w:tcW w:w="0" w:type="auto"/>
            <w:vAlign w:val="center"/>
            <w:hideMark/>
          </w:tcPr>
          <w:p w14:paraId="15626980" w14:textId="77777777" w:rsidR="00ED64AC" w:rsidRPr="00ED64AC" w:rsidRDefault="00ED64AC" w:rsidP="00ED64AC">
            <w:pPr>
              <w:bidi w:val="0"/>
              <w:spacing w:after="0" w:line="240" w:lineRule="auto"/>
              <w:rPr>
                <w:rFonts w:ascii="Roboto" w:eastAsia="Times New Roman" w:hAnsi="Roboto" w:cs="Times New Roman"/>
                <w:color w:val="444444"/>
                <w:kern w:val="0"/>
                <w:sz w:val="24"/>
                <w:szCs w:val="24"/>
                <w14:ligatures w14:val="none"/>
              </w:rPr>
            </w:pPr>
          </w:p>
        </w:tc>
      </w:tr>
    </w:tbl>
    <w:p w14:paraId="798C1B46" w14:textId="43BB0E59" w:rsidR="00ED64AC" w:rsidRPr="00ED64AC" w:rsidRDefault="00ED64AC" w:rsidP="00ED64AC">
      <w:pPr>
        <w:shd w:val="clear" w:color="auto" w:fill="FFFFFF"/>
        <w:spacing w:after="0" w:line="240" w:lineRule="auto"/>
        <w:rPr>
          <w:rFonts w:ascii="Arial" w:eastAsia="Times New Roman" w:hAnsi="Arial" w:cs="Arial" w:hint="cs"/>
          <w:color w:val="222222"/>
          <w:kern w:val="0"/>
          <w:rtl/>
          <w14:ligatures w14:val="none"/>
        </w:rPr>
      </w:pPr>
      <w:r w:rsidRPr="00ED64AC">
        <w:rPr>
          <w:rFonts w:ascii="Arial" w:eastAsia="Times New Roman" w:hAnsi="Arial" w:cs="Arial"/>
          <w:color w:val="222222"/>
          <w:kern w:val="0"/>
          <w:rtl/>
          <w14:ligatures w14:val="none"/>
        </w:rPr>
        <w:t>הגרף מציג את המחיר הממוצע לפי צבע של פריט כלשהו. הציר</w:t>
      </w:r>
      <w:r w:rsid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האופקי מציג את הצבעים השונים, ואילו הציר האנכי מייצג את המחיר. ניתן</w:t>
      </w:r>
      <w:r w:rsid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לראות שהמחירים הגבוהים ביותר הם עבור הפריטים בצבעים לבן ואדום, כאשר</w:t>
      </w:r>
      <w:r w:rsid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לבן הוא היקר ביותר. לאחר מכן, המחיר יורד בצורה תלולה עבור הצבעים צהוב,</w:t>
      </w:r>
      <w:r w:rsid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כחול וירוק, אשר עולים באופן דומה. הצבע השחור הוא הזול ביותר מבין כל</w:t>
      </w:r>
      <w:r w:rsid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הצבעים.</w:t>
      </w:r>
      <w:r w:rsid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ההבדלים המשמעותיים במחירים עשויים לנבוע ממגוון גורמים, כגון חומרי גלם</w:t>
      </w:r>
      <w:r w:rsid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שונים</w:t>
      </w:r>
      <w:r w:rsid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הנדרשים לכל צבע, תהליכי ייצור מורכבים יותר לצבעים מסוימים או</w:t>
      </w:r>
      <w:r w:rsid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היצע וביקוש שונים לפריטים בצבעים שונים. חשוב לבחון את הגורמים המדויקים</w:t>
      </w:r>
      <w:r w:rsid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המשפיעים על פערי המחירים כדי לקבל החלטות מושכלות ביחס למחירון המוצרים</w:t>
      </w:r>
      <w:r w:rsidR="00A778AC">
        <w:rPr>
          <w:rFonts w:ascii="Arial" w:eastAsia="Times New Roman" w:hAnsi="Arial" w:cs="Arial" w:hint="cs"/>
          <w:color w:val="222222"/>
          <w:kern w:val="0"/>
          <w:rtl/>
          <w14:ligatures w14:val="none"/>
        </w:rPr>
        <w:t xml:space="preserve"> </w:t>
      </w:r>
      <w:r w:rsidRPr="00ED64AC">
        <w:rPr>
          <w:rFonts w:ascii="Arial" w:eastAsia="Times New Roman" w:hAnsi="Arial" w:cs="Arial"/>
          <w:color w:val="222222"/>
          <w:kern w:val="0"/>
          <w:rtl/>
          <w14:ligatures w14:val="none"/>
        </w:rPr>
        <w:t>לפי צבעים.</w:t>
      </w:r>
    </w:p>
    <w:p w14:paraId="0ACF1802" w14:textId="1A140BCB" w:rsidR="00BC7835" w:rsidRPr="00ED64AC" w:rsidRDefault="00BC7835" w:rsidP="00A056F6">
      <w:pPr>
        <w:rPr>
          <w:rFonts w:asciiTheme="minorBidi" w:hAnsiTheme="minorBidi" w:hint="cs"/>
          <w:rtl/>
        </w:rPr>
      </w:pPr>
    </w:p>
    <w:p w14:paraId="653514AA" w14:textId="63291B8F" w:rsidR="004E2680" w:rsidRDefault="00A056F6" w:rsidP="004E2680">
      <w:pPr>
        <w:rPr>
          <w:rFonts w:asciiTheme="minorBidi" w:hAnsiTheme="minorBidi"/>
          <w:u w:val="single"/>
          <w:rtl/>
        </w:rPr>
      </w:pPr>
      <w:r w:rsidRPr="008E447E">
        <w:rPr>
          <w:rFonts w:asciiTheme="minorBidi" w:hAnsiTheme="minorBidi"/>
          <w:u w:val="single"/>
          <w:rtl/>
        </w:rPr>
        <w:t xml:space="preserve">גרף 8 </w:t>
      </w:r>
      <w:r w:rsidR="004E2680" w:rsidRPr="008E447E">
        <w:rPr>
          <w:rFonts w:asciiTheme="minorBidi" w:hAnsiTheme="minorBidi"/>
          <w:u w:val="single"/>
          <w:rtl/>
        </w:rPr>
        <w:t>–</w:t>
      </w:r>
      <w:r w:rsidRPr="008E447E">
        <w:rPr>
          <w:rFonts w:asciiTheme="minorBidi" w:hAnsiTheme="minorBidi"/>
          <w:u w:val="single"/>
          <w:rtl/>
        </w:rPr>
        <w:t xml:space="preserve"> </w:t>
      </w:r>
      <w:r w:rsidR="004E2680" w:rsidRPr="008E447E">
        <w:rPr>
          <w:rFonts w:asciiTheme="minorBidi" w:hAnsiTheme="minorBidi"/>
          <w:u w:val="single"/>
        </w:rPr>
        <w:t>Violin plot</w:t>
      </w:r>
      <w:r w:rsidR="004E2680" w:rsidRPr="008E447E">
        <w:rPr>
          <w:rFonts w:asciiTheme="minorBidi" w:hAnsiTheme="minorBidi"/>
          <w:u w:val="single"/>
          <w:rtl/>
        </w:rPr>
        <w:t>:</w:t>
      </w:r>
    </w:p>
    <w:p w14:paraId="791DED51" w14:textId="0E152292" w:rsidR="00BC7835" w:rsidRDefault="00A778AC" w:rsidP="004E2680">
      <w:pPr>
        <w:rPr>
          <w:rFonts w:asciiTheme="minorBidi" w:hAnsiTheme="minorBidi"/>
          <w:u w:val="single"/>
          <w:rtl/>
        </w:rPr>
      </w:pPr>
      <w:r>
        <w:rPr>
          <w:noProof/>
        </w:rPr>
        <w:drawing>
          <wp:anchor distT="0" distB="0" distL="114300" distR="114300" simplePos="0" relativeHeight="251686912" behindDoc="0" locked="0" layoutInCell="1" allowOverlap="1" wp14:anchorId="4E686E41" wp14:editId="5BDBFAE0">
            <wp:simplePos x="0" y="0"/>
            <wp:positionH relativeFrom="margin">
              <wp:align>right</wp:align>
            </wp:positionH>
            <wp:positionV relativeFrom="paragraph">
              <wp:posOffset>6301</wp:posOffset>
            </wp:positionV>
            <wp:extent cx="3489960" cy="2093595"/>
            <wp:effectExtent l="0" t="0" r="0" b="1905"/>
            <wp:wrapNone/>
            <wp:docPr id="228939216"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9960" cy="2093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FB0715" w14:textId="59F965C5" w:rsidR="007147D1" w:rsidRDefault="007147D1" w:rsidP="004E2680">
      <w:pPr>
        <w:rPr>
          <w:rFonts w:asciiTheme="minorBidi" w:hAnsiTheme="minorBidi"/>
          <w:u w:val="single"/>
          <w:rtl/>
        </w:rPr>
      </w:pPr>
    </w:p>
    <w:p w14:paraId="331BB0C9" w14:textId="6258A9FA" w:rsidR="00BC7835" w:rsidRDefault="00BC7835" w:rsidP="004E2680">
      <w:pPr>
        <w:rPr>
          <w:rFonts w:asciiTheme="minorBidi" w:hAnsiTheme="minorBidi"/>
          <w:u w:val="single"/>
          <w:rtl/>
        </w:rPr>
      </w:pPr>
    </w:p>
    <w:p w14:paraId="3C4431B9" w14:textId="1F5E82E0" w:rsidR="00BC7835" w:rsidRDefault="00BC7835" w:rsidP="004E2680">
      <w:pPr>
        <w:rPr>
          <w:rFonts w:asciiTheme="minorBidi" w:hAnsiTheme="minorBidi"/>
          <w:u w:val="single"/>
          <w:rtl/>
        </w:rPr>
      </w:pPr>
    </w:p>
    <w:p w14:paraId="4F02B6C2" w14:textId="77777777" w:rsidR="00A778AC" w:rsidRDefault="00A778AC" w:rsidP="004E2680">
      <w:pPr>
        <w:rPr>
          <w:rFonts w:ascii="Arial" w:hAnsi="Arial" w:cs="Arial"/>
          <w:color w:val="222222"/>
          <w:shd w:val="clear" w:color="auto" w:fill="FFFFFF"/>
          <w:rtl/>
        </w:rPr>
      </w:pPr>
    </w:p>
    <w:p w14:paraId="06CC0C3D" w14:textId="77777777" w:rsidR="00A778AC" w:rsidRDefault="00A778AC" w:rsidP="004E2680">
      <w:pPr>
        <w:rPr>
          <w:rFonts w:ascii="Arial" w:hAnsi="Arial" w:cs="Arial"/>
          <w:color w:val="222222"/>
          <w:shd w:val="clear" w:color="auto" w:fill="FFFFFF"/>
          <w:rtl/>
        </w:rPr>
      </w:pPr>
    </w:p>
    <w:p w14:paraId="1EDC0838" w14:textId="77777777" w:rsidR="00A778AC" w:rsidRDefault="00A778AC" w:rsidP="004E2680">
      <w:pPr>
        <w:rPr>
          <w:rFonts w:ascii="Arial" w:hAnsi="Arial" w:cs="Arial"/>
          <w:color w:val="222222"/>
          <w:shd w:val="clear" w:color="auto" w:fill="FFFFFF"/>
          <w:rtl/>
        </w:rPr>
      </w:pPr>
    </w:p>
    <w:p w14:paraId="6CE1697C" w14:textId="77777777" w:rsidR="00A778AC" w:rsidRDefault="00A778AC" w:rsidP="004E2680">
      <w:pPr>
        <w:rPr>
          <w:rFonts w:ascii="Arial" w:hAnsi="Arial" w:cs="Arial"/>
          <w:color w:val="222222"/>
          <w:shd w:val="clear" w:color="auto" w:fill="FFFFFF"/>
          <w:rtl/>
        </w:rPr>
      </w:pPr>
    </w:p>
    <w:p w14:paraId="37E257B2" w14:textId="4EFBF4D5" w:rsidR="00BC7835" w:rsidRPr="00F2729F" w:rsidRDefault="00ED64AC" w:rsidP="00F2729F">
      <w:pPr>
        <w:rPr>
          <w:rFonts w:ascii="Arial" w:hAnsi="Arial" w:cs="Arial"/>
          <w:color w:val="222222"/>
          <w:shd w:val="clear" w:color="auto" w:fill="FFFFFF"/>
          <w:rtl/>
        </w:rPr>
      </w:pPr>
      <w:r>
        <w:rPr>
          <w:rFonts w:ascii="Arial" w:hAnsi="Arial" w:cs="Arial"/>
          <w:color w:val="222222"/>
          <w:shd w:val="clear" w:color="auto" w:fill="FFFFFF"/>
          <w:rtl/>
        </w:rPr>
        <w:t>הגרף מציג את התפלגות הקטגוריות השונות של מוצרים עבור כל אחד מהמותגים:</w:t>
      </w:r>
      <w:r w:rsidR="00A778AC">
        <w:rPr>
          <w:rFonts w:ascii="Arial" w:hAnsi="Arial" w:cs="Arial" w:hint="cs"/>
          <w:color w:val="222222"/>
          <w:shd w:val="clear" w:color="auto" w:fill="FFFFFF"/>
          <w:rtl/>
        </w:rPr>
        <w:t xml:space="preserve"> </w:t>
      </w:r>
      <w:r w:rsidR="00F2729F">
        <w:rPr>
          <w:rFonts w:ascii="Arial" w:hAnsi="Arial" w:cs="Arial" w:hint="cs"/>
          <w:color w:val="222222"/>
          <w:shd w:val="clear" w:color="auto" w:fill="FFFFFF"/>
          <w:rtl/>
        </w:rPr>
        <w:t>,</w:t>
      </w:r>
      <w:r w:rsidR="00A778AC" w:rsidRPr="00ED64AC">
        <w:rPr>
          <w:rFonts w:ascii="Arial" w:eastAsia="Times New Roman" w:hAnsi="Arial" w:cs="Arial"/>
          <w:color w:val="222222"/>
          <w:kern w:val="0"/>
          <w14:ligatures w14:val="none"/>
        </w:rPr>
        <w:t xml:space="preserve"> Reebok Puma</w:t>
      </w:r>
      <w:r w:rsidR="00F2729F" w:rsidRPr="00F2729F">
        <w:rPr>
          <w:rFonts w:ascii="Arial" w:eastAsia="Times New Roman" w:hAnsi="Arial" w:cs="Arial"/>
          <w:color w:val="222222"/>
          <w:kern w:val="0"/>
          <w14:ligatures w14:val="none"/>
        </w:rPr>
        <w:t xml:space="preserve"> </w:t>
      </w:r>
      <w:r w:rsidR="00F2729F">
        <w:rPr>
          <w:rFonts w:ascii="Arial" w:eastAsia="Times New Roman" w:hAnsi="Arial" w:cs="Arial"/>
          <w:color w:val="222222"/>
          <w:kern w:val="0"/>
          <w14:ligatures w14:val="none"/>
        </w:rPr>
        <w:t>,</w:t>
      </w:r>
      <w:r w:rsidR="00F2729F" w:rsidRPr="00ED64AC">
        <w:rPr>
          <w:rFonts w:ascii="Arial" w:eastAsia="Times New Roman" w:hAnsi="Arial" w:cs="Arial"/>
          <w:color w:val="222222"/>
          <w:kern w:val="0"/>
          <w14:ligatures w14:val="none"/>
        </w:rPr>
        <w:t>Under Armour, Nike, Adidas,</w:t>
      </w:r>
      <w:r w:rsidR="00F2729F" w:rsidRPr="00F2729F">
        <w:rPr>
          <w:rFonts w:ascii="Arial" w:eastAsia="Times New Roman" w:hAnsi="Arial" w:cs="Arial"/>
          <w:color w:val="222222"/>
          <w:kern w:val="0"/>
          <w:rtl/>
          <w14:ligatures w14:val="none"/>
        </w:rPr>
        <w:t xml:space="preserve"> </w:t>
      </w:r>
      <w:r w:rsidR="00F2729F" w:rsidRPr="00ED64AC">
        <w:rPr>
          <w:rFonts w:ascii="Arial" w:eastAsia="Times New Roman" w:hAnsi="Arial" w:cs="Arial"/>
          <w:color w:val="222222"/>
          <w:kern w:val="0"/>
          <w:rtl/>
          <w14:ligatures w14:val="none"/>
        </w:rPr>
        <w:t>ו-</w:t>
      </w:r>
      <w:r w:rsidR="00F2729F" w:rsidRPr="00ED64AC">
        <w:rPr>
          <w:rFonts w:ascii="Arial" w:eastAsia="Times New Roman" w:hAnsi="Arial" w:cs="Arial"/>
          <w:color w:val="222222"/>
          <w:kern w:val="0"/>
          <w14:ligatures w14:val="none"/>
        </w:rPr>
        <w:t>New Balance</w:t>
      </w:r>
      <w:r w:rsidR="00A778AC">
        <w:rPr>
          <w:rFonts w:ascii="Arial" w:hAnsi="Arial" w:cs="Arial" w:hint="cs"/>
          <w:color w:val="222222"/>
          <w:shd w:val="clear" w:color="auto" w:fill="FFFFFF"/>
          <w:rtl/>
        </w:rPr>
        <w:t>.</w:t>
      </w:r>
      <w:r w:rsidR="00F2729F">
        <w:rPr>
          <w:rFonts w:ascii="Arial" w:hAnsi="Arial" w:cs="Arial" w:hint="cs"/>
          <w:color w:val="222222"/>
          <w:shd w:val="clear" w:color="auto" w:fill="FFFFFF"/>
          <w:rtl/>
        </w:rPr>
        <w:t xml:space="preserve"> </w:t>
      </w:r>
      <w:r>
        <w:rPr>
          <w:rFonts w:ascii="Arial" w:hAnsi="Arial" w:cs="Arial"/>
          <w:color w:val="222222"/>
          <w:shd w:val="clear" w:color="auto" w:fill="FFFFFF"/>
          <w:rtl/>
        </w:rPr>
        <w:t>ניתן לראות שהמותגים משווקים בעיקר מגוון דומה של קטגוריות מוצרים כגון ג'ינסים, נעליים, סווטשירטים, ג'קטים, שמלות וחולצות. עם זאת, יש הבדלים קלים בין המותגים במוצרים הספציפיים שהם מציעים תחת כל קטגוריה. הגרף מספק תמונה כוללת של הפריסה והמיקוד של כל מותג לפי קטגוריות המוצרים השונות</w:t>
      </w:r>
      <w:r>
        <w:rPr>
          <w:rFonts w:ascii="Arial" w:hAnsi="Arial" w:cs="Arial"/>
          <w:color w:val="222222"/>
          <w:shd w:val="clear" w:color="auto" w:fill="FFFFFF"/>
        </w:rPr>
        <w:t>.</w:t>
      </w:r>
    </w:p>
    <w:p w14:paraId="38BBD5C5" w14:textId="77777777" w:rsidR="00BC7835" w:rsidRDefault="00BC7835" w:rsidP="004E2680">
      <w:pPr>
        <w:rPr>
          <w:rFonts w:asciiTheme="minorBidi" w:hAnsiTheme="minorBidi"/>
          <w:u w:val="single"/>
          <w:rtl/>
        </w:rPr>
      </w:pPr>
    </w:p>
    <w:p w14:paraId="3414496E" w14:textId="77777777" w:rsidR="00F2729F" w:rsidRDefault="00F2729F" w:rsidP="00ED64AC">
      <w:pPr>
        <w:rPr>
          <w:rFonts w:asciiTheme="minorBidi" w:hAnsiTheme="minorBidi"/>
          <w:u w:val="single"/>
          <w:rtl/>
        </w:rPr>
      </w:pPr>
    </w:p>
    <w:p w14:paraId="20B1A546" w14:textId="77777777" w:rsidR="00F2729F" w:rsidRDefault="00F2729F" w:rsidP="00ED64AC">
      <w:pPr>
        <w:rPr>
          <w:rFonts w:asciiTheme="minorBidi" w:hAnsiTheme="minorBidi"/>
          <w:u w:val="single"/>
          <w:rtl/>
        </w:rPr>
      </w:pPr>
    </w:p>
    <w:p w14:paraId="51E20920" w14:textId="77777777" w:rsidR="00F2729F" w:rsidRDefault="00F2729F" w:rsidP="00ED64AC">
      <w:pPr>
        <w:rPr>
          <w:rFonts w:asciiTheme="minorBidi" w:hAnsiTheme="minorBidi"/>
          <w:u w:val="single"/>
          <w:rtl/>
        </w:rPr>
      </w:pPr>
    </w:p>
    <w:p w14:paraId="7020F48A" w14:textId="77777777" w:rsidR="00F2729F" w:rsidRDefault="00F2729F" w:rsidP="00ED64AC">
      <w:pPr>
        <w:rPr>
          <w:rFonts w:asciiTheme="minorBidi" w:hAnsiTheme="minorBidi"/>
          <w:u w:val="single"/>
          <w:rtl/>
        </w:rPr>
      </w:pPr>
    </w:p>
    <w:p w14:paraId="09D8F4BA" w14:textId="6784E3B8" w:rsidR="004E2680" w:rsidRPr="00ED64AC" w:rsidRDefault="004E2680" w:rsidP="00ED64AC">
      <w:pPr>
        <w:rPr>
          <w:rFonts w:asciiTheme="minorBidi" w:hAnsiTheme="minorBidi"/>
          <w:rtl/>
        </w:rPr>
      </w:pPr>
      <w:r w:rsidRPr="008E447E">
        <w:rPr>
          <w:rFonts w:asciiTheme="minorBidi" w:hAnsiTheme="minorBidi"/>
          <w:u w:val="single"/>
          <w:rtl/>
        </w:rPr>
        <w:lastRenderedPageBreak/>
        <w:t xml:space="preserve">גרף 9 – </w:t>
      </w:r>
      <w:r w:rsidRPr="008E447E">
        <w:rPr>
          <w:rFonts w:asciiTheme="minorBidi" w:hAnsiTheme="minorBidi"/>
          <w:u w:val="single"/>
        </w:rPr>
        <w:t>Tree map</w:t>
      </w:r>
      <w:r w:rsidRPr="008E447E">
        <w:rPr>
          <w:rFonts w:asciiTheme="minorBidi" w:hAnsiTheme="minorBidi"/>
          <w:u w:val="single"/>
          <w:rtl/>
        </w:rPr>
        <w:t>:</w:t>
      </w:r>
    </w:p>
    <w:p w14:paraId="57A0C8AA" w14:textId="46744146" w:rsidR="00BC7835" w:rsidRDefault="00E774E5" w:rsidP="004E2680">
      <w:pPr>
        <w:rPr>
          <w:rFonts w:asciiTheme="minorBidi" w:hAnsiTheme="minorBidi"/>
          <w:u w:val="single"/>
          <w:rtl/>
        </w:rPr>
      </w:pPr>
      <w:r>
        <w:rPr>
          <w:noProof/>
        </w:rPr>
        <w:drawing>
          <wp:anchor distT="0" distB="0" distL="114300" distR="114300" simplePos="0" relativeHeight="251687936" behindDoc="0" locked="0" layoutInCell="1" allowOverlap="1" wp14:anchorId="45DA2105" wp14:editId="0E310DE9">
            <wp:simplePos x="0" y="0"/>
            <wp:positionH relativeFrom="column">
              <wp:posOffset>1371600</wp:posOffset>
            </wp:positionH>
            <wp:positionV relativeFrom="paragraph">
              <wp:posOffset>5080</wp:posOffset>
            </wp:positionV>
            <wp:extent cx="4145280" cy="2487368"/>
            <wp:effectExtent l="0" t="0" r="7620" b="8255"/>
            <wp:wrapNone/>
            <wp:docPr id="41000503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5280" cy="24873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39757" w14:textId="19988266" w:rsidR="00BC7835" w:rsidRDefault="00BC7835" w:rsidP="004E2680">
      <w:pPr>
        <w:rPr>
          <w:rFonts w:asciiTheme="minorBidi" w:hAnsiTheme="minorBidi"/>
          <w:u w:val="single"/>
          <w:rtl/>
        </w:rPr>
      </w:pPr>
    </w:p>
    <w:p w14:paraId="4092FEBB" w14:textId="5E1E2B69" w:rsidR="00BC7835" w:rsidRDefault="00BC7835" w:rsidP="004E2680">
      <w:pPr>
        <w:rPr>
          <w:rFonts w:asciiTheme="minorBidi" w:hAnsiTheme="minorBidi"/>
          <w:u w:val="single"/>
          <w:rtl/>
        </w:rPr>
      </w:pPr>
    </w:p>
    <w:p w14:paraId="456BCA55" w14:textId="77777777" w:rsidR="00BC7835" w:rsidRDefault="00BC7835" w:rsidP="004E2680">
      <w:pPr>
        <w:rPr>
          <w:rFonts w:asciiTheme="minorBidi" w:hAnsiTheme="minorBidi"/>
          <w:u w:val="single"/>
          <w:rtl/>
        </w:rPr>
      </w:pPr>
    </w:p>
    <w:p w14:paraId="0E07FF29" w14:textId="77777777" w:rsidR="00BC7835" w:rsidRDefault="00BC7835" w:rsidP="004E2680">
      <w:pPr>
        <w:rPr>
          <w:rFonts w:asciiTheme="minorBidi" w:hAnsiTheme="minorBidi"/>
          <w:u w:val="single"/>
          <w:rtl/>
        </w:rPr>
      </w:pPr>
    </w:p>
    <w:p w14:paraId="6D05F538" w14:textId="77777777" w:rsidR="00BC7835" w:rsidRDefault="00BC7835" w:rsidP="004E2680">
      <w:pPr>
        <w:rPr>
          <w:rFonts w:asciiTheme="minorBidi" w:hAnsiTheme="minorBidi"/>
          <w:u w:val="single"/>
          <w:rtl/>
        </w:rPr>
      </w:pPr>
    </w:p>
    <w:p w14:paraId="681FAB42" w14:textId="77777777" w:rsidR="00BC7835" w:rsidRDefault="00BC7835" w:rsidP="004E2680">
      <w:pPr>
        <w:rPr>
          <w:rFonts w:asciiTheme="minorBidi" w:hAnsiTheme="minorBidi"/>
          <w:u w:val="single"/>
          <w:rtl/>
        </w:rPr>
      </w:pPr>
    </w:p>
    <w:p w14:paraId="0D3985D4" w14:textId="77777777" w:rsidR="00BC7835" w:rsidRDefault="00BC7835" w:rsidP="004E2680">
      <w:pPr>
        <w:rPr>
          <w:rFonts w:asciiTheme="minorBidi" w:hAnsiTheme="minorBidi"/>
          <w:u w:val="single"/>
          <w:rtl/>
        </w:rPr>
      </w:pPr>
    </w:p>
    <w:p w14:paraId="2A1E052D" w14:textId="77777777" w:rsidR="00BC7835" w:rsidRPr="008E447E" w:rsidRDefault="00BC7835" w:rsidP="004E2680">
      <w:pPr>
        <w:rPr>
          <w:rFonts w:asciiTheme="minorBidi" w:hAnsiTheme="minorBidi"/>
          <w:u w:val="single"/>
          <w:rtl/>
        </w:rPr>
      </w:pPr>
    </w:p>
    <w:p w14:paraId="3DB26915" w14:textId="02772D1F" w:rsidR="00F2729F" w:rsidRDefault="00F2729F" w:rsidP="00ED64AC">
      <w:pPr>
        <w:rPr>
          <w:rFonts w:asciiTheme="minorBidi" w:hAnsiTheme="minorBidi"/>
          <w:u w:val="single"/>
          <w:rtl/>
        </w:rPr>
      </w:pPr>
      <w:r>
        <w:rPr>
          <w:rFonts w:asciiTheme="minorBidi" w:hAnsiTheme="minorBidi" w:cs="Arial" w:hint="cs"/>
          <w:rtl/>
        </w:rPr>
        <w:t>הגרף מציג</w:t>
      </w:r>
      <w:r w:rsidRPr="00F2729F">
        <w:rPr>
          <w:rFonts w:asciiTheme="minorBidi" w:hAnsiTheme="minorBidi" w:cs="Arial"/>
          <w:rtl/>
        </w:rPr>
        <w:t xml:space="preserve"> קשרים בין קטגוריות של פריטי לבוש ובין מידות שונות באופן חזותי וניכר. בהתבסס על המפה, ניתן לראות את הקשרים בין הקטגוריות השונות ובין המידות המבוקשות, וכן לזהות טרנדים ודפוסי התנהגות ברורים. לדוגמה, ניתן לראות כי ישנם גדלים פופולריים יותר בקטגוריות מסוימות, כמו </w:t>
      </w:r>
      <w:r w:rsidRPr="00F2729F">
        <w:rPr>
          <w:rFonts w:asciiTheme="minorBidi" w:hAnsiTheme="minorBidi"/>
        </w:rPr>
        <w:t>XS</w:t>
      </w:r>
      <w:r w:rsidRPr="00F2729F">
        <w:rPr>
          <w:rFonts w:asciiTheme="minorBidi" w:hAnsiTheme="minorBidi" w:cs="Arial"/>
          <w:rtl/>
        </w:rPr>
        <w:t xml:space="preserve"> ו-</w:t>
      </w:r>
      <w:r w:rsidRPr="00F2729F">
        <w:rPr>
          <w:rFonts w:asciiTheme="minorBidi" w:hAnsiTheme="minorBidi"/>
        </w:rPr>
        <w:t>S</w:t>
      </w:r>
      <w:r w:rsidRPr="00F2729F">
        <w:rPr>
          <w:rFonts w:asciiTheme="minorBidi" w:hAnsiTheme="minorBidi" w:cs="Arial"/>
          <w:rtl/>
        </w:rPr>
        <w:t xml:space="preserve"> לג'ינסים, </w:t>
      </w:r>
      <w:r w:rsidRPr="00F2729F">
        <w:rPr>
          <w:rFonts w:asciiTheme="minorBidi" w:hAnsiTheme="minorBidi"/>
        </w:rPr>
        <w:t>L</w:t>
      </w:r>
      <w:r w:rsidRPr="00F2729F">
        <w:rPr>
          <w:rFonts w:asciiTheme="minorBidi" w:hAnsiTheme="minorBidi" w:cs="Arial"/>
          <w:rtl/>
        </w:rPr>
        <w:t xml:space="preserve"> לשמלות ולסוודרים, ו-</w:t>
      </w:r>
      <w:r w:rsidRPr="00F2729F">
        <w:rPr>
          <w:rFonts w:asciiTheme="minorBidi" w:hAnsiTheme="minorBidi"/>
        </w:rPr>
        <w:t>XL</w:t>
      </w:r>
      <w:r w:rsidRPr="00F2729F">
        <w:rPr>
          <w:rFonts w:asciiTheme="minorBidi" w:hAnsiTheme="minorBidi" w:cs="Arial"/>
          <w:rtl/>
        </w:rPr>
        <w:t xml:space="preserve"> ו-</w:t>
      </w:r>
      <w:r w:rsidRPr="00F2729F">
        <w:rPr>
          <w:rFonts w:asciiTheme="minorBidi" w:hAnsiTheme="minorBidi"/>
        </w:rPr>
        <w:t>XXL</w:t>
      </w:r>
      <w:r w:rsidRPr="00F2729F">
        <w:rPr>
          <w:rFonts w:asciiTheme="minorBidi" w:hAnsiTheme="minorBidi" w:cs="Arial"/>
          <w:rtl/>
        </w:rPr>
        <w:t xml:space="preserve"> לנעליים וחולצות </w:t>
      </w:r>
      <w:r w:rsidRPr="00F2729F">
        <w:rPr>
          <w:rFonts w:asciiTheme="minorBidi" w:hAnsiTheme="minorBidi"/>
        </w:rPr>
        <w:t>T</w:t>
      </w:r>
      <w:r w:rsidRPr="00F2729F">
        <w:rPr>
          <w:rFonts w:asciiTheme="minorBidi" w:hAnsiTheme="minorBidi" w:cs="Arial"/>
          <w:rtl/>
        </w:rPr>
        <w:t>. המפה מאפשרת זיהוי שליטה יעילה על מידות המוצרים הנמכרים ביותר ועל רמת הביקוש או ההיצע ביחס למידות ספציפיות בכל קטגוריה. כמו כן, היא מאפשרת זיהוי שליטה במגוון רחב יותר של מידות בקטגוריות מסוימות מאשר באחרות, ואת זהות הטרנדים במדידת מידות מסוימות ביחס לקטגוריות שונות. הבנת דפוסי התנהגות זהים יכולה להוביל להחלטות תפעוליות ושיווקיות מותאמות היטב לצרכי הלקוחות.</w:t>
      </w:r>
    </w:p>
    <w:p w14:paraId="28FB00AD" w14:textId="214095B5" w:rsidR="00B45685" w:rsidRPr="00ED64AC" w:rsidRDefault="004E2680" w:rsidP="00ED64AC">
      <w:pPr>
        <w:rPr>
          <w:rFonts w:asciiTheme="minorBidi" w:hAnsiTheme="minorBidi"/>
          <w:rtl/>
        </w:rPr>
      </w:pPr>
      <w:r w:rsidRPr="008E447E">
        <w:rPr>
          <w:rFonts w:asciiTheme="minorBidi" w:hAnsiTheme="minorBidi"/>
          <w:u w:val="single"/>
          <w:rtl/>
        </w:rPr>
        <w:t>גרף 10 -</w:t>
      </w:r>
      <w:r w:rsidR="00B45685" w:rsidRPr="008E447E">
        <w:rPr>
          <w:rFonts w:asciiTheme="minorBidi" w:hAnsiTheme="minorBidi"/>
          <w:u w:val="single"/>
          <w:rtl/>
        </w:rPr>
        <w:t xml:space="preserve">  </w:t>
      </w:r>
      <w:r w:rsidR="00B45685" w:rsidRPr="008E447E">
        <w:rPr>
          <w:rFonts w:asciiTheme="minorBidi" w:hAnsiTheme="minorBidi"/>
          <w:u w:val="single"/>
        </w:rPr>
        <w:t>:Count plot</w:t>
      </w:r>
    </w:p>
    <w:p w14:paraId="4374C15B" w14:textId="310AC106" w:rsidR="00BC7835" w:rsidRDefault="00F2729F" w:rsidP="00B45685">
      <w:pPr>
        <w:rPr>
          <w:rFonts w:asciiTheme="minorBidi" w:hAnsiTheme="minorBidi"/>
          <w:u w:val="single"/>
          <w:rtl/>
        </w:rPr>
      </w:pPr>
      <w:r>
        <w:rPr>
          <w:noProof/>
        </w:rPr>
        <w:drawing>
          <wp:anchor distT="0" distB="0" distL="114300" distR="114300" simplePos="0" relativeHeight="251688960" behindDoc="0" locked="0" layoutInCell="1" allowOverlap="1" wp14:anchorId="1C35338F" wp14:editId="2650D8D8">
            <wp:simplePos x="0" y="0"/>
            <wp:positionH relativeFrom="margin">
              <wp:posOffset>1330618</wp:posOffset>
            </wp:positionH>
            <wp:positionV relativeFrom="paragraph">
              <wp:posOffset>8548</wp:posOffset>
            </wp:positionV>
            <wp:extent cx="4008120" cy="2405065"/>
            <wp:effectExtent l="0" t="0" r="0" b="0"/>
            <wp:wrapNone/>
            <wp:docPr id="1134266115"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8120" cy="2405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477A0" w14:textId="25579F95" w:rsidR="00BC7835" w:rsidRDefault="00BC7835" w:rsidP="00B45685">
      <w:pPr>
        <w:rPr>
          <w:rFonts w:asciiTheme="minorBidi" w:hAnsiTheme="minorBidi"/>
          <w:u w:val="single"/>
          <w:rtl/>
        </w:rPr>
      </w:pPr>
    </w:p>
    <w:p w14:paraId="3D372346" w14:textId="7EEE1FA0" w:rsidR="00BC7835" w:rsidRDefault="00BC7835" w:rsidP="00B45685">
      <w:pPr>
        <w:rPr>
          <w:rFonts w:asciiTheme="minorBidi" w:hAnsiTheme="minorBidi"/>
          <w:u w:val="single"/>
          <w:rtl/>
        </w:rPr>
      </w:pPr>
    </w:p>
    <w:p w14:paraId="482226D4" w14:textId="7BCDB0B2" w:rsidR="00BC7835" w:rsidRDefault="00BC7835" w:rsidP="00B45685">
      <w:pPr>
        <w:rPr>
          <w:rFonts w:asciiTheme="minorBidi" w:hAnsiTheme="minorBidi"/>
          <w:u w:val="single"/>
          <w:rtl/>
        </w:rPr>
      </w:pPr>
    </w:p>
    <w:p w14:paraId="4E5E4C17" w14:textId="77777777" w:rsidR="00BC7835" w:rsidRDefault="00BC7835" w:rsidP="00B45685">
      <w:pPr>
        <w:rPr>
          <w:rFonts w:asciiTheme="minorBidi" w:hAnsiTheme="minorBidi"/>
          <w:u w:val="single"/>
          <w:rtl/>
        </w:rPr>
      </w:pPr>
    </w:p>
    <w:p w14:paraId="368ECC85" w14:textId="77777777" w:rsidR="00F2729F" w:rsidRDefault="00F2729F" w:rsidP="00B45685">
      <w:pPr>
        <w:rPr>
          <w:rFonts w:ascii="Arial" w:hAnsi="Arial" w:cs="Arial"/>
          <w:color w:val="222222"/>
          <w:shd w:val="clear" w:color="auto" w:fill="FFFFFF"/>
          <w:rtl/>
        </w:rPr>
      </w:pPr>
    </w:p>
    <w:p w14:paraId="4901343D" w14:textId="77777777" w:rsidR="00F2729F" w:rsidRDefault="00F2729F" w:rsidP="00B45685">
      <w:pPr>
        <w:rPr>
          <w:rFonts w:ascii="Arial" w:hAnsi="Arial" w:cs="Arial"/>
          <w:color w:val="222222"/>
          <w:shd w:val="clear" w:color="auto" w:fill="FFFFFF"/>
          <w:rtl/>
        </w:rPr>
      </w:pPr>
    </w:p>
    <w:p w14:paraId="6DECEA23" w14:textId="77777777" w:rsidR="00F2729F" w:rsidRDefault="00F2729F" w:rsidP="00B45685">
      <w:pPr>
        <w:rPr>
          <w:rFonts w:ascii="Arial" w:hAnsi="Arial" w:cs="Arial"/>
          <w:color w:val="222222"/>
          <w:shd w:val="clear" w:color="auto" w:fill="FFFFFF"/>
          <w:rtl/>
        </w:rPr>
      </w:pPr>
    </w:p>
    <w:p w14:paraId="722F3B89" w14:textId="77777777" w:rsidR="00F2729F" w:rsidRDefault="00F2729F" w:rsidP="00B45685">
      <w:pPr>
        <w:rPr>
          <w:rFonts w:ascii="Arial" w:hAnsi="Arial" w:cs="Arial"/>
          <w:color w:val="222222"/>
          <w:shd w:val="clear" w:color="auto" w:fill="FFFFFF"/>
          <w:rtl/>
        </w:rPr>
      </w:pPr>
    </w:p>
    <w:p w14:paraId="35F1D1E3" w14:textId="34DF3634" w:rsidR="00BC7835" w:rsidRPr="00ED64AC" w:rsidRDefault="00ED64AC" w:rsidP="00B45685">
      <w:pPr>
        <w:rPr>
          <w:rFonts w:asciiTheme="minorBidi" w:hAnsiTheme="minorBidi"/>
          <w:u w:val="single"/>
          <w:rtl/>
        </w:rPr>
      </w:pPr>
      <w:r>
        <w:rPr>
          <w:rFonts w:ascii="Arial" w:hAnsi="Arial" w:cs="Arial"/>
          <w:color w:val="222222"/>
          <w:shd w:val="clear" w:color="auto" w:fill="FFFFFF"/>
          <w:rtl/>
        </w:rPr>
        <w:t>הגרף הזה מציג עמודות מונחות המייצגות את מספר הפריטים בכל קטגוריה, כאשר הצבעים השונים מייצגים את הצבעים של הפריטים בתוך כל קטגוריה. ניתן לראות שהקטגוריה הפופולרית ביותר היא ג'קט, עם כמות גדולה במיוחד של פריטים בצבעים לבן, שחור וצהוב. הקטגוריות הבאות בגודלן הן שמלות, נעליים וחולצות. בקטגוריות אלה, צבעים פופולריים כוללים שחור, לבן, כחול וירוק. הקטגוריות הקטנות יותר הן סווטשירט וג'ינס, עם כמות מוגבלת יותר של פריטים וגוון צבעים צר יותר. הגרף מספק תובנות על היחסים בין קטגוריות המוצרים השונות ועל צבעי המוצרים הפופולריים עבור כל קטגוריה</w:t>
      </w:r>
      <w:r>
        <w:rPr>
          <w:rFonts w:ascii="Arial" w:hAnsi="Arial" w:cs="Arial"/>
          <w:color w:val="222222"/>
          <w:shd w:val="clear" w:color="auto" w:fill="FFFFFF"/>
        </w:rPr>
        <w:t>.</w:t>
      </w:r>
    </w:p>
    <w:p w14:paraId="4C4F10B5" w14:textId="77777777" w:rsidR="00F2729F" w:rsidRDefault="00F2729F" w:rsidP="00A13D29">
      <w:pPr>
        <w:rPr>
          <w:rFonts w:asciiTheme="minorBidi" w:hAnsiTheme="minorBidi"/>
          <w:u w:val="single"/>
          <w:rtl/>
        </w:rPr>
      </w:pPr>
    </w:p>
    <w:p w14:paraId="21F94DBF" w14:textId="2547BDF4" w:rsidR="00A13D29" w:rsidRPr="008E447E" w:rsidRDefault="00A13D29" w:rsidP="00A13D29">
      <w:pPr>
        <w:rPr>
          <w:rFonts w:asciiTheme="minorBidi" w:hAnsiTheme="minorBidi"/>
          <w:b/>
          <w:bCs/>
          <w:u w:val="single"/>
          <w:rtl/>
        </w:rPr>
      </w:pPr>
      <w:r w:rsidRPr="008E447E">
        <w:rPr>
          <w:rFonts w:asciiTheme="minorBidi" w:hAnsiTheme="minorBidi"/>
          <w:b/>
          <w:bCs/>
          <w:u w:val="single"/>
          <w:rtl/>
        </w:rPr>
        <w:lastRenderedPageBreak/>
        <w:t>תובנות של 4</w:t>
      </w:r>
    </w:p>
    <w:p w14:paraId="7428511B" w14:textId="4F1F70F8" w:rsidR="00A13D29" w:rsidRPr="008E447E" w:rsidRDefault="00A13D29" w:rsidP="00A13D29">
      <w:pPr>
        <w:rPr>
          <w:rFonts w:asciiTheme="minorBidi" w:hAnsiTheme="minorBidi"/>
          <w:b/>
          <w:bCs/>
          <w:rtl/>
        </w:rPr>
      </w:pPr>
      <w:r w:rsidRPr="008E447E">
        <w:rPr>
          <w:rFonts w:asciiTheme="minorBidi" w:hAnsiTheme="minorBidi"/>
          <w:b/>
          <w:bCs/>
          <w:rtl/>
        </w:rPr>
        <w:t>ניתוח הנתונים</w:t>
      </w:r>
    </w:p>
    <w:p w14:paraId="1D9F5973" w14:textId="4B50AB23" w:rsidR="00A13D29" w:rsidRPr="008E447E" w:rsidRDefault="00A13D29" w:rsidP="00A13D29">
      <w:pPr>
        <w:rPr>
          <w:rFonts w:asciiTheme="minorBidi" w:hAnsiTheme="minorBidi"/>
          <w:rtl/>
        </w:rPr>
      </w:pPr>
      <w:r w:rsidRPr="008E447E">
        <w:rPr>
          <w:rFonts w:asciiTheme="minorBidi" w:hAnsiTheme="minorBidi"/>
          <w:u w:val="single"/>
          <w:rtl/>
        </w:rPr>
        <w:t>4.1</w:t>
      </w:r>
    </w:p>
    <w:p w14:paraId="57D82062" w14:textId="76BFA177" w:rsidR="005300D4" w:rsidRPr="00B322CB" w:rsidRDefault="005300D4" w:rsidP="00A13D29">
      <w:pPr>
        <w:rPr>
          <w:rFonts w:asciiTheme="minorBidi" w:hAnsiTheme="minorBidi"/>
          <w:u w:val="single"/>
          <w:rtl/>
        </w:rPr>
      </w:pPr>
      <w:r w:rsidRPr="00B322CB">
        <w:rPr>
          <w:rFonts w:asciiTheme="minorBidi" w:hAnsiTheme="minorBidi"/>
          <w:u w:val="single"/>
        </w:rPr>
        <w:t>Elbow Method</w:t>
      </w:r>
      <w:r w:rsidRPr="00B322CB">
        <w:rPr>
          <w:rFonts w:asciiTheme="minorBidi" w:hAnsiTheme="minorBidi"/>
          <w:u w:val="single"/>
          <w:rtl/>
        </w:rPr>
        <w:t>- שיטת המרפק</w:t>
      </w:r>
    </w:p>
    <w:p w14:paraId="22132EA3" w14:textId="35EA1B02" w:rsidR="00B322CB" w:rsidRDefault="00163277" w:rsidP="00A13D29">
      <w:pPr>
        <w:rPr>
          <w:rFonts w:asciiTheme="minorBidi" w:hAnsiTheme="minorBidi" w:hint="cs"/>
          <w:rtl/>
        </w:rPr>
      </w:pPr>
      <w:r>
        <w:rPr>
          <w:noProof/>
        </w:rPr>
        <w:drawing>
          <wp:anchor distT="0" distB="0" distL="114300" distR="114300" simplePos="0" relativeHeight="251689984" behindDoc="0" locked="0" layoutInCell="1" allowOverlap="1" wp14:anchorId="7A00D968" wp14:editId="711AFBA2">
            <wp:simplePos x="0" y="0"/>
            <wp:positionH relativeFrom="margin">
              <wp:align>right</wp:align>
            </wp:positionH>
            <wp:positionV relativeFrom="paragraph">
              <wp:posOffset>9329</wp:posOffset>
            </wp:positionV>
            <wp:extent cx="2737338" cy="2053168"/>
            <wp:effectExtent l="0" t="0" r="6350" b="4445"/>
            <wp:wrapNone/>
            <wp:docPr id="1849531869"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7338" cy="20531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6C324B" w14:textId="07ED4E86" w:rsidR="00F37EAE" w:rsidRDefault="00F37EAE" w:rsidP="00A13D29">
      <w:pPr>
        <w:rPr>
          <w:rFonts w:asciiTheme="minorBidi" w:hAnsiTheme="minorBidi"/>
          <w:rtl/>
        </w:rPr>
      </w:pPr>
    </w:p>
    <w:p w14:paraId="72ECFD32" w14:textId="26C9C704" w:rsidR="00F37EAE" w:rsidRDefault="00F37EAE" w:rsidP="00A13D29">
      <w:pPr>
        <w:rPr>
          <w:rFonts w:asciiTheme="minorBidi" w:hAnsiTheme="minorBidi"/>
          <w:rtl/>
        </w:rPr>
      </w:pPr>
    </w:p>
    <w:p w14:paraId="2083D588" w14:textId="5E8AD123" w:rsidR="00F37EAE" w:rsidRDefault="00F37EAE" w:rsidP="00A13D29">
      <w:pPr>
        <w:rPr>
          <w:rFonts w:asciiTheme="minorBidi" w:hAnsiTheme="minorBidi"/>
          <w:rtl/>
        </w:rPr>
      </w:pPr>
    </w:p>
    <w:p w14:paraId="27F9593D" w14:textId="2137224B" w:rsidR="00F37EAE" w:rsidRDefault="00F37EAE" w:rsidP="00A13D29">
      <w:pPr>
        <w:rPr>
          <w:rFonts w:asciiTheme="minorBidi" w:hAnsiTheme="minorBidi"/>
          <w:rtl/>
        </w:rPr>
      </w:pPr>
    </w:p>
    <w:p w14:paraId="12FE1DEC" w14:textId="7E3C3CEE" w:rsidR="00F37EAE" w:rsidRDefault="00F37EAE" w:rsidP="00A13D29">
      <w:pPr>
        <w:rPr>
          <w:rFonts w:asciiTheme="minorBidi" w:hAnsiTheme="minorBidi"/>
          <w:rtl/>
        </w:rPr>
      </w:pPr>
    </w:p>
    <w:p w14:paraId="4591A034" w14:textId="77777777" w:rsidR="00F37EAE" w:rsidRDefault="00F37EAE" w:rsidP="00A13D29">
      <w:pPr>
        <w:rPr>
          <w:rFonts w:asciiTheme="minorBidi" w:hAnsiTheme="minorBidi"/>
          <w:rtl/>
        </w:rPr>
      </w:pPr>
    </w:p>
    <w:p w14:paraId="7BC1E9F0" w14:textId="77777777" w:rsidR="00163277" w:rsidRDefault="00163277" w:rsidP="00163277">
      <w:pPr>
        <w:rPr>
          <w:rFonts w:asciiTheme="minorBidi" w:hAnsiTheme="minorBidi"/>
          <w:rtl/>
        </w:rPr>
      </w:pPr>
    </w:p>
    <w:p w14:paraId="1532E2E6" w14:textId="333462E0" w:rsidR="00163277" w:rsidRPr="008E447E" w:rsidRDefault="00163277" w:rsidP="00163277">
      <w:pPr>
        <w:rPr>
          <w:rFonts w:asciiTheme="minorBidi" w:hAnsiTheme="minorBidi" w:hint="cs"/>
          <w:u w:val="single"/>
        </w:rPr>
      </w:pPr>
      <w:r>
        <w:rPr>
          <w:rFonts w:ascii="Arial" w:hAnsi="Arial" w:cs="Arial"/>
          <w:color w:val="222222"/>
          <w:shd w:val="clear" w:color="auto" w:fill="FFFFFF"/>
          <w:rtl/>
        </w:rPr>
        <w:t>הגרף הזה מציג את שיטת "המרפ</w:t>
      </w:r>
      <w:r>
        <w:rPr>
          <w:rFonts w:ascii="Arial" w:hAnsi="Arial" w:cs="Arial" w:hint="cs"/>
          <w:color w:val="222222"/>
          <w:shd w:val="clear" w:color="auto" w:fill="FFFFFF"/>
          <w:rtl/>
        </w:rPr>
        <w:t>ק"</w:t>
      </w:r>
      <w:r>
        <w:rPr>
          <w:rFonts w:ascii="Arial" w:hAnsi="Arial" w:cs="Arial"/>
          <w:color w:val="222222"/>
          <w:shd w:val="clear" w:color="auto" w:fill="FFFFFF"/>
        </w:rPr>
        <w:t xml:space="preserve"> </w:t>
      </w:r>
      <w:r>
        <w:rPr>
          <w:rFonts w:ascii="Arial" w:hAnsi="Arial" w:cs="Arial"/>
          <w:color w:val="222222"/>
          <w:shd w:val="clear" w:color="auto" w:fill="FFFFFF"/>
          <w:rtl/>
        </w:rPr>
        <w:t>לקביעת מספר האשכולות האופטימלי לצורכי ביצוע אלגוריתם</w:t>
      </w:r>
      <w:r>
        <w:rPr>
          <w:rFonts w:ascii="Arial" w:hAnsi="Arial" w:cs="Arial" w:hint="cs"/>
          <w:color w:val="222222"/>
          <w:shd w:val="clear" w:color="auto" w:fill="FFFFFF"/>
          <w:rtl/>
        </w:rPr>
        <w:t xml:space="preserve"> </w:t>
      </w:r>
      <w:r>
        <w:rPr>
          <w:rFonts w:ascii="Arial" w:hAnsi="Arial" w:cs="Arial"/>
          <w:color w:val="222222"/>
          <w:shd w:val="clear" w:color="auto" w:fill="FFFFFF"/>
          <w:rtl/>
        </w:rPr>
        <w:t>ה</w:t>
      </w:r>
      <w:r>
        <w:rPr>
          <w:rFonts w:ascii="Arial" w:hAnsi="Arial" w:cs="Arial" w:hint="cs"/>
          <w:color w:val="222222"/>
          <w:shd w:val="clear" w:color="auto" w:fill="FFFFFF"/>
          <w:rtl/>
        </w:rPr>
        <w:t xml:space="preserve"> </w:t>
      </w:r>
      <w:r>
        <w:rPr>
          <w:rFonts w:ascii="Arial" w:hAnsi="Arial" w:cs="Arial"/>
          <w:color w:val="222222"/>
          <w:shd w:val="clear" w:color="auto" w:fill="FFFFFF"/>
        </w:rPr>
        <w:t>k_means</w:t>
      </w:r>
      <w:r>
        <w:rPr>
          <w:rFonts w:ascii="Arial" w:hAnsi="Arial" w:cs="Arial"/>
          <w:color w:val="222222"/>
          <w:shd w:val="clear" w:color="auto" w:fill="FFFFFF"/>
          <w:rtl/>
        </w:rPr>
        <w:t xml:space="preserve"> למיקוד. הציר האנכי מייצג את ערך ה</w:t>
      </w:r>
      <w:r>
        <w:rPr>
          <w:rFonts w:ascii="Arial" w:hAnsi="Arial" w:cs="Arial"/>
          <w:color w:val="222222"/>
          <w:shd w:val="clear" w:color="auto" w:fill="FFFFFF"/>
        </w:rPr>
        <w:t xml:space="preserve"> </w:t>
      </w:r>
      <w:r>
        <w:rPr>
          <w:rFonts w:ascii="Arial" w:hAnsi="Arial" w:cs="Arial"/>
          <w:color w:val="222222"/>
          <w:shd w:val="clear" w:color="auto" w:fill="FFFFFF"/>
        </w:rPr>
        <w:t xml:space="preserve">WCSS </w:t>
      </w:r>
      <w:r>
        <w:rPr>
          <w:rFonts w:ascii="Arial" w:hAnsi="Arial" w:cs="Arial"/>
          <w:color w:val="222222"/>
          <w:shd w:val="clear" w:color="auto" w:fill="FFFFFF"/>
          <w:rtl/>
        </w:rPr>
        <w:t xml:space="preserve">אשר מודד את </w:t>
      </w:r>
      <w:r>
        <w:rPr>
          <w:rFonts w:ascii="Arial" w:hAnsi="Arial" w:cs="Arial" w:hint="cs"/>
          <w:color w:val="222222"/>
          <w:shd w:val="clear" w:color="auto" w:fill="FFFFFF"/>
          <w:rtl/>
        </w:rPr>
        <w:t>"</w:t>
      </w:r>
      <w:r>
        <w:rPr>
          <w:rFonts w:ascii="Arial" w:hAnsi="Arial" w:cs="Arial"/>
          <w:color w:val="222222"/>
          <w:shd w:val="clear" w:color="auto" w:fill="FFFFFF"/>
          <w:rtl/>
        </w:rPr>
        <w:t>הוריאנס</w:t>
      </w:r>
      <w:r>
        <w:rPr>
          <w:rFonts w:ascii="Arial" w:hAnsi="Arial" w:cs="Arial" w:hint="cs"/>
          <w:color w:val="222222"/>
          <w:shd w:val="clear" w:color="auto" w:fill="FFFFFF"/>
          <w:rtl/>
        </w:rPr>
        <w:t>"</w:t>
      </w:r>
      <w:r>
        <w:rPr>
          <w:rFonts w:ascii="Arial" w:hAnsi="Arial" w:cs="Arial"/>
          <w:color w:val="222222"/>
          <w:shd w:val="clear" w:color="auto" w:fill="FFFFFF"/>
          <w:rtl/>
        </w:rPr>
        <w:t xml:space="preserve"> הכולל</w:t>
      </w:r>
      <w:r>
        <w:rPr>
          <w:rFonts w:ascii="Arial" w:hAnsi="Arial" w:cs="Arial" w:hint="cs"/>
          <w:color w:val="222222"/>
          <w:shd w:val="clear" w:color="auto" w:fill="FFFFFF"/>
          <w:rtl/>
        </w:rPr>
        <w:t>ת</w:t>
      </w:r>
      <w:r>
        <w:rPr>
          <w:rFonts w:ascii="Arial" w:hAnsi="Arial" w:cs="Arial"/>
          <w:color w:val="222222"/>
          <w:shd w:val="clear" w:color="auto" w:fill="FFFFFF"/>
          <w:rtl/>
        </w:rPr>
        <w:t xml:space="preserve"> בתוך כל אשכול, בעוד הציר האופקי מייצג את מספר האשכולות</w:t>
      </w:r>
      <w:r>
        <w:rPr>
          <w:rFonts w:ascii="Arial" w:hAnsi="Arial" w:cs="Arial"/>
          <w:color w:val="222222"/>
          <w:shd w:val="clear" w:color="auto" w:fill="FFFFFF"/>
        </w:rPr>
        <w:t>.</w:t>
      </w:r>
      <w:r>
        <w:rPr>
          <w:rFonts w:ascii="Arial" w:hAnsi="Arial" w:cs="Arial" w:hint="cs"/>
          <w:color w:val="222222"/>
          <w:rtl/>
        </w:rPr>
        <w:t xml:space="preserve"> </w:t>
      </w:r>
      <w:r>
        <w:rPr>
          <w:rFonts w:ascii="Arial" w:hAnsi="Arial" w:cs="Arial"/>
          <w:color w:val="222222"/>
          <w:shd w:val="clear" w:color="auto" w:fill="FFFFFF"/>
          <w:rtl/>
        </w:rPr>
        <w:t>מתצורת הגרף ניתן לראות שככל שמספר האשכולות גדל, ערך ה</w:t>
      </w:r>
      <w:r>
        <w:rPr>
          <w:rFonts w:ascii="Arial" w:hAnsi="Arial" w:cs="Arial"/>
          <w:color w:val="222222"/>
          <w:shd w:val="clear" w:color="auto" w:fill="FFFFFF"/>
        </w:rPr>
        <w:t xml:space="preserve"> </w:t>
      </w:r>
      <w:r>
        <w:rPr>
          <w:rFonts w:ascii="Arial" w:hAnsi="Arial" w:cs="Arial"/>
          <w:color w:val="222222"/>
          <w:shd w:val="clear" w:color="auto" w:fill="FFFFFF"/>
        </w:rPr>
        <w:t xml:space="preserve">WCSS </w:t>
      </w:r>
      <w:r>
        <w:rPr>
          <w:rFonts w:ascii="Arial" w:hAnsi="Arial" w:cs="Arial"/>
          <w:color w:val="222222"/>
          <w:shd w:val="clear" w:color="auto" w:fill="FFFFFF"/>
          <w:rtl/>
        </w:rPr>
        <w:t>יורד בצורה חדה, מכיוון שהדגימות מחולקות לקבוצות יותר צפופות. עם זאת, החל ממספר מסוים של אשכולות, הירידה בערך</w:t>
      </w:r>
      <w:r>
        <w:rPr>
          <w:rFonts w:ascii="Arial" w:hAnsi="Arial" w:cs="Arial"/>
          <w:color w:val="222222"/>
          <w:shd w:val="clear" w:color="auto" w:fill="FFFFFF"/>
        </w:rPr>
        <w:t xml:space="preserve"> WCSS </w:t>
      </w:r>
      <w:r>
        <w:rPr>
          <w:rFonts w:ascii="Arial" w:hAnsi="Arial" w:cs="Arial"/>
          <w:color w:val="222222"/>
          <w:shd w:val="clear" w:color="auto" w:fill="FFFFFF"/>
          <w:rtl/>
        </w:rPr>
        <w:t xml:space="preserve">מתמתנת משמעותית. הנקודה שבה מתרחשת ההתמתנות הזו, המכונה "המרפק", מסמנת את מספר האשכולות האופטימלי, שכן תוספת אשכולות נוספים לא תשפר משמעותית את איכות המיקוד. </w:t>
      </w:r>
      <w:r>
        <w:rPr>
          <w:rFonts w:ascii="Arial" w:hAnsi="Arial" w:cs="Arial" w:hint="cs"/>
          <w:color w:val="222222"/>
          <w:shd w:val="clear" w:color="auto" w:fill="FFFFFF"/>
          <w:rtl/>
        </w:rPr>
        <w:t xml:space="preserve">                                                 </w:t>
      </w:r>
      <w:r>
        <w:rPr>
          <w:rFonts w:ascii="Arial" w:hAnsi="Arial" w:cs="Arial"/>
          <w:color w:val="222222"/>
          <w:shd w:val="clear" w:color="auto" w:fill="FFFFFF"/>
          <w:rtl/>
        </w:rPr>
        <w:t>על פי הגרף, נראה שהמרפק מתרחש סביב 3-4 אשכולות, מה שמצביע על כך שזה ככל הנראה המספר האופטימלי של אשכולות בעבור הנתונים הנוכחיים</w:t>
      </w:r>
      <w:r>
        <w:rPr>
          <w:rFonts w:ascii="Arial" w:hAnsi="Arial" w:cs="Arial"/>
          <w:color w:val="222222"/>
          <w:shd w:val="clear" w:color="auto" w:fill="FFFFFF"/>
        </w:rPr>
        <w:t>.</w:t>
      </w:r>
    </w:p>
    <w:p w14:paraId="1E931A55" w14:textId="1215CC65" w:rsidR="00B45685" w:rsidRPr="00B322CB" w:rsidRDefault="00163277" w:rsidP="004E2680">
      <w:pPr>
        <w:rPr>
          <w:rFonts w:asciiTheme="minorBidi" w:hAnsiTheme="minorBidi"/>
          <w:u w:val="single"/>
          <w:rtl/>
        </w:rPr>
      </w:pPr>
      <w:r>
        <w:rPr>
          <w:noProof/>
        </w:rPr>
        <w:drawing>
          <wp:anchor distT="0" distB="0" distL="114300" distR="114300" simplePos="0" relativeHeight="251691008" behindDoc="0" locked="0" layoutInCell="1" allowOverlap="1" wp14:anchorId="36102ED8" wp14:editId="15FDF890">
            <wp:simplePos x="0" y="0"/>
            <wp:positionH relativeFrom="margin">
              <wp:posOffset>2770415</wp:posOffset>
            </wp:positionH>
            <wp:positionV relativeFrom="paragraph">
              <wp:posOffset>169182</wp:posOffset>
            </wp:positionV>
            <wp:extent cx="2705100" cy="2028987"/>
            <wp:effectExtent l="0" t="0" r="0" b="9525"/>
            <wp:wrapNone/>
            <wp:docPr id="1544843757"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028987"/>
                    </a:xfrm>
                    <a:prstGeom prst="rect">
                      <a:avLst/>
                    </a:prstGeom>
                    <a:noFill/>
                    <a:ln>
                      <a:noFill/>
                    </a:ln>
                  </pic:spPr>
                </pic:pic>
              </a:graphicData>
            </a:graphic>
            <wp14:sizeRelH relativeFrom="page">
              <wp14:pctWidth>0</wp14:pctWidth>
            </wp14:sizeRelH>
            <wp14:sizeRelV relativeFrom="page">
              <wp14:pctHeight>0</wp14:pctHeight>
            </wp14:sizeRelV>
          </wp:anchor>
        </w:drawing>
      </w:r>
      <w:r w:rsidR="005300D4" w:rsidRPr="00B322CB">
        <w:rPr>
          <w:rFonts w:asciiTheme="minorBidi" w:hAnsiTheme="minorBidi"/>
          <w:u w:val="single"/>
        </w:rPr>
        <w:t>Clustering and Visualization</w:t>
      </w:r>
      <w:r w:rsidR="005300D4" w:rsidRPr="00B322CB">
        <w:rPr>
          <w:rFonts w:asciiTheme="minorBidi" w:hAnsiTheme="minorBidi"/>
          <w:u w:val="single"/>
          <w:rtl/>
        </w:rPr>
        <w:t>- צבירה והצגת התוצאות</w:t>
      </w:r>
    </w:p>
    <w:p w14:paraId="2F9B8789" w14:textId="5B0CB8AE" w:rsidR="00F37EAE" w:rsidRDefault="00F37EAE" w:rsidP="004E2680">
      <w:pPr>
        <w:rPr>
          <w:rFonts w:asciiTheme="minorBidi" w:hAnsiTheme="minorBidi" w:hint="cs"/>
          <w:rtl/>
        </w:rPr>
      </w:pPr>
    </w:p>
    <w:p w14:paraId="62767BFE" w14:textId="5FC8B1CF" w:rsidR="00F37EAE" w:rsidRDefault="00F37EAE" w:rsidP="004E2680">
      <w:pPr>
        <w:rPr>
          <w:rFonts w:asciiTheme="minorBidi" w:hAnsiTheme="minorBidi"/>
          <w:rtl/>
        </w:rPr>
      </w:pPr>
    </w:p>
    <w:p w14:paraId="1C4F0F1A" w14:textId="405111D3" w:rsidR="00F37EAE" w:rsidRDefault="00F37EAE" w:rsidP="004E2680">
      <w:pPr>
        <w:rPr>
          <w:rFonts w:asciiTheme="minorBidi" w:hAnsiTheme="minorBidi"/>
          <w:rtl/>
        </w:rPr>
      </w:pPr>
    </w:p>
    <w:p w14:paraId="301B2C57" w14:textId="17377AEC" w:rsidR="00F37EAE" w:rsidRDefault="00F37EAE" w:rsidP="004E2680">
      <w:pPr>
        <w:rPr>
          <w:rFonts w:asciiTheme="minorBidi" w:hAnsiTheme="minorBidi"/>
          <w:rtl/>
        </w:rPr>
      </w:pPr>
    </w:p>
    <w:p w14:paraId="6FD5DA74" w14:textId="48C4CE4B" w:rsidR="00F37EAE" w:rsidRDefault="00F37EAE" w:rsidP="004E2680">
      <w:pPr>
        <w:rPr>
          <w:rFonts w:asciiTheme="minorBidi" w:hAnsiTheme="minorBidi"/>
          <w:rtl/>
        </w:rPr>
      </w:pPr>
    </w:p>
    <w:p w14:paraId="49BB7D11" w14:textId="16854DD6" w:rsidR="00F37EAE" w:rsidRDefault="00F37EAE" w:rsidP="004E2680">
      <w:pPr>
        <w:rPr>
          <w:rFonts w:asciiTheme="minorBidi" w:hAnsiTheme="minorBidi"/>
          <w:rtl/>
        </w:rPr>
      </w:pPr>
    </w:p>
    <w:p w14:paraId="4C22144C" w14:textId="63329559" w:rsidR="00F37EAE" w:rsidRDefault="00F37EAE" w:rsidP="004E2680">
      <w:pPr>
        <w:rPr>
          <w:rFonts w:asciiTheme="minorBidi" w:hAnsiTheme="minorBidi"/>
          <w:rtl/>
        </w:rPr>
      </w:pPr>
    </w:p>
    <w:p w14:paraId="141F8171" w14:textId="5708EBC0" w:rsidR="00B322CB" w:rsidRDefault="00163277" w:rsidP="008D030B">
      <w:pPr>
        <w:rPr>
          <w:rFonts w:asciiTheme="minorBidi" w:hAnsiTheme="minorBidi"/>
          <w:rtl/>
        </w:rPr>
      </w:pPr>
      <w:r>
        <w:rPr>
          <w:rFonts w:ascii="Arial" w:hAnsi="Arial" w:cs="Arial"/>
          <w:color w:val="222222"/>
          <w:shd w:val="clear" w:color="auto" w:fill="FFFFFF"/>
          <w:rtl/>
        </w:rPr>
        <w:t>הגרף מציג חמישה אשכולות של סטודנטים המוצגים בצבעים שונים על ידי שילוב של אחוז הבונוס משכרם והשכר הנורמלי שלהם. ניתן לראות כי האשכול הסגול (אשכול 3) מכיל סטודנטים עם שכר נורמלי נמוך יחסית ואחוזי בונוס נמוכים. לעומת זאת, האשכול הכתום (אשכול 2) מכיל סטודנטים עם שכר נורמלי גבוה יחסית ואחוזי בונוס גבוהים. האשכולות הצהוב (5) והתכלת (4) ממוקמים באזור הביניים, עם שכר נורמלי בינוני ואחוזי בונוס מגוונים. האשכול הורוד (1) מראה סטודנטים עם שכר נורמלי נמוך מאוד אך עם אחוזי בונוס גבוהים יחסית. הנקודות השחורות מייצגות את מרכזי האשכולות השונים. חלוקה זו של הסטודנטים לאשכולות על בסיס השכר והבונוס יכולה לספק תובנות חשובות על סגנונות החיים והכנסות של קבוצות שונות בקרב אוכלוסיית הסטודנטים</w:t>
      </w:r>
      <w:r>
        <w:rPr>
          <w:rFonts w:ascii="Arial" w:hAnsi="Arial" w:cs="Arial"/>
          <w:color w:val="222222"/>
          <w:shd w:val="clear" w:color="auto" w:fill="FFFFFF"/>
        </w:rPr>
        <w:t>.</w:t>
      </w:r>
    </w:p>
    <w:p w14:paraId="733E6EE0" w14:textId="77777777" w:rsidR="00B322CB" w:rsidRDefault="00B322CB" w:rsidP="004E2680">
      <w:pPr>
        <w:rPr>
          <w:rFonts w:asciiTheme="minorBidi" w:hAnsiTheme="minorBidi"/>
          <w:rtl/>
        </w:rPr>
      </w:pPr>
    </w:p>
    <w:p w14:paraId="61B7BE44" w14:textId="610B2645" w:rsidR="00B322CB" w:rsidRDefault="00714A60" w:rsidP="00B322CB">
      <w:pPr>
        <w:rPr>
          <w:rFonts w:asciiTheme="minorBidi" w:hAnsiTheme="minorBidi"/>
          <w:u w:val="single"/>
          <w:rtl/>
        </w:rPr>
      </w:pPr>
      <w:r w:rsidRPr="008E447E">
        <w:rPr>
          <w:rFonts w:asciiTheme="minorBidi" w:hAnsiTheme="minorBidi"/>
          <w:u w:val="single"/>
          <w:rtl/>
        </w:rPr>
        <w:lastRenderedPageBreak/>
        <w:t>4.2</w:t>
      </w:r>
    </w:p>
    <w:p w14:paraId="5BD6839C" w14:textId="2DAFE2A2" w:rsidR="008E447E" w:rsidRPr="00B322CB" w:rsidRDefault="008E447E" w:rsidP="004E2680">
      <w:pPr>
        <w:rPr>
          <w:rFonts w:asciiTheme="minorBidi" w:hAnsiTheme="minorBidi"/>
          <w:u w:val="single"/>
          <w:rtl/>
        </w:rPr>
      </w:pPr>
      <w:r w:rsidRPr="00B322CB">
        <w:rPr>
          <w:rFonts w:asciiTheme="minorBidi" w:hAnsiTheme="minorBidi" w:hint="cs"/>
          <w:u w:val="single"/>
          <w:rtl/>
        </w:rPr>
        <w:t>רגרסיה ליניארית</w:t>
      </w:r>
    </w:p>
    <w:p w14:paraId="259A9225" w14:textId="799FE053" w:rsidR="00F37EAE" w:rsidRDefault="00B322CB" w:rsidP="004E2680">
      <w:pPr>
        <w:rPr>
          <w:rFonts w:asciiTheme="minorBidi" w:hAnsiTheme="minorBidi"/>
          <w:rtl/>
        </w:rPr>
      </w:pPr>
      <w:r>
        <w:rPr>
          <w:noProof/>
        </w:rPr>
        <w:drawing>
          <wp:anchor distT="0" distB="0" distL="114300" distR="114300" simplePos="0" relativeHeight="251692032" behindDoc="0" locked="0" layoutInCell="1" allowOverlap="1" wp14:anchorId="1B561326" wp14:editId="056DBAC7">
            <wp:simplePos x="0" y="0"/>
            <wp:positionH relativeFrom="margin">
              <wp:align>right</wp:align>
            </wp:positionH>
            <wp:positionV relativeFrom="paragraph">
              <wp:posOffset>5080</wp:posOffset>
            </wp:positionV>
            <wp:extent cx="3192780" cy="2394777"/>
            <wp:effectExtent l="0" t="0" r="7620" b="5715"/>
            <wp:wrapNone/>
            <wp:docPr id="303364281"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2780" cy="23947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A11F1" w14:textId="44D5DCC0" w:rsidR="00F37EAE" w:rsidRDefault="00F37EAE" w:rsidP="004E2680">
      <w:pPr>
        <w:rPr>
          <w:rFonts w:asciiTheme="minorBidi" w:hAnsiTheme="minorBidi"/>
          <w:rtl/>
        </w:rPr>
      </w:pPr>
    </w:p>
    <w:p w14:paraId="5DEA7F8B" w14:textId="563BD949" w:rsidR="00F37EAE" w:rsidRDefault="00F37EAE" w:rsidP="004E2680">
      <w:pPr>
        <w:rPr>
          <w:rFonts w:asciiTheme="minorBidi" w:hAnsiTheme="minorBidi"/>
          <w:rtl/>
        </w:rPr>
      </w:pPr>
    </w:p>
    <w:p w14:paraId="13BD0569" w14:textId="018B5273" w:rsidR="00F37EAE" w:rsidRDefault="00F37EAE" w:rsidP="004E2680">
      <w:pPr>
        <w:rPr>
          <w:rFonts w:asciiTheme="minorBidi" w:hAnsiTheme="minorBidi"/>
          <w:rtl/>
        </w:rPr>
      </w:pPr>
    </w:p>
    <w:p w14:paraId="73690CCD" w14:textId="5E378217" w:rsidR="00F37EAE" w:rsidRDefault="00F37EAE" w:rsidP="004E2680">
      <w:pPr>
        <w:rPr>
          <w:rFonts w:asciiTheme="minorBidi" w:hAnsiTheme="minorBidi"/>
          <w:rtl/>
        </w:rPr>
      </w:pPr>
    </w:p>
    <w:p w14:paraId="1752DB27" w14:textId="13D8A789" w:rsidR="00F37EAE" w:rsidRPr="008E447E" w:rsidRDefault="00F37EAE" w:rsidP="004E2680">
      <w:pPr>
        <w:rPr>
          <w:rFonts w:asciiTheme="minorBidi" w:hAnsiTheme="minorBidi"/>
          <w:rtl/>
        </w:rPr>
      </w:pPr>
    </w:p>
    <w:p w14:paraId="374BAF65" w14:textId="77777777" w:rsidR="00F37EAE" w:rsidRDefault="00F37EAE" w:rsidP="004E2680">
      <w:pPr>
        <w:rPr>
          <w:rFonts w:asciiTheme="minorBidi" w:hAnsiTheme="minorBidi"/>
          <w:color w:val="0D0D0D"/>
          <w:shd w:val="clear" w:color="auto" w:fill="FFFFFF"/>
          <w:rtl/>
        </w:rPr>
      </w:pPr>
    </w:p>
    <w:p w14:paraId="74FA611B" w14:textId="77777777" w:rsidR="00F37EAE" w:rsidRDefault="00F37EAE" w:rsidP="004E2680">
      <w:pPr>
        <w:rPr>
          <w:rFonts w:asciiTheme="minorBidi" w:hAnsiTheme="minorBidi"/>
          <w:color w:val="0D0D0D"/>
          <w:shd w:val="clear" w:color="auto" w:fill="FFFFFF"/>
          <w:rtl/>
        </w:rPr>
      </w:pPr>
    </w:p>
    <w:p w14:paraId="0603AED4" w14:textId="77777777" w:rsidR="00F37EAE" w:rsidRDefault="00F37EAE" w:rsidP="004E2680">
      <w:pPr>
        <w:rPr>
          <w:rFonts w:asciiTheme="minorBidi" w:hAnsiTheme="minorBidi"/>
          <w:color w:val="0D0D0D"/>
          <w:shd w:val="clear" w:color="auto" w:fill="FFFFFF"/>
          <w:rtl/>
        </w:rPr>
      </w:pPr>
    </w:p>
    <w:p w14:paraId="5FB642AF" w14:textId="18C6BB6C" w:rsidR="004E2680" w:rsidRPr="004E2680" w:rsidRDefault="00163277" w:rsidP="004E2680">
      <w:pPr>
        <w:rPr>
          <w:rFonts w:asciiTheme="minorBidi" w:hAnsiTheme="minorBidi"/>
          <w:rtl/>
        </w:rPr>
      </w:pPr>
      <w:r w:rsidRPr="00163277">
        <w:rPr>
          <w:rFonts w:asciiTheme="minorBidi" w:hAnsiTheme="minorBidi" w:cs="Arial"/>
          <w:rtl/>
        </w:rPr>
        <w:t>הגרף מציג את הקשר בין משכורת לאחוז הבונוס באמצעות התאמה ליניארית. הנקודות הוורודות מייצגות את הנתונים בפועל, בעוד הקו הכחול מייצג את המודל הליניארי המתאים ביותר. האזור הכחול הבהיר סביב הקו מייצג את טווח השגיאה, המצביע על רמת הוודאות של המודל. התמונה המתקבלת מראה שאין קשר ליניארי משמעותי בין המשכורת לאחוז הבונוס - הקו כמעט אופקי, מה שמעיד על כך שעלייה במשכורת אינה מובילה בהכרח לעלייה באחוז הבונוס. יתר על כן, אחוזי הבונוס מרוכזים סביב אותו טווח (קרוב לאפס) ללא קשר לגובה המשכורת, מה שמחזק את המסקנה שאחוז הבונוס נקבע על פי קריטריונים אחרים ולא על בסיס המשכורת.</w:t>
      </w:r>
    </w:p>
    <w:p w14:paraId="08EB75C5" w14:textId="77777777" w:rsidR="004E2680" w:rsidRPr="004E2680" w:rsidRDefault="004E2680" w:rsidP="004E2680">
      <w:pPr>
        <w:rPr>
          <w:rFonts w:asciiTheme="minorBidi" w:hAnsiTheme="minorBidi"/>
          <w:rtl/>
        </w:rPr>
      </w:pPr>
    </w:p>
    <w:p w14:paraId="04226EB8" w14:textId="77777777" w:rsidR="004E2680" w:rsidRPr="004E2680" w:rsidRDefault="004E2680" w:rsidP="004E2680">
      <w:pPr>
        <w:rPr>
          <w:rFonts w:asciiTheme="minorBidi" w:hAnsiTheme="minorBidi"/>
          <w:u w:val="single"/>
          <w:rtl/>
        </w:rPr>
      </w:pPr>
    </w:p>
    <w:p w14:paraId="4BFE0BE0" w14:textId="77777777" w:rsidR="00856FCD" w:rsidRDefault="00856FCD" w:rsidP="00281EEF">
      <w:pPr>
        <w:rPr>
          <w:rFonts w:asciiTheme="minorBidi" w:hAnsiTheme="minorBidi"/>
          <w:u w:val="single"/>
          <w:rtl/>
        </w:rPr>
      </w:pPr>
    </w:p>
    <w:p w14:paraId="072C9D68" w14:textId="77777777" w:rsidR="00F87A59" w:rsidRDefault="00F87A59" w:rsidP="00281EEF">
      <w:pPr>
        <w:rPr>
          <w:rFonts w:asciiTheme="minorBidi" w:hAnsiTheme="minorBidi"/>
          <w:u w:val="single"/>
          <w:rtl/>
        </w:rPr>
      </w:pPr>
    </w:p>
    <w:p w14:paraId="5CB8F8EC" w14:textId="77777777" w:rsidR="00F87A59" w:rsidRDefault="00F87A59" w:rsidP="00281EEF">
      <w:pPr>
        <w:rPr>
          <w:rFonts w:asciiTheme="minorBidi" w:hAnsiTheme="minorBidi"/>
          <w:u w:val="single"/>
          <w:rtl/>
        </w:rPr>
      </w:pPr>
    </w:p>
    <w:p w14:paraId="0A73B170" w14:textId="77777777" w:rsidR="00F87A59" w:rsidRDefault="00F87A59" w:rsidP="00281EEF">
      <w:pPr>
        <w:rPr>
          <w:rFonts w:asciiTheme="minorBidi" w:hAnsiTheme="minorBidi"/>
          <w:u w:val="single"/>
          <w:rtl/>
        </w:rPr>
      </w:pPr>
    </w:p>
    <w:p w14:paraId="01E52B3F" w14:textId="77777777" w:rsidR="00F87A59" w:rsidRDefault="00F87A59" w:rsidP="00281EEF">
      <w:pPr>
        <w:rPr>
          <w:rFonts w:asciiTheme="minorBidi" w:hAnsiTheme="minorBidi"/>
          <w:u w:val="single"/>
          <w:rtl/>
        </w:rPr>
      </w:pPr>
    </w:p>
    <w:p w14:paraId="06289C57" w14:textId="79DF63CC" w:rsidR="008212B4" w:rsidRDefault="008212B4">
      <w:pPr>
        <w:rPr>
          <w:rtl/>
        </w:rPr>
      </w:pPr>
    </w:p>
    <w:p w14:paraId="43473FC4" w14:textId="77777777" w:rsidR="008212B4" w:rsidRDefault="008212B4"/>
    <w:sectPr w:rsidR="008212B4" w:rsidSect="00B7776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080A"/>
    <w:multiLevelType w:val="hybridMultilevel"/>
    <w:tmpl w:val="5A74A6E8"/>
    <w:lvl w:ilvl="0" w:tplc="8376D82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9C354A"/>
    <w:multiLevelType w:val="hybridMultilevel"/>
    <w:tmpl w:val="314ED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3D14DF"/>
    <w:multiLevelType w:val="hybridMultilevel"/>
    <w:tmpl w:val="7F683E1C"/>
    <w:lvl w:ilvl="0" w:tplc="1E24B8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14389F"/>
    <w:multiLevelType w:val="hybridMultilevel"/>
    <w:tmpl w:val="72F6D9F0"/>
    <w:lvl w:ilvl="0" w:tplc="A34057A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E44306"/>
    <w:multiLevelType w:val="hybridMultilevel"/>
    <w:tmpl w:val="1B94713A"/>
    <w:lvl w:ilvl="0" w:tplc="F6C2F8B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252396">
    <w:abstractNumId w:val="2"/>
  </w:num>
  <w:num w:numId="2" w16cid:durableId="1492790980">
    <w:abstractNumId w:val="3"/>
  </w:num>
  <w:num w:numId="3" w16cid:durableId="179396634">
    <w:abstractNumId w:val="1"/>
  </w:num>
  <w:num w:numId="4" w16cid:durableId="709761808">
    <w:abstractNumId w:val="4"/>
  </w:num>
  <w:num w:numId="5" w16cid:durableId="1264919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2B4"/>
    <w:rsid w:val="00043245"/>
    <w:rsid w:val="000848FF"/>
    <w:rsid w:val="000C6728"/>
    <w:rsid w:val="00163277"/>
    <w:rsid w:val="002174E4"/>
    <w:rsid w:val="00234F20"/>
    <w:rsid w:val="00245B27"/>
    <w:rsid w:val="00281EEF"/>
    <w:rsid w:val="00314E4E"/>
    <w:rsid w:val="00332A20"/>
    <w:rsid w:val="003A2CE7"/>
    <w:rsid w:val="004B2EF8"/>
    <w:rsid w:val="004D2047"/>
    <w:rsid w:val="004E2680"/>
    <w:rsid w:val="004F40D7"/>
    <w:rsid w:val="005300D4"/>
    <w:rsid w:val="00575779"/>
    <w:rsid w:val="0059765A"/>
    <w:rsid w:val="00626DE9"/>
    <w:rsid w:val="00636E30"/>
    <w:rsid w:val="0064131E"/>
    <w:rsid w:val="006A74FB"/>
    <w:rsid w:val="007073D8"/>
    <w:rsid w:val="007147D1"/>
    <w:rsid w:val="00714A60"/>
    <w:rsid w:val="008212B4"/>
    <w:rsid w:val="00834D2E"/>
    <w:rsid w:val="00856FCD"/>
    <w:rsid w:val="008D030B"/>
    <w:rsid w:val="008E447E"/>
    <w:rsid w:val="00A056F6"/>
    <w:rsid w:val="00A13D29"/>
    <w:rsid w:val="00A778AC"/>
    <w:rsid w:val="00AC54A4"/>
    <w:rsid w:val="00B322CB"/>
    <w:rsid w:val="00B35987"/>
    <w:rsid w:val="00B45685"/>
    <w:rsid w:val="00B77768"/>
    <w:rsid w:val="00BC7835"/>
    <w:rsid w:val="00BF3E70"/>
    <w:rsid w:val="00D00702"/>
    <w:rsid w:val="00D25038"/>
    <w:rsid w:val="00D316BE"/>
    <w:rsid w:val="00D53F00"/>
    <w:rsid w:val="00D71CAA"/>
    <w:rsid w:val="00DE509C"/>
    <w:rsid w:val="00E3026D"/>
    <w:rsid w:val="00E306EE"/>
    <w:rsid w:val="00E30D2B"/>
    <w:rsid w:val="00E5457C"/>
    <w:rsid w:val="00E774E5"/>
    <w:rsid w:val="00ED64AC"/>
    <w:rsid w:val="00EF2E45"/>
    <w:rsid w:val="00F2729F"/>
    <w:rsid w:val="00F37EAE"/>
    <w:rsid w:val="00F86390"/>
    <w:rsid w:val="00F87A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093E"/>
  <w15:chartTrackingRefBased/>
  <w15:docId w15:val="{BF7FF3D2-9264-4020-AEA4-DEE5DAB9A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3">
    <w:name w:val="heading 3"/>
    <w:basedOn w:val="a"/>
    <w:link w:val="30"/>
    <w:uiPriority w:val="9"/>
    <w:qFormat/>
    <w:rsid w:val="00EF2E45"/>
    <w:pPr>
      <w:bidi w:val="0"/>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73D8"/>
    <w:pPr>
      <w:ind w:left="720"/>
      <w:contextualSpacing/>
    </w:pPr>
  </w:style>
  <w:style w:type="character" w:customStyle="1" w:styleId="30">
    <w:name w:val="כותרת 3 תו"/>
    <w:basedOn w:val="a0"/>
    <w:link w:val="3"/>
    <w:uiPriority w:val="9"/>
    <w:rsid w:val="00EF2E45"/>
    <w:rPr>
      <w:rFonts w:ascii="Times New Roman" w:eastAsia="Times New Roman" w:hAnsi="Times New Roman" w:cs="Times New Roman"/>
      <w:b/>
      <w:bCs/>
      <w:kern w:val="0"/>
      <w:sz w:val="27"/>
      <w:szCs w:val="27"/>
      <w14:ligatures w14:val="none"/>
    </w:rPr>
  </w:style>
  <w:style w:type="character" w:customStyle="1" w:styleId="gd">
    <w:name w:val="gd"/>
    <w:basedOn w:val="a0"/>
    <w:rsid w:val="00EF2E45"/>
  </w:style>
  <w:style w:type="character" w:customStyle="1" w:styleId="g3">
    <w:name w:val="g3"/>
    <w:basedOn w:val="a0"/>
    <w:rsid w:val="00EF2E45"/>
  </w:style>
  <w:style w:type="character" w:customStyle="1" w:styleId="g2">
    <w:name w:val="g2"/>
    <w:basedOn w:val="a0"/>
    <w:rsid w:val="00EF2E45"/>
  </w:style>
  <w:style w:type="character" w:customStyle="1" w:styleId="ams">
    <w:name w:val="ams"/>
    <w:basedOn w:val="a0"/>
    <w:rsid w:val="00ED64AC"/>
  </w:style>
  <w:style w:type="character" w:styleId="a4">
    <w:name w:val="annotation reference"/>
    <w:basedOn w:val="a0"/>
    <w:uiPriority w:val="99"/>
    <w:semiHidden/>
    <w:unhideWhenUsed/>
    <w:rsid w:val="00B35987"/>
    <w:rPr>
      <w:sz w:val="16"/>
      <w:szCs w:val="16"/>
    </w:rPr>
  </w:style>
  <w:style w:type="paragraph" w:styleId="a5">
    <w:name w:val="annotation text"/>
    <w:basedOn w:val="a"/>
    <w:link w:val="a6"/>
    <w:uiPriority w:val="99"/>
    <w:semiHidden/>
    <w:unhideWhenUsed/>
    <w:rsid w:val="00B35987"/>
    <w:pPr>
      <w:spacing w:line="240" w:lineRule="auto"/>
    </w:pPr>
    <w:rPr>
      <w:sz w:val="20"/>
      <w:szCs w:val="20"/>
    </w:rPr>
  </w:style>
  <w:style w:type="character" w:customStyle="1" w:styleId="a6">
    <w:name w:val="טקסט הערה תו"/>
    <w:basedOn w:val="a0"/>
    <w:link w:val="a5"/>
    <w:uiPriority w:val="99"/>
    <w:semiHidden/>
    <w:rsid w:val="00B35987"/>
    <w:rPr>
      <w:sz w:val="20"/>
      <w:szCs w:val="20"/>
    </w:rPr>
  </w:style>
  <w:style w:type="paragraph" w:styleId="a7">
    <w:name w:val="annotation subject"/>
    <w:basedOn w:val="a5"/>
    <w:next w:val="a5"/>
    <w:link w:val="a8"/>
    <w:uiPriority w:val="99"/>
    <w:semiHidden/>
    <w:unhideWhenUsed/>
    <w:rsid w:val="00B35987"/>
    <w:rPr>
      <w:b/>
      <w:bCs/>
    </w:rPr>
  </w:style>
  <w:style w:type="character" w:customStyle="1" w:styleId="a8">
    <w:name w:val="נושא הערה תו"/>
    <w:basedOn w:val="a6"/>
    <w:link w:val="a7"/>
    <w:uiPriority w:val="99"/>
    <w:semiHidden/>
    <w:rsid w:val="00B359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795870">
      <w:bodyDiv w:val="1"/>
      <w:marLeft w:val="0"/>
      <w:marRight w:val="0"/>
      <w:marTop w:val="0"/>
      <w:marBottom w:val="0"/>
      <w:divBdr>
        <w:top w:val="none" w:sz="0" w:space="0" w:color="auto"/>
        <w:left w:val="none" w:sz="0" w:space="0" w:color="auto"/>
        <w:bottom w:val="none" w:sz="0" w:space="0" w:color="auto"/>
        <w:right w:val="none" w:sz="0" w:space="0" w:color="auto"/>
      </w:divBdr>
    </w:div>
    <w:div w:id="209418360">
      <w:bodyDiv w:val="1"/>
      <w:marLeft w:val="0"/>
      <w:marRight w:val="0"/>
      <w:marTop w:val="0"/>
      <w:marBottom w:val="0"/>
      <w:divBdr>
        <w:top w:val="none" w:sz="0" w:space="0" w:color="auto"/>
        <w:left w:val="none" w:sz="0" w:space="0" w:color="auto"/>
        <w:bottom w:val="none" w:sz="0" w:space="0" w:color="auto"/>
        <w:right w:val="none" w:sz="0" w:space="0" w:color="auto"/>
      </w:divBdr>
    </w:div>
    <w:div w:id="248581060">
      <w:bodyDiv w:val="1"/>
      <w:marLeft w:val="0"/>
      <w:marRight w:val="0"/>
      <w:marTop w:val="0"/>
      <w:marBottom w:val="0"/>
      <w:divBdr>
        <w:top w:val="none" w:sz="0" w:space="0" w:color="auto"/>
        <w:left w:val="none" w:sz="0" w:space="0" w:color="auto"/>
        <w:bottom w:val="none" w:sz="0" w:space="0" w:color="auto"/>
        <w:right w:val="none" w:sz="0" w:space="0" w:color="auto"/>
      </w:divBdr>
    </w:div>
    <w:div w:id="367416273">
      <w:bodyDiv w:val="1"/>
      <w:marLeft w:val="0"/>
      <w:marRight w:val="0"/>
      <w:marTop w:val="0"/>
      <w:marBottom w:val="0"/>
      <w:divBdr>
        <w:top w:val="none" w:sz="0" w:space="0" w:color="auto"/>
        <w:left w:val="none" w:sz="0" w:space="0" w:color="auto"/>
        <w:bottom w:val="none" w:sz="0" w:space="0" w:color="auto"/>
        <w:right w:val="none" w:sz="0" w:space="0" w:color="auto"/>
      </w:divBdr>
      <w:divsChild>
        <w:div w:id="1917125835">
          <w:marLeft w:val="0"/>
          <w:marRight w:val="0"/>
          <w:marTop w:val="0"/>
          <w:marBottom w:val="0"/>
          <w:divBdr>
            <w:top w:val="none" w:sz="0" w:space="0" w:color="auto"/>
            <w:left w:val="none" w:sz="0" w:space="0" w:color="auto"/>
            <w:bottom w:val="none" w:sz="0" w:space="0" w:color="auto"/>
            <w:right w:val="none" w:sz="0" w:space="0" w:color="auto"/>
          </w:divBdr>
          <w:divsChild>
            <w:div w:id="1930190163">
              <w:marLeft w:val="0"/>
              <w:marRight w:val="0"/>
              <w:marTop w:val="0"/>
              <w:marBottom w:val="0"/>
              <w:divBdr>
                <w:top w:val="none" w:sz="0" w:space="0" w:color="auto"/>
                <w:left w:val="none" w:sz="0" w:space="0" w:color="auto"/>
                <w:bottom w:val="none" w:sz="0" w:space="0" w:color="auto"/>
                <w:right w:val="none" w:sz="0" w:space="0" w:color="auto"/>
              </w:divBdr>
            </w:div>
            <w:div w:id="1373378695">
              <w:marLeft w:val="0"/>
              <w:marRight w:val="300"/>
              <w:marTop w:val="0"/>
              <w:marBottom w:val="0"/>
              <w:divBdr>
                <w:top w:val="none" w:sz="0" w:space="0" w:color="auto"/>
                <w:left w:val="none" w:sz="0" w:space="0" w:color="auto"/>
                <w:bottom w:val="none" w:sz="0" w:space="0" w:color="auto"/>
                <w:right w:val="none" w:sz="0" w:space="0" w:color="auto"/>
              </w:divBdr>
            </w:div>
            <w:div w:id="304238246">
              <w:marLeft w:val="0"/>
              <w:marRight w:val="300"/>
              <w:marTop w:val="0"/>
              <w:marBottom w:val="0"/>
              <w:divBdr>
                <w:top w:val="none" w:sz="0" w:space="0" w:color="auto"/>
                <w:left w:val="none" w:sz="0" w:space="0" w:color="auto"/>
                <w:bottom w:val="none" w:sz="0" w:space="0" w:color="auto"/>
                <w:right w:val="none" w:sz="0" w:space="0" w:color="auto"/>
              </w:divBdr>
            </w:div>
            <w:div w:id="1305544614">
              <w:marLeft w:val="0"/>
              <w:marRight w:val="300"/>
              <w:marTop w:val="0"/>
              <w:marBottom w:val="0"/>
              <w:divBdr>
                <w:top w:val="none" w:sz="0" w:space="0" w:color="auto"/>
                <w:left w:val="none" w:sz="0" w:space="0" w:color="auto"/>
                <w:bottom w:val="none" w:sz="0" w:space="0" w:color="auto"/>
                <w:right w:val="none" w:sz="0" w:space="0" w:color="auto"/>
              </w:divBdr>
            </w:div>
            <w:div w:id="1835535907">
              <w:marLeft w:val="0"/>
              <w:marRight w:val="0"/>
              <w:marTop w:val="0"/>
              <w:marBottom w:val="0"/>
              <w:divBdr>
                <w:top w:val="none" w:sz="0" w:space="0" w:color="auto"/>
                <w:left w:val="none" w:sz="0" w:space="0" w:color="auto"/>
                <w:bottom w:val="none" w:sz="0" w:space="0" w:color="auto"/>
                <w:right w:val="none" w:sz="0" w:space="0" w:color="auto"/>
              </w:divBdr>
            </w:div>
            <w:div w:id="1696076629">
              <w:marLeft w:val="0"/>
              <w:marRight w:val="60"/>
              <w:marTop w:val="0"/>
              <w:marBottom w:val="0"/>
              <w:divBdr>
                <w:top w:val="none" w:sz="0" w:space="0" w:color="auto"/>
                <w:left w:val="none" w:sz="0" w:space="0" w:color="auto"/>
                <w:bottom w:val="none" w:sz="0" w:space="0" w:color="auto"/>
                <w:right w:val="none" w:sz="0" w:space="0" w:color="auto"/>
              </w:divBdr>
            </w:div>
          </w:divsChild>
        </w:div>
        <w:div w:id="1067339005">
          <w:marLeft w:val="0"/>
          <w:marRight w:val="0"/>
          <w:marTop w:val="0"/>
          <w:marBottom w:val="0"/>
          <w:divBdr>
            <w:top w:val="none" w:sz="0" w:space="0" w:color="auto"/>
            <w:left w:val="none" w:sz="0" w:space="0" w:color="auto"/>
            <w:bottom w:val="none" w:sz="0" w:space="0" w:color="auto"/>
            <w:right w:val="none" w:sz="0" w:space="0" w:color="auto"/>
          </w:divBdr>
          <w:divsChild>
            <w:div w:id="2093962211">
              <w:marLeft w:val="0"/>
              <w:marRight w:val="0"/>
              <w:marTop w:val="120"/>
              <w:marBottom w:val="0"/>
              <w:divBdr>
                <w:top w:val="none" w:sz="0" w:space="0" w:color="auto"/>
                <w:left w:val="none" w:sz="0" w:space="0" w:color="auto"/>
                <w:bottom w:val="none" w:sz="0" w:space="0" w:color="auto"/>
                <w:right w:val="none" w:sz="0" w:space="0" w:color="auto"/>
              </w:divBdr>
              <w:divsChild>
                <w:div w:id="16082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51556">
      <w:bodyDiv w:val="1"/>
      <w:marLeft w:val="0"/>
      <w:marRight w:val="0"/>
      <w:marTop w:val="0"/>
      <w:marBottom w:val="0"/>
      <w:divBdr>
        <w:top w:val="none" w:sz="0" w:space="0" w:color="auto"/>
        <w:left w:val="none" w:sz="0" w:space="0" w:color="auto"/>
        <w:bottom w:val="none" w:sz="0" w:space="0" w:color="auto"/>
        <w:right w:val="none" w:sz="0" w:space="0" w:color="auto"/>
      </w:divBdr>
    </w:div>
    <w:div w:id="508252254">
      <w:bodyDiv w:val="1"/>
      <w:marLeft w:val="0"/>
      <w:marRight w:val="0"/>
      <w:marTop w:val="0"/>
      <w:marBottom w:val="0"/>
      <w:divBdr>
        <w:top w:val="none" w:sz="0" w:space="0" w:color="auto"/>
        <w:left w:val="none" w:sz="0" w:space="0" w:color="auto"/>
        <w:bottom w:val="none" w:sz="0" w:space="0" w:color="auto"/>
        <w:right w:val="none" w:sz="0" w:space="0" w:color="auto"/>
      </w:divBdr>
      <w:divsChild>
        <w:div w:id="83302209">
          <w:marLeft w:val="0"/>
          <w:marRight w:val="0"/>
          <w:marTop w:val="0"/>
          <w:marBottom w:val="0"/>
          <w:divBdr>
            <w:top w:val="none" w:sz="0" w:space="0" w:color="auto"/>
            <w:left w:val="none" w:sz="0" w:space="0" w:color="auto"/>
            <w:bottom w:val="none" w:sz="0" w:space="0" w:color="auto"/>
            <w:right w:val="none" w:sz="0" w:space="0" w:color="auto"/>
          </w:divBdr>
          <w:divsChild>
            <w:div w:id="598416292">
              <w:marLeft w:val="0"/>
              <w:marRight w:val="0"/>
              <w:marTop w:val="0"/>
              <w:marBottom w:val="0"/>
              <w:divBdr>
                <w:top w:val="none" w:sz="0" w:space="0" w:color="auto"/>
                <w:left w:val="none" w:sz="0" w:space="0" w:color="auto"/>
                <w:bottom w:val="none" w:sz="0" w:space="0" w:color="auto"/>
                <w:right w:val="none" w:sz="0" w:space="0" w:color="auto"/>
              </w:divBdr>
              <w:divsChild>
                <w:div w:id="236063312">
                  <w:marLeft w:val="0"/>
                  <w:marRight w:val="0"/>
                  <w:marTop w:val="0"/>
                  <w:marBottom w:val="0"/>
                  <w:divBdr>
                    <w:top w:val="none" w:sz="0" w:space="0" w:color="auto"/>
                    <w:left w:val="none" w:sz="0" w:space="0" w:color="auto"/>
                    <w:bottom w:val="none" w:sz="0" w:space="0" w:color="auto"/>
                    <w:right w:val="none" w:sz="0" w:space="0" w:color="auto"/>
                  </w:divBdr>
                  <w:divsChild>
                    <w:div w:id="1153644745">
                      <w:marLeft w:val="0"/>
                      <w:marRight w:val="0"/>
                      <w:marTop w:val="120"/>
                      <w:marBottom w:val="0"/>
                      <w:divBdr>
                        <w:top w:val="none" w:sz="0" w:space="0" w:color="auto"/>
                        <w:left w:val="none" w:sz="0" w:space="0" w:color="auto"/>
                        <w:bottom w:val="none" w:sz="0" w:space="0" w:color="auto"/>
                        <w:right w:val="none" w:sz="0" w:space="0" w:color="auto"/>
                      </w:divBdr>
                      <w:divsChild>
                        <w:div w:id="390812336">
                          <w:marLeft w:val="0"/>
                          <w:marRight w:val="0"/>
                          <w:marTop w:val="0"/>
                          <w:marBottom w:val="0"/>
                          <w:divBdr>
                            <w:top w:val="none" w:sz="0" w:space="0" w:color="auto"/>
                            <w:left w:val="none" w:sz="0" w:space="0" w:color="auto"/>
                            <w:bottom w:val="none" w:sz="0" w:space="0" w:color="auto"/>
                            <w:right w:val="none" w:sz="0" w:space="0" w:color="auto"/>
                          </w:divBdr>
                          <w:divsChild>
                            <w:div w:id="808598986">
                              <w:marLeft w:val="0"/>
                              <w:marRight w:val="0"/>
                              <w:marTop w:val="0"/>
                              <w:marBottom w:val="0"/>
                              <w:divBdr>
                                <w:top w:val="none" w:sz="0" w:space="0" w:color="auto"/>
                                <w:left w:val="none" w:sz="0" w:space="0" w:color="auto"/>
                                <w:bottom w:val="none" w:sz="0" w:space="0" w:color="auto"/>
                                <w:right w:val="none" w:sz="0" w:space="0" w:color="auto"/>
                              </w:divBdr>
                              <w:divsChild>
                                <w:div w:id="9145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367844">
          <w:marLeft w:val="0"/>
          <w:marRight w:val="0"/>
          <w:marTop w:val="0"/>
          <w:marBottom w:val="0"/>
          <w:divBdr>
            <w:top w:val="none" w:sz="0" w:space="0" w:color="auto"/>
            <w:left w:val="none" w:sz="0" w:space="0" w:color="auto"/>
            <w:bottom w:val="none" w:sz="0" w:space="0" w:color="auto"/>
            <w:right w:val="none" w:sz="0" w:space="0" w:color="auto"/>
          </w:divBdr>
          <w:divsChild>
            <w:div w:id="552891999">
              <w:marLeft w:val="0"/>
              <w:marRight w:val="-60"/>
              <w:marTop w:val="0"/>
              <w:marBottom w:val="0"/>
              <w:divBdr>
                <w:top w:val="none" w:sz="0" w:space="0" w:color="auto"/>
                <w:left w:val="none" w:sz="0" w:space="0" w:color="auto"/>
                <w:bottom w:val="none" w:sz="0" w:space="0" w:color="auto"/>
                <w:right w:val="none" w:sz="0" w:space="0" w:color="auto"/>
              </w:divBdr>
              <w:divsChild>
                <w:div w:id="929240159">
                  <w:marLeft w:val="0"/>
                  <w:marRight w:val="0"/>
                  <w:marTop w:val="0"/>
                  <w:marBottom w:val="0"/>
                  <w:divBdr>
                    <w:top w:val="none" w:sz="0" w:space="0" w:color="auto"/>
                    <w:left w:val="none" w:sz="0" w:space="0" w:color="auto"/>
                    <w:bottom w:val="none" w:sz="0" w:space="0" w:color="auto"/>
                    <w:right w:val="none" w:sz="0" w:space="0" w:color="auto"/>
                  </w:divBdr>
                  <w:divsChild>
                    <w:div w:id="384109613">
                      <w:marLeft w:val="0"/>
                      <w:marRight w:val="0"/>
                      <w:marTop w:val="0"/>
                      <w:marBottom w:val="0"/>
                      <w:divBdr>
                        <w:top w:val="none" w:sz="0" w:space="0" w:color="auto"/>
                        <w:left w:val="none" w:sz="0" w:space="0" w:color="auto"/>
                        <w:bottom w:val="none" w:sz="0" w:space="0" w:color="auto"/>
                        <w:right w:val="none" w:sz="0" w:space="0" w:color="auto"/>
                      </w:divBdr>
                      <w:divsChild>
                        <w:div w:id="1033845707">
                          <w:marLeft w:val="0"/>
                          <w:marRight w:val="0"/>
                          <w:marTop w:val="0"/>
                          <w:marBottom w:val="0"/>
                          <w:divBdr>
                            <w:top w:val="none" w:sz="0" w:space="0" w:color="auto"/>
                            <w:left w:val="none" w:sz="0" w:space="0" w:color="auto"/>
                            <w:bottom w:val="none" w:sz="0" w:space="0" w:color="auto"/>
                            <w:right w:val="none" w:sz="0" w:space="0" w:color="auto"/>
                          </w:divBdr>
                          <w:divsChild>
                            <w:div w:id="2033678376">
                              <w:marLeft w:val="0"/>
                              <w:marRight w:val="0"/>
                              <w:marTop w:val="0"/>
                              <w:marBottom w:val="0"/>
                              <w:divBdr>
                                <w:top w:val="none" w:sz="0" w:space="0" w:color="auto"/>
                                <w:left w:val="none" w:sz="0" w:space="0" w:color="auto"/>
                                <w:bottom w:val="none" w:sz="0" w:space="0" w:color="auto"/>
                                <w:right w:val="none" w:sz="0" w:space="0" w:color="auto"/>
                              </w:divBdr>
                              <w:divsChild>
                                <w:div w:id="1534539790">
                                  <w:marLeft w:val="0"/>
                                  <w:marRight w:val="0"/>
                                  <w:marTop w:val="0"/>
                                  <w:marBottom w:val="0"/>
                                  <w:divBdr>
                                    <w:top w:val="none" w:sz="0" w:space="0" w:color="auto"/>
                                    <w:left w:val="none" w:sz="0" w:space="0" w:color="auto"/>
                                    <w:bottom w:val="none" w:sz="0" w:space="0" w:color="auto"/>
                                    <w:right w:val="none" w:sz="0" w:space="0" w:color="auto"/>
                                  </w:divBdr>
                                  <w:divsChild>
                                    <w:div w:id="6205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9315187">
      <w:bodyDiv w:val="1"/>
      <w:marLeft w:val="0"/>
      <w:marRight w:val="0"/>
      <w:marTop w:val="0"/>
      <w:marBottom w:val="0"/>
      <w:divBdr>
        <w:top w:val="none" w:sz="0" w:space="0" w:color="auto"/>
        <w:left w:val="none" w:sz="0" w:space="0" w:color="auto"/>
        <w:bottom w:val="none" w:sz="0" w:space="0" w:color="auto"/>
        <w:right w:val="none" w:sz="0" w:space="0" w:color="auto"/>
      </w:divBdr>
      <w:divsChild>
        <w:div w:id="1870218294">
          <w:marLeft w:val="0"/>
          <w:marRight w:val="0"/>
          <w:marTop w:val="0"/>
          <w:marBottom w:val="0"/>
          <w:divBdr>
            <w:top w:val="none" w:sz="0" w:space="0" w:color="auto"/>
            <w:left w:val="none" w:sz="0" w:space="0" w:color="auto"/>
            <w:bottom w:val="none" w:sz="0" w:space="0" w:color="auto"/>
            <w:right w:val="none" w:sz="0" w:space="0" w:color="auto"/>
          </w:divBdr>
          <w:divsChild>
            <w:div w:id="635990430">
              <w:marLeft w:val="0"/>
              <w:marRight w:val="0"/>
              <w:marTop w:val="0"/>
              <w:marBottom w:val="0"/>
              <w:divBdr>
                <w:top w:val="none" w:sz="0" w:space="0" w:color="auto"/>
                <w:left w:val="none" w:sz="0" w:space="0" w:color="auto"/>
                <w:bottom w:val="none" w:sz="0" w:space="0" w:color="auto"/>
                <w:right w:val="none" w:sz="0" w:space="0" w:color="auto"/>
              </w:divBdr>
              <w:divsChild>
                <w:div w:id="1264999644">
                  <w:marLeft w:val="0"/>
                  <w:marRight w:val="0"/>
                  <w:marTop w:val="0"/>
                  <w:marBottom w:val="0"/>
                  <w:divBdr>
                    <w:top w:val="none" w:sz="0" w:space="0" w:color="auto"/>
                    <w:left w:val="none" w:sz="0" w:space="0" w:color="auto"/>
                    <w:bottom w:val="none" w:sz="0" w:space="0" w:color="auto"/>
                    <w:right w:val="none" w:sz="0" w:space="0" w:color="auto"/>
                  </w:divBdr>
                  <w:divsChild>
                    <w:div w:id="1432512532">
                      <w:marLeft w:val="0"/>
                      <w:marRight w:val="0"/>
                      <w:marTop w:val="0"/>
                      <w:marBottom w:val="0"/>
                      <w:divBdr>
                        <w:top w:val="none" w:sz="0" w:space="0" w:color="auto"/>
                        <w:left w:val="none" w:sz="0" w:space="0" w:color="auto"/>
                        <w:bottom w:val="none" w:sz="0" w:space="0" w:color="auto"/>
                        <w:right w:val="none" w:sz="0" w:space="0" w:color="auto"/>
                      </w:divBdr>
                    </w:div>
                    <w:div w:id="1928029553">
                      <w:marLeft w:val="0"/>
                      <w:marRight w:val="300"/>
                      <w:marTop w:val="0"/>
                      <w:marBottom w:val="0"/>
                      <w:divBdr>
                        <w:top w:val="none" w:sz="0" w:space="0" w:color="auto"/>
                        <w:left w:val="none" w:sz="0" w:space="0" w:color="auto"/>
                        <w:bottom w:val="none" w:sz="0" w:space="0" w:color="auto"/>
                        <w:right w:val="none" w:sz="0" w:space="0" w:color="auto"/>
                      </w:divBdr>
                    </w:div>
                    <w:div w:id="1015501292">
                      <w:marLeft w:val="0"/>
                      <w:marRight w:val="300"/>
                      <w:marTop w:val="0"/>
                      <w:marBottom w:val="0"/>
                      <w:divBdr>
                        <w:top w:val="none" w:sz="0" w:space="0" w:color="auto"/>
                        <w:left w:val="none" w:sz="0" w:space="0" w:color="auto"/>
                        <w:bottom w:val="none" w:sz="0" w:space="0" w:color="auto"/>
                        <w:right w:val="none" w:sz="0" w:space="0" w:color="auto"/>
                      </w:divBdr>
                    </w:div>
                    <w:div w:id="1690066047">
                      <w:marLeft w:val="0"/>
                      <w:marRight w:val="300"/>
                      <w:marTop w:val="0"/>
                      <w:marBottom w:val="0"/>
                      <w:divBdr>
                        <w:top w:val="none" w:sz="0" w:space="0" w:color="auto"/>
                        <w:left w:val="none" w:sz="0" w:space="0" w:color="auto"/>
                        <w:bottom w:val="none" w:sz="0" w:space="0" w:color="auto"/>
                        <w:right w:val="none" w:sz="0" w:space="0" w:color="auto"/>
                      </w:divBdr>
                    </w:div>
                    <w:div w:id="399256736">
                      <w:marLeft w:val="0"/>
                      <w:marRight w:val="0"/>
                      <w:marTop w:val="0"/>
                      <w:marBottom w:val="0"/>
                      <w:divBdr>
                        <w:top w:val="none" w:sz="0" w:space="0" w:color="auto"/>
                        <w:left w:val="none" w:sz="0" w:space="0" w:color="auto"/>
                        <w:bottom w:val="none" w:sz="0" w:space="0" w:color="auto"/>
                        <w:right w:val="none" w:sz="0" w:space="0" w:color="auto"/>
                      </w:divBdr>
                    </w:div>
                    <w:div w:id="210071590">
                      <w:marLeft w:val="0"/>
                      <w:marRight w:val="60"/>
                      <w:marTop w:val="0"/>
                      <w:marBottom w:val="0"/>
                      <w:divBdr>
                        <w:top w:val="none" w:sz="0" w:space="0" w:color="auto"/>
                        <w:left w:val="none" w:sz="0" w:space="0" w:color="auto"/>
                        <w:bottom w:val="none" w:sz="0" w:space="0" w:color="auto"/>
                        <w:right w:val="none" w:sz="0" w:space="0" w:color="auto"/>
                      </w:divBdr>
                    </w:div>
                  </w:divsChild>
                </w:div>
                <w:div w:id="2026131472">
                  <w:marLeft w:val="0"/>
                  <w:marRight w:val="0"/>
                  <w:marTop w:val="0"/>
                  <w:marBottom w:val="0"/>
                  <w:divBdr>
                    <w:top w:val="none" w:sz="0" w:space="0" w:color="auto"/>
                    <w:left w:val="none" w:sz="0" w:space="0" w:color="auto"/>
                    <w:bottom w:val="none" w:sz="0" w:space="0" w:color="auto"/>
                    <w:right w:val="none" w:sz="0" w:space="0" w:color="auto"/>
                  </w:divBdr>
                  <w:divsChild>
                    <w:div w:id="2061246025">
                      <w:marLeft w:val="0"/>
                      <w:marRight w:val="0"/>
                      <w:marTop w:val="120"/>
                      <w:marBottom w:val="0"/>
                      <w:divBdr>
                        <w:top w:val="none" w:sz="0" w:space="0" w:color="auto"/>
                        <w:left w:val="none" w:sz="0" w:space="0" w:color="auto"/>
                        <w:bottom w:val="none" w:sz="0" w:space="0" w:color="auto"/>
                        <w:right w:val="none" w:sz="0" w:space="0" w:color="auto"/>
                      </w:divBdr>
                      <w:divsChild>
                        <w:div w:id="811948131">
                          <w:marLeft w:val="0"/>
                          <w:marRight w:val="0"/>
                          <w:marTop w:val="0"/>
                          <w:marBottom w:val="0"/>
                          <w:divBdr>
                            <w:top w:val="none" w:sz="0" w:space="0" w:color="auto"/>
                            <w:left w:val="none" w:sz="0" w:space="0" w:color="auto"/>
                            <w:bottom w:val="none" w:sz="0" w:space="0" w:color="auto"/>
                            <w:right w:val="none" w:sz="0" w:space="0" w:color="auto"/>
                          </w:divBdr>
                          <w:divsChild>
                            <w:div w:id="20643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871475">
          <w:marLeft w:val="0"/>
          <w:marRight w:val="0"/>
          <w:marTop w:val="0"/>
          <w:marBottom w:val="0"/>
          <w:divBdr>
            <w:top w:val="none" w:sz="0" w:space="0" w:color="auto"/>
            <w:left w:val="none" w:sz="0" w:space="0" w:color="auto"/>
            <w:bottom w:val="none" w:sz="0" w:space="0" w:color="auto"/>
            <w:right w:val="none" w:sz="0" w:space="0" w:color="auto"/>
          </w:divBdr>
          <w:divsChild>
            <w:div w:id="1003435450">
              <w:marLeft w:val="0"/>
              <w:marRight w:val="-60"/>
              <w:marTop w:val="0"/>
              <w:marBottom w:val="0"/>
              <w:divBdr>
                <w:top w:val="none" w:sz="0" w:space="0" w:color="auto"/>
                <w:left w:val="none" w:sz="0" w:space="0" w:color="auto"/>
                <w:bottom w:val="none" w:sz="0" w:space="0" w:color="auto"/>
                <w:right w:val="none" w:sz="0" w:space="0" w:color="auto"/>
              </w:divBdr>
              <w:divsChild>
                <w:div w:id="1907643680">
                  <w:marLeft w:val="0"/>
                  <w:marRight w:val="0"/>
                  <w:marTop w:val="0"/>
                  <w:marBottom w:val="0"/>
                  <w:divBdr>
                    <w:top w:val="none" w:sz="0" w:space="0" w:color="auto"/>
                    <w:left w:val="none" w:sz="0" w:space="0" w:color="auto"/>
                    <w:bottom w:val="none" w:sz="0" w:space="0" w:color="auto"/>
                    <w:right w:val="none" w:sz="0" w:space="0" w:color="auto"/>
                  </w:divBdr>
                  <w:divsChild>
                    <w:div w:id="1739552536">
                      <w:marLeft w:val="0"/>
                      <w:marRight w:val="0"/>
                      <w:marTop w:val="0"/>
                      <w:marBottom w:val="0"/>
                      <w:divBdr>
                        <w:top w:val="none" w:sz="0" w:space="0" w:color="auto"/>
                        <w:left w:val="none" w:sz="0" w:space="0" w:color="auto"/>
                        <w:bottom w:val="none" w:sz="0" w:space="0" w:color="auto"/>
                        <w:right w:val="none" w:sz="0" w:space="0" w:color="auto"/>
                      </w:divBdr>
                      <w:divsChild>
                        <w:div w:id="1683241788">
                          <w:marLeft w:val="0"/>
                          <w:marRight w:val="0"/>
                          <w:marTop w:val="0"/>
                          <w:marBottom w:val="0"/>
                          <w:divBdr>
                            <w:top w:val="none" w:sz="0" w:space="0" w:color="auto"/>
                            <w:left w:val="none" w:sz="0" w:space="0" w:color="auto"/>
                            <w:bottom w:val="none" w:sz="0" w:space="0" w:color="auto"/>
                            <w:right w:val="none" w:sz="0" w:space="0" w:color="auto"/>
                          </w:divBdr>
                          <w:divsChild>
                            <w:div w:id="67313372">
                              <w:marLeft w:val="0"/>
                              <w:marRight w:val="0"/>
                              <w:marTop w:val="0"/>
                              <w:marBottom w:val="0"/>
                              <w:divBdr>
                                <w:top w:val="none" w:sz="0" w:space="0" w:color="auto"/>
                                <w:left w:val="none" w:sz="0" w:space="0" w:color="auto"/>
                                <w:bottom w:val="none" w:sz="0" w:space="0" w:color="auto"/>
                                <w:right w:val="none" w:sz="0" w:space="0" w:color="auto"/>
                              </w:divBdr>
                              <w:divsChild>
                                <w:div w:id="58213277">
                                  <w:marLeft w:val="0"/>
                                  <w:marRight w:val="0"/>
                                  <w:marTop w:val="0"/>
                                  <w:marBottom w:val="0"/>
                                  <w:divBdr>
                                    <w:top w:val="none" w:sz="0" w:space="0" w:color="auto"/>
                                    <w:left w:val="none" w:sz="0" w:space="0" w:color="auto"/>
                                    <w:bottom w:val="none" w:sz="0" w:space="0" w:color="auto"/>
                                    <w:right w:val="none" w:sz="0" w:space="0" w:color="auto"/>
                                  </w:divBdr>
                                  <w:divsChild>
                                    <w:div w:id="16797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5667981">
      <w:bodyDiv w:val="1"/>
      <w:marLeft w:val="0"/>
      <w:marRight w:val="0"/>
      <w:marTop w:val="0"/>
      <w:marBottom w:val="0"/>
      <w:divBdr>
        <w:top w:val="none" w:sz="0" w:space="0" w:color="auto"/>
        <w:left w:val="none" w:sz="0" w:space="0" w:color="auto"/>
        <w:bottom w:val="none" w:sz="0" w:space="0" w:color="auto"/>
        <w:right w:val="none" w:sz="0" w:space="0" w:color="auto"/>
      </w:divBdr>
      <w:divsChild>
        <w:div w:id="47580652">
          <w:marLeft w:val="0"/>
          <w:marRight w:val="0"/>
          <w:marTop w:val="0"/>
          <w:marBottom w:val="0"/>
          <w:divBdr>
            <w:top w:val="none" w:sz="0" w:space="0" w:color="auto"/>
            <w:left w:val="none" w:sz="0" w:space="0" w:color="auto"/>
            <w:bottom w:val="none" w:sz="0" w:space="0" w:color="auto"/>
            <w:right w:val="none" w:sz="0" w:space="0" w:color="auto"/>
          </w:divBdr>
          <w:divsChild>
            <w:div w:id="838076710">
              <w:marLeft w:val="0"/>
              <w:marRight w:val="0"/>
              <w:marTop w:val="0"/>
              <w:marBottom w:val="0"/>
              <w:divBdr>
                <w:top w:val="none" w:sz="0" w:space="0" w:color="auto"/>
                <w:left w:val="none" w:sz="0" w:space="0" w:color="auto"/>
                <w:bottom w:val="none" w:sz="0" w:space="0" w:color="auto"/>
                <w:right w:val="none" w:sz="0" w:space="0" w:color="auto"/>
              </w:divBdr>
              <w:divsChild>
                <w:div w:id="1963723927">
                  <w:marLeft w:val="0"/>
                  <w:marRight w:val="60"/>
                  <w:marTop w:val="0"/>
                  <w:marBottom w:val="0"/>
                  <w:divBdr>
                    <w:top w:val="none" w:sz="0" w:space="0" w:color="auto"/>
                    <w:left w:val="none" w:sz="0" w:space="0" w:color="auto"/>
                    <w:bottom w:val="none" w:sz="0" w:space="0" w:color="auto"/>
                    <w:right w:val="none" w:sz="0" w:space="0" w:color="auto"/>
                  </w:divBdr>
                </w:div>
              </w:divsChild>
            </w:div>
            <w:div w:id="1768651091">
              <w:marLeft w:val="0"/>
              <w:marRight w:val="0"/>
              <w:marTop w:val="0"/>
              <w:marBottom w:val="0"/>
              <w:divBdr>
                <w:top w:val="none" w:sz="0" w:space="0" w:color="auto"/>
                <w:left w:val="none" w:sz="0" w:space="0" w:color="auto"/>
                <w:bottom w:val="none" w:sz="0" w:space="0" w:color="auto"/>
                <w:right w:val="none" w:sz="0" w:space="0" w:color="auto"/>
              </w:divBdr>
              <w:divsChild>
                <w:div w:id="133646507">
                  <w:marLeft w:val="0"/>
                  <w:marRight w:val="0"/>
                  <w:marTop w:val="120"/>
                  <w:marBottom w:val="0"/>
                  <w:divBdr>
                    <w:top w:val="none" w:sz="0" w:space="0" w:color="auto"/>
                    <w:left w:val="none" w:sz="0" w:space="0" w:color="auto"/>
                    <w:bottom w:val="none" w:sz="0" w:space="0" w:color="auto"/>
                    <w:right w:val="none" w:sz="0" w:space="0" w:color="auto"/>
                  </w:divBdr>
                  <w:divsChild>
                    <w:div w:id="1733430790">
                      <w:marLeft w:val="0"/>
                      <w:marRight w:val="0"/>
                      <w:marTop w:val="0"/>
                      <w:marBottom w:val="0"/>
                      <w:divBdr>
                        <w:top w:val="none" w:sz="0" w:space="0" w:color="auto"/>
                        <w:left w:val="none" w:sz="0" w:space="0" w:color="auto"/>
                        <w:bottom w:val="none" w:sz="0" w:space="0" w:color="auto"/>
                        <w:right w:val="none" w:sz="0" w:space="0" w:color="auto"/>
                      </w:divBdr>
                      <w:divsChild>
                        <w:div w:id="21155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152199">
      <w:bodyDiv w:val="1"/>
      <w:marLeft w:val="0"/>
      <w:marRight w:val="0"/>
      <w:marTop w:val="0"/>
      <w:marBottom w:val="0"/>
      <w:divBdr>
        <w:top w:val="none" w:sz="0" w:space="0" w:color="auto"/>
        <w:left w:val="none" w:sz="0" w:space="0" w:color="auto"/>
        <w:bottom w:val="none" w:sz="0" w:space="0" w:color="auto"/>
        <w:right w:val="none" w:sz="0" w:space="0" w:color="auto"/>
      </w:divBdr>
      <w:divsChild>
        <w:div w:id="1157262341">
          <w:marLeft w:val="0"/>
          <w:marRight w:val="0"/>
          <w:marTop w:val="0"/>
          <w:marBottom w:val="0"/>
          <w:divBdr>
            <w:top w:val="none" w:sz="0" w:space="0" w:color="auto"/>
            <w:left w:val="none" w:sz="0" w:space="0" w:color="auto"/>
            <w:bottom w:val="none" w:sz="0" w:space="0" w:color="auto"/>
            <w:right w:val="none" w:sz="0" w:space="0" w:color="auto"/>
          </w:divBdr>
          <w:divsChild>
            <w:div w:id="1739017166">
              <w:marLeft w:val="0"/>
              <w:marRight w:val="0"/>
              <w:marTop w:val="0"/>
              <w:marBottom w:val="0"/>
              <w:divBdr>
                <w:top w:val="none" w:sz="0" w:space="0" w:color="auto"/>
                <w:left w:val="none" w:sz="0" w:space="0" w:color="auto"/>
                <w:bottom w:val="none" w:sz="0" w:space="0" w:color="auto"/>
                <w:right w:val="none" w:sz="0" w:space="0" w:color="auto"/>
              </w:divBdr>
              <w:divsChild>
                <w:div w:id="1116100591">
                  <w:marLeft w:val="0"/>
                  <w:marRight w:val="0"/>
                  <w:marTop w:val="0"/>
                  <w:marBottom w:val="0"/>
                  <w:divBdr>
                    <w:top w:val="none" w:sz="0" w:space="0" w:color="auto"/>
                    <w:left w:val="none" w:sz="0" w:space="0" w:color="auto"/>
                    <w:bottom w:val="none" w:sz="0" w:space="0" w:color="auto"/>
                    <w:right w:val="none" w:sz="0" w:space="0" w:color="auto"/>
                  </w:divBdr>
                  <w:divsChild>
                    <w:div w:id="324170862">
                      <w:marLeft w:val="0"/>
                      <w:marRight w:val="60"/>
                      <w:marTop w:val="0"/>
                      <w:marBottom w:val="0"/>
                      <w:divBdr>
                        <w:top w:val="none" w:sz="0" w:space="0" w:color="auto"/>
                        <w:left w:val="none" w:sz="0" w:space="0" w:color="auto"/>
                        <w:bottom w:val="none" w:sz="0" w:space="0" w:color="auto"/>
                        <w:right w:val="none" w:sz="0" w:space="0" w:color="auto"/>
                      </w:divBdr>
                    </w:div>
                  </w:divsChild>
                </w:div>
                <w:div w:id="1092894036">
                  <w:marLeft w:val="0"/>
                  <w:marRight w:val="0"/>
                  <w:marTop w:val="0"/>
                  <w:marBottom w:val="0"/>
                  <w:divBdr>
                    <w:top w:val="none" w:sz="0" w:space="0" w:color="auto"/>
                    <w:left w:val="none" w:sz="0" w:space="0" w:color="auto"/>
                    <w:bottom w:val="none" w:sz="0" w:space="0" w:color="auto"/>
                    <w:right w:val="none" w:sz="0" w:space="0" w:color="auto"/>
                  </w:divBdr>
                  <w:divsChild>
                    <w:div w:id="888999959">
                      <w:marLeft w:val="0"/>
                      <w:marRight w:val="0"/>
                      <w:marTop w:val="120"/>
                      <w:marBottom w:val="0"/>
                      <w:divBdr>
                        <w:top w:val="none" w:sz="0" w:space="0" w:color="auto"/>
                        <w:left w:val="none" w:sz="0" w:space="0" w:color="auto"/>
                        <w:bottom w:val="none" w:sz="0" w:space="0" w:color="auto"/>
                        <w:right w:val="none" w:sz="0" w:space="0" w:color="auto"/>
                      </w:divBdr>
                      <w:divsChild>
                        <w:div w:id="110907342">
                          <w:marLeft w:val="0"/>
                          <w:marRight w:val="0"/>
                          <w:marTop w:val="0"/>
                          <w:marBottom w:val="0"/>
                          <w:divBdr>
                            <w:top w:val="none" w:sz="0" w:space="0" w:color="auto"/>
                            <w:left w:val="none" w:sz="0" w:space="0" w:color="auto"/>
                            <w:bottom w:val="none" w:sz="0" w:space="0" w:color="auto"/>
                            <w:right w:val="none" w:sz="0" w:space="0" w:color="auto"/>
                          </w:divBdr>
                          <w:divsChild>
                            <w:div w:id="2426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883485">
          <w:marLeft w:val="0"/>
          <w:marRight w:val="0"/>
          <w:marTop w:val="0"/>
          <w:marBottom w:val="0"/>
          <w:divBdr>
            <w:top w:val="none" w:sz="0" w:space="0" w:color="auto"/>
            <w:left w:val="none" w:sz="0" w:space="0" w:color="auto"/>
            <w:bottom w:val="none" w:sz="0" w:space="0" w:color="auto"/>
            <w:right w:val="none" w:sz="0" w:space="0" w:color="auto"/>
          </w:divBdr>
          <w:divsChild>
            <w:div w:id="1221401501">
              <w:marLeft w:val="0"/>
              <w:marRight w:val="-60"/>
              <w:marTop w:val="0"/>
              <w:marBottom w:val="0"/>
              <w:divBdr>
                <w:top w:val="none" w:sz="0" w:space="0" w:color="auto"/>
                <w:left w:val="none" w:sz="0" w:space="0" w:color="auto"/>
                <w:bottom w:val="none" w:sz="0" w:space="0" w:color="auto"/>
                <w:right w:val="none" w:sz="0" w:space="0" w:color="auto"/>
              </w:divBdr>
              <w:divsChild>
                <w:div w:id="1068116526">
                  <w:marLeft w:val="0"/>
                  <w:marRight w:val="0"/>
                  <w:marTop w:val="0"/>
                  <w:marBottom w:val="0"/>
                  <w:divBdr>
                    <w:top w:val="none" w:sz="0" w:space="0" w:color="auto"/>
                    <w:left w:val="none" w:sz="0" w:space="0" w:color="auto"/>
                    <w:bottom w:val="none" w:sz="0" w:space="0" w:color="auto"/>
                    <w:right w:val="none" w:sz="0" w:space="0" w:color="auto"/>
                  </w:divBdr>
                  <w:divsChild>
                    <w:div w:id="1644772741">
                      <w:marLeft w:val="0"/>
                      <w:marRight w:val="0"/>
                      <w:marTop w:val="0"/>
                      <w:marBottom w:val="0"/>
                      <w:divBdr>
                        <w:top w:val="none" w:sz="0" w:space="0" w:color="auto"/>
                        <w:left w:val="none" w:sz="0" w:space="0" w:color="auto"/>
                        <w:bottom w:val="none" w:sz="0" w:space="0" w:color="auto"/>
                        <w:right w:val="none" w:sz="0" w:space="0" w:color="auto"/>
                      </w:divBdr>
                      <w:divsChild>
                        <w:div w:id="2012096174">
                          <w:marLeft w:val="0"/>
                          <w:marRight w:val="0"/>
                          <w:marTop w:val="0"/>
                          <w:marBottom w:val="0"/>
                          <w:divBdr>
                            <w:top w:val="none" w:sz="0" w:space="0" w:color="auto"/>
                            <w:left w:val="none" w:sz="0" w:space="0" w:color="auto"/>
                            <w:bottom w:val="none" w:sz="0" w:space="0" w:color="auto"/>
                            <w:right w:val="none" w:sz="0" w:space="0" w:color="auto"/>
                          </w:divBdr>
                          <w:divsChild>
                            <w:div w:id="1439526476">
                              <w:marLeft w:val="0"/>
                              <w:marRight w:val="0"/>
                              <w:marTop w:val="0"/>
                              <w:marBottom w:val="0"/>
                              <w:divBdr>
                                <w:top w:val="none" w:sz="0" w:space="0" w:color="auto"/>
                                <w:left w:val="none" w:sz="0" w:space="0" w:color="auto"/>
                                <w:bottom w:val="none" w:sz="0" w:space="0" w:color="auto"/>
                                <w:right w:val="none" w:sz="0" w:space="0" w:color="auto"/>
                              </w:divBdr>
                              <w:divsChild>
                                <w:div w:id="1657568243">
                                  <w:marLeft w:val="0"/>
                                  <w:marRight w:val="0"/>
                                  <w:marTop w:val="0"/>
                                  <w:marBottom w:val="0"/>
                                  <w:divBdr>
                                    <w:top w:val="none" w:sz="0" w:space="0" w:color="auto"/>
                                    <w:left w:val="none" w:sz="0" w:space="0" w:color="auto"/>
                                    <w:bottom w:val="none" w:sz="0" w:space="0" w:color="auto"/>
                                    <w:right w:val="none" w:sz="0" w:space="0" w:color="auto"/>
                                  </w:divBdr>
                                  <w:divsChild>
                                    <w:div w:id="5870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312704">
      <w:bodyDiv w:val="1"/>
      <w:marLeft w:val="0"/>
      <w:marRight w:val="0"/>
      <w:marTop w:val="0"/>
      <w:marBottom w:val="0"/>
      <w:divBdr>
        <w:top w:val="none" w:sz="0" w:space="0" w:color="auto"/>
        <w:left w:val="none" w:sz="0" w:space="0" w:color="auto"/>
        <w:bottom w:val="none" w:sz="0" w:space="0" w:color="auto"/>
        <w:right w:val="none" w:sz="0" w:space="0" w:color="auto"/>
      </w:divBdr>
    </w:div>
    <w:div w:id="1190100698">
      <w:bodyDiv w:val="1"/>
      <w:marLeft w:val="0"/>
      <w:marRight w:val="0"/>
      <w:marTop w:val="0"/>
      <w:marBottom w:val="0"/>
      <w:divBdr>
        <w:top w:val="none" w:sz="0" w:space="0" w:color="auto"/>
        <w:left w:val="none" w:sz="0" w:space="0" w:color="auto"/>
        <w:bottom w:val="none" w:sz="0" w:space="0" w:color="auto"/>
        <w:right w:val="none" w:sz="0" w:space="0" w:color="auto"/>
      </w:divBdr>
      <w:divsChild>
        <w:div w:id="1887327396">
          <w:marLeft w:val="0"/>
          <w:marRight w:val="0"/>
          <w:marTop w:val="0"/>
          <w:marBottom w:val="0"/>
          <w:divBdr>
            <w:top w:val="none" w:sz="0" w:space="0" w:color="auto"/>
            <w:left w:val="none" w:sz="0" w:space="0" w:color="auto"/>
            <w:bottom w:val="none" w:sz="0" w:space="0" w:color="auto"/>
            <w:right w:val="none" w:sz="0" w:space="0" w:color="auto"/>
          </w:divBdr>
          <w:divsChild>
            <w:div w:id="1667634089">
              <w:marLeft w:val="0"/>
              <w:marRight w:val="0"/>
              <w:marTop w:val="0"/>
              <w:marBottom w:val="0"/>
              <w:divBdr>
                <w:top w:val="none" w:sz="0" w:space="0" w:color="auto"/>
                <w:left w:val="none" w:sz="0" w:space="0" w:color="auto"/>
                <w:bottom w:val="none" w:sz="0" w:space="0" w:color="auto"/>
                <w:right w:val="none" w:sz="0" w:space="0" w:color="auto"/>
              </w:divBdr>
            </w:div>
            <w:div w:id="1155604390">
              <w:marLeft w:val="0"/>
              <w:marRight w:val="300"/>
              <w:marTop w:val="0"/>
              <w:marBottom w:val="0"/>
              <w:divBdr>
                <w:top w:val="none" w:sz="0" w:space="0" w:color="auto"/>
                <w:left w:val="none" w:sz="0" w:space="0" w:color="auto"/>
                <w:bottom w:val="none" w:sz="0" w:space="0" w:color="auto"/>
                <w:right w:val="none" w:sz="0" w:space="0" w:color="auto"/>
              </w:divBdr>
            </w:div>
            <w:div w:id="605694457">
              <w:marLeft w:val="0"/>
              <w:marRight w:val="300"/>
              <w:marTop w:val="0"/>
              <w:marBottom w:val="0"/>
              <w:divBdr>
                <w:top w:val="none" w:sz="0" w:space="0" w:color="auto"/>
                <w:left w:val="none" w:sz="0" w:space="0" w:color="auto"/>
                <w:bottom w:val="none" w:sz="0" w:space="0" w:color="auto"/>
                <w:right w:val="none" w:sz="0" w:space="0" w:color="auto"/>
              </w:divBdr>
            </w:div>
            <w:div w:id="1148672335">
              <w:marLeft w:val="0"/>
              <w:marRight w:val="300"/>
              <w:marTop w:val="0"/>
              <w:marBottom w:val="0"/>
              <w:divBdr>
                <w:top w:val="none" w:sz="0" w:space="0" w:color="auto"/>
                <w:left w:val="none" w:sz="0" w:space="0" w:color="auto"/>
                <w:bottom w:val="none" w:sz="0" w:space="0" w:color="auto"/>
                <w:right w:val="none" w:sz="0" w:space="0" w:color="auto"/>
              </w:divBdr>
            </w:div>
            <w:div w:id="1087653415">
              <w:marLeft w:val="0"/>
              <w:marRight w:val="0"/>
              <w:marTop w:val="0"/>
              <w:marBottom w:val="0"/>
              <w:divBdr>
                <w:top w:val="none" w:sz="0" w:space="0" w:color="auto"/>
                <w:left w:val="none" w:sz="0" w:space="0" w:color="auto"/>
                <w:bottom w:val="none" w:sz="0" w:space="0" w:color="auto"/>
                <w:right w:val="none" w:sz="0" w:space="0" w:color="auto"/>
              </w:divBdr>
            </w:div>
            <w:div w:id="1395006415">
              <w:marLeft w:val="0"/>
              <w:marRight w:val="60"/>
              <w:marTop w:val="0"/>
              <w:marBottom w:val="0"/>
              <w:divBdr>
                <w:top w:val="none" w:sz="0" w:space="0" w:color="auto"/>
                <w:left w:val="none" w:sz="0" w:space="0" w:color="auto"/>
                <w:bottom w:val="none" w:sz="0" w:space="0" w:color="auto"/>
                <w:right w:val="none" w:sz="0" w:space="0" w:color="auto"/>
              </w:divBdr>
            </w:div>
          </w:divsChild>
        </w:div>
        <w:div w:id="722827768">
          <w:marLeft w:val="0"/>
          <w:marRight w:val="0"/>
          <w:marTop w:val="0"/>
          <w:marBottom w:val="0"/>
          <w:divBdr>
            <w:top w:val="none" w:sz="0" w:space="0" w:color="auto"/>
            <w:left w:val="none" w:sz="0" w:space="0" w:color="auto"/>
            <w:bottom w:val="none" w:sz="0" w:space="0" w:color="auto"/>
            <w:right w:val="none" w:sz="0" w:space="0" w:color="auto"/>
          </w:divBdr>
          <w:divsChild>
            <w:div w:id="198322383">
              <w:marLeft w:val="0"/>
              <w:marRight w:val="0"/>
              <w:marTop w:val="120"/>
              <w:marBottom w:val="0"/>
              <w:divBdr>
                <w:top w:val="none" w:sz="0" w:space="0" w:color="auto"/>
                <w:left w:val="none" w:sz="0" w:space="0" w:color="auto"/>
                <w:bottom w:val="none" w:sz="0" w:space="0" w:color="auto"/>
                <w:right w:val="none" w:sz="0" w:space="0" w:color="auto"/>
              </w:divBdr>
              <w:divsChild>
                <w:div w:id="67176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8709">
      <w:bodyDiv w:val="1"/>
      <w:marLeft w:val="0"/>
      <w:marRight w:val="0"/>
      <w:marTop w:val="0"/>
      <w:marBottom w:val="0"/>
      <w:divBdr>
        <w:top w:val="none" w:sz="0" w:space="0" w:color="auto"/>
        <w:left w:val="none" w:sz="0" w:space="0" w:color="auto"/>
        <w:bottom w:val="none" w:sz="0" w:space="0" w:color="auto"/>
        <w:right w:val="none" w:sz="0" w:space="0" w:color="auto"/>
      </w:divBdr>
    </w:div>
    <w:div w:id="1364402477">
      <w:bodyDiv w:val="1"/>
      <w:marLeft w:val="0"/>
      <w:marRight w:val="0"/>
      <w:marTop w:val="0"/>
      <w:marBottom w:val="0"/>
      <w:divBdr>
        <w:top w:val="none" w:sz="0" w:space="0" w:color="auto"/>
        <w:left w:val="none" w:sz="0" w:space="0" w:color="auto"/>
        <w:bottom w:val="none" w:sz="0" w:space="0" w:color="auto"/>
        <w:right w:val="none" w:sz="0" w:space="0" w:color="auto"/>
      </w:divBdr>
    </w:div>
    <w:div w:id="1538355328">
      <w:bodyDiv w:val="1"/>
      <w:marLeft w:val="0"/>
      <w:marRight w:val="0"/>
      <w:marTop w:val="0"/>
      <w:marBottom w:val="0"/>
      <w:divBdr>
        <w:top w:val="none" w:sz="0" w:space="0" w:color="auto"/>
        <w:left w:val="none" w:sz="0" w:space="0" w:color="auto"/>
        <w:bottom w:val="none" w:sz="0" w:space="0" w:color="auto"/>
        <w:right w:val="none" w:sz="0" w:space="0" w:color="auto"/>
      </w:divBdr>
    </w:div>
    <w:div w:id="1725983257">
      <w:bodyDiv w:val="1"/>
      <w:marLeft w:val="0"/>
      <w:marRight w:val="0"/>
      <w:marTop w:val="0"/>
      <w:marBottom w:val="0"/>
      <w:divBdr>
        <w:top w:val="none" w:sz="0" w:space="0" w:color="auto"/>
        <w:left w:val="none" w:sz="0" w:space="0" w:color="auto"/>
        <w:bottom w:val="none" w:sz="0" w:space="0" w:color="auto"/>
        <w:right w:val="none" w:sz="0" w:space="0" w:color="auto"/>
      </w:divBdr>
      <w:divsChild>
        <w:div w:id="423262212">
          <w:marLeft w:val="0"/>
          <w:marRight w:val="0"/>
          <w:marTop w:val="0"/>
          <w:marBottom w:val="0"/>
          <w:divBdr>
            <w:top w:val="none" w:sz="0" w:space="0" w:color="auto"/>
            <w:left w:val="none" w:sz="0" w:space="0" w:color="auto"/>
            <w:bottom w:val="none" w:sz="0" w:space="0" w:color="auto"/>
            <w:right w:val="none" w:sz="0" w:space="0" w:color="auto"/>
          </w:divBdr>
          <w:divsChild>
            <w:div w:id="1155947638">
              <w:marLeft w:val="0"/>
              <w:marRight w:val="0"/>
              <w:marTop w:val="0"/>
              <w:marBottom w:val="0"/>
              <w:divBdr>
                <w:top w:val="none" w:sz="0" w:space="0" w:color="auto"/>
                <w:left w:val="none" w:sz="0" w:space="0" w:color="auto"/>
                <w:bottom w:val="none" w:sz="0" w:space="0" w:color="auto"/>
                <w:right w:val="none" w:sz="0" w:space="0" w:color="auto"/>
              </w:divBdr>
              <w:divsChild>
                <w:div w:id="466165985">
                  <w:marLeft w:val="0"/>
                  <w:marRight w:val="60"/>
                  <w:marTop w:val="0"/>
                  <w:marBottom w:val="0"/>
                  <w:divBdr>
                    <w:top w:val="none" w:sz="0" w:space="0" w:color="auto"/>
                    <w:left w:val="none" w:sz="0" w:space="0" w:color="auto"/>
                    <w:bottom w:val="none" w:sz="0" w:space="0" w:color="auto"/>
                    <w:right w:val="none" w:sz="0" w:space="0" w:color="auto"/>
                  </w:divBdr>
                </w:div>
              </w:divsChild>
            </w:div>
            <w:div w:id="856889907">
              <w:marLeft w:val="0"/>
              <w:marRight w:val="0"/>
              <w:marTop w:val="0"/>
              <w:marBottom w:val="0"/>
              <w:divBdr>
                <w:top w:val="none" w:sz="0" w:space="0" w:color="auto"/>
                <w:left w:val="none" w:sz="0" w:space="0" w:color="auto"/>
                <w:bottom w:val="none" w:sz="0" w:space="0" w:color="auto"/>
                <w:right w:val="none" w:sz="0" w:space="0" w:color="auto"/>
              </w:divBdr>
              <w:divsChild>
                <w:div w:id="2069183587">
                  <w:marLeft w:val="0"/>
                  <w:marRight w:val="0"/>
                  <w:marTop w:val="120"/>
                  <w:marBottom w:val="0"/>
                  <w:divBdr>
                    <w:top w:val="none" w:sz="0" w:space="0" w:color="auto"/>
                    <w:left w:val="none" w:sz="0" w:space="0" w:color="auto"/>
                    <w:bottom w:val="none" w:sz="0" w:space="0" w:color="auto"/>
                    <w:right w:val="none" w:sz="0" w:space="0" w:color="auto"/>
                  </w:divBdr>
                  <w:divsChild>
                    <w:div w:id="906109013">
                      <w:marLeft w:val="0"/>
                      <w:marRight w:val="0"/>
                      <w:marTop w:val="0"/>
                      <w:marBottom w:val="0"/>
                      <w:divBdr>
                        <w:top w:val="none" w:sz="0" w:space="0" w:color="auto"/>
                        <w:left w:val="none" w:sz="0" w:space="0" w:color="auto"/>
                        <w:bottom w:val="none" w:sz="0" w:space="0" w:color="auto"/>
                        <w:right w:val="none" w:sz="0" w:space="0" w:color="auto"/>
                      </w:divBdr>
                      <w:divsChild>
                        <w:div w:id="134567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578261">
      <w:bodyDiv w:val="1"/>
      <w:marLeft w:val="0"/>
      <w:marRight w:val="0"/>
      <w:marTop w:val="0"/>
      <w:marBottom w:val="0"/>
      <w:divBdr>
        <w:top w:val="none" w:sz="0" w:space="0" w:color="auto"/>
        <w:left w:val="none" w:sz="0" w:space="0" w:color="auto"/>
        <w:bottom w:val="none" w:sz="0" w:space="0" w:color="auto"/>
        <w:right w:val="none" w:sz="0" w:space="0" w:color="auto"/>
      </w:divBdr>
    </w:div>
    <w:div w:id="1895576523">
      <w:bodyDiv w:val="1"/>
      <w:marLeft w:val="0"/>
      <w:marRight w:val="0"/>
      <w:marTop w:val="0"/>
      <w:marBottom w:val="0"/>
      <w:divBdr>
        <w:top w:val="none" w:sz="0" w:space="0" w:color="auto"/>
        <w:left w:val="none" w:sz="0" w:space="0" w:color="auto"/>
        <w:bottom w:val="none" w:sz="0" w:space="0" w:color="auto"/>
        <w:right w:val="none" w:sz="0" w:space="0" w:color="auto"/>
      </w:divBdr>
      <w:divsChild>
        <w:div w:id="2053462285">
          <w:marLeft w:val="0"/>
          <w:marRight w:val="0"/>
          <w:marTop w:val="0"/>
          <w:marBottom w:val="0"/>
          <w:divBdr>
            <w:top w:val="none" w:sz="0" w:space="0" w:color="auto"/>
            <w:left w:val="none" w:sz="0" w:space="0" w:color="auto"/>
            <w:bottom w:val="none" w:sz="0" w:space="0" w:color="auto"/>
            <w:right w:val="none" w:sz="0" w:space="0" w:color="auto"/>
          </w:divBdr>
          <w:divsChild>
            <w:div w:id="1638335551">
              <w:marLeft w:val="0"/>
              <w:marRight w:val="0"/>
              <w:marTop w:val="0"/>
              <w:marBottom w:val="0"/>
              <w:divBdr>
                <w:top w:val="none" w:sz="0" w:space="0" w:color="auto"/>
                <w:left w:val="none" w:sz="0" w:space="0" w:color="auto"/>
                <w:bottom w:val="none" w:sz="0" w:space="0" w:color="auto"/>
                <w:right w:val="none" w:sz="0" w:space="0" w:color="auto"/>
              </w:divBdr>
              <w:divsChild>
                <w:div w:id="156502908">
                  <w:marLeft w:val="0"/>
                  <w:marRight w:val="60"/>
                  <w:marTop w:val="0"/>
                  <w:marBottom w:val="0"/>
                  <w:divBdr>
                    <w:top w:val="none" w:sz="0" w:space="0" w:color="auto"/>
                    <w:left w:val="none" w:sz="0" w:space="0" w:color="auto"/>
                    <w:bottom w:val="none" w:sz="0" w:space="0" w:color="auto"/>
                    <w:right w:val="none" w:sz="0" w:space="0" w:color="auto"/>
                  </w:divBdr>
                </w:div>
              </w:divsChild>
            </w:div>
            <w:div w:id="79912256">
              <w:marLeft w:val="0"/>
              <w:marRight w:val="0"/>
              <w:marTop w:val="0"/>
              <w:marBottom w:val="0"/>
              <w:divBdr>
                <w:top w:val="none" w:sz="0" w:space="0" w:color="auto"/>
                <w:left w:val="none" w:sz="0" w:space="0" w:color="auto"/>
                <w:bottom w:val="none" w:sz="0" w:space="0" w:color="auto"/>
                <w:right w:val="none" w:sz="0" w:space="0" w:color="auto"/>
              </w:divBdr>
              <w:divsChild>
                <w:div w:id="1600211556">
                  <w:marLeft w:val="0"/>
                  <w:marRight w:val="0"/>
                  <w:marTop w:val="120"/>
                  <w:marBottom w:val="0"/>
                  <w:divBdr>
                    <w:top w:val="none" w:sz="0" w:space="0" w:color="auto"/>
                    <w:left w:val="none" w:sz="0" w:space="0" w:color="auto"/>
                    <w:bottom w:val="none" w:sz="0" w:space="0" w:color="auto"/>
                    <w:right w:val="none" w:sz="0" w:space="0" w:color="auto"/>
                  </w:divBdr>
                  <w:divsChild>
                    <w:div w:id="1653173768">
                      <w:marLeft w:val="0"/>
                      <w:marRight w:val="0"/>
                      <w:marTop w:val="0"/>
                      <w:marBottom w:val="0"/>
                      <w:divBdr>
                        <w:top w:val="none" w:sz="0" w:space="0" w:color="auto"/>
                        <w:left w:val="none" w:sz="0" w:space="0" w:color="auto"/>
                        <w:bottom w:val="none" w:sz="0" w:space="0" w:color="auto"/>
                        <w:right w:val="none" w:sz="0" w:space="0" w:color="auto"/>
                      </w:divBdr>
                      <w:divsChild>
                        <w:div w:id="211061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223124">
      <w:bodyDiv w:val="1"/>
      <w:marLeft w:val="0"/>
      <w:marRight w:val="0"/>
      <w:marTop w:val="0"/>
      <w:marBottom w:val="0"/>
      <w:divBdr>
        <w:top w:val="none" w:sz="0" w:space="0" w:color="auto"/>
        <w:left w:val="none" w:sz="0" w:space="0" w:color="auto"/>
        <w:bottom w:val="none" w:sz="0" w:space="0" w:color="auto"/>
        <w:right w:val="none" w:sz="0" w:space="0" w:color="auto"/>
      </w:divBdr>
    </w:div>
    <w:div w:id="2005206833">
      <w:bodyDiv w:val="1"/>
      <w:marLeft w:val="0"/>
      <w:marRight w:val="0"/>
      <w:marTop w:val="0"/>
      <w:marBottom w:val="0"/>
      <w:divBdr>
        <w:top w:val="none" w:sz="0" w:space="0" w:color="auto"/>
        <w:left w:val="none" w:sz="0" w:space="0" w:color="auto"/>
        <w:bottom w:val="none" w:sz="0" w:space="0" w:color="auto"/>
        <w:right w:val="none" w:sz="0" w:space="0" w:color="auto"/>
      </w:divBdr>
      <w:divsChild>
        <w:div w:id="159471298">
          <w:marLeft w:val="0"/>
          <w:marRight w:val="0"/>
          <w:marTop w:val="0"/>
          <w:marBottom w:val="0"/>
          <w:divBdr>
            <w:top w:val="none" w:sz="0" w:space="0" w:color="auto"/>
            <w:left w:val="none" w:sz="0" w:space="0" w:color="auto"/>
            <w:bottom w:val="none" w:sz="0" w:space="0" w:color="auto"/>
            <w:right w:val="none" w:sz="0" w:space="0" w:color="auto"/>
          </w:divBdr>
          <w:divsChild>
            <w:div w:id="319115896">
              <w:marLeft w:val="0"/>
              <w:marRight w:val="0"/>
              <w:marTop w:val="0"/>
              <w:marBottom w:val="0"/>
              <w:divBdr>
                <w:top w:val="none" w:sz="0" w:space="0" w:color="auto"/>
                <w:left w:val="none" w:sz="0" w:space="0" w:color="auto"/>
                <w:bottom w:val="none" w:sz="0" w:space="0" w:color="auto"/>
                <w:right w:val="none" w:sz="0" w:space="0" w:color="auto"/>
              </w:divBdr>
            </w:div>
            <w:div w:id="1760758787">
              <w:marLeft w:val="0"/>
              <w:marRight w:val="300"/>
              <w:marTop w:val="0"/>
              <w:marBottom w:val="0"/>
              <w:divBdr>
                <w:top w:val="none" w:sz="0" w:space="0" w:color="auto"/>
                <w:left w:val="none" w:sz="0" w:space="0" w:color="auto"/>
                <w:bottom w:val="none" w:sz="0" w:space="0" w:color="auto"/>
                <w:right w:val="none" w:sz="0" w:space="0" w:color="auto"/>
              </w:divBdr>
            </w:div>
            <w:div w:id="1347368360">
              <w:marLeft w:val="0"/>
              <w:marRight w:val="300"/>
              <w:marTop w:val="0"/>
              <w:marBottom w:val="0"/>
              <w:divBdr>
                <w:top w:val="none" w:sz="0" w:space="0" w:color="auto"/>
                <w:left w:val="none" w:sz="0" w:space="0" w:color="auto"/>
                <w:bottom w:val="none" w:sz="0" w:space="0" w:color="auto"/>
                <w:right w:val="none" w:sz="0" w:space="0" w:color="auto"/>
              </w:divBdr>
            </w:div>
            <w:div w:id="174617971">
              <w:marLeft w:val="0"/>
              <w:marRight w:val="300"/>
              <w:marTop w:val="0"/>
              <w:marBottom w:val="0"/>
              <w:divBdr>
                <w:top w:val="none" w:sz="0" w:space="0" w:color="auto"/>
                <w:left w:val="none" w:sz="0" w:space="0" w:color="auto"/>
                <w:bottom w:val="none" w:sz="0" w:space="0" w:color="auto"/>
                <w:right w:val="none" w:sz="0" w:space="0" w:color="auto"/>
              </w:divBdr>
            </w:div>
            <w:div w:id="1758552863">
              <w:marLeft w:val="0"/>
              <w:marRight w:val="0"/>
              <w:marTop w:val="0"/>
              <w:marBottom w:val="0"/>
              <w:divBdr>
                <w:top w:val="none" w:sz="0" w:space="0" w:color="auto"/>
                <w:left w:val="none" w:sz="0" w:space="0" w:color="auto"/>
                <w:bottom w:val="none" w:sz="0" w:space="0" w:color="auto"/>
                <w:right w:val="none" w:sz="0" w:space="0" w:color="auto"/>
              </w:divBdr>
            </w:div>
            <w:div w:id="1206873553">
              <w:marLeft w:val="0"/>
              <w:marRight w:val="60"/>
              <w:marTop w:val="0"/>
              <w:marBottom w:val="0"/>
              <w:divBdr>
                <w:top w:val="none" w:sz="0" w:space="0" w:color="auto"/>
                <w:left w:val="none" w:sz="0" w:space="0" w:color="auto"/>
                <w:bottom w:val="none" w:sz="0" w:space="0" w:color="auto"/>
                <w:right w:val="none" w:sz="0" w:space="0" w:color="auto"/>
              </w:divBdr>
            </w:div>
          </w:divsChild>
        </w:div>
        <w:div w:id="255480577">
          <w:marLeft w:val="0"/>
          <w:marRight w:val="0"/>
          <w:marTop w:val="0"/>
          <w:marBottom w:val="0"/>
          <w:divBdr>
            <w:top w:val="none" w:sz="0" w:space="0" w:color="auto"/>
            <w:left w:val="none" w:sz="0" w:space="0" w:color="auto"/>
            <w:bottom w:val="none" w:sz="0" w:space="0" w:color="auto"/>
            <w:right w:val="none" w:sz="0" w:space="0" w:color="auto"/>
          </w:divBdr>
          <w:divsChild>
            <w:div w:id="1189023282">
              <w:marLeft w:val="0"/>
              <w:marRight w:val="0"/>
              <w:marTop w:val="120"/>
              <w:marBottom w:val="0"/>
              <w:divBdr>
                <w:top w:val="none" w:sz="0" w:space="0" w:color="auto"/>
                <w:left w:val="none" w:sz="0" w:space="0" w:color="auto"/>
                <w:bottom w:val="none" w:sz="0" w:space="0" w:color="auto"/>
                <w:right w:val="none" w:sz="0" w:space="0" w:color="auto"/>
              </w:divBdr>
              <w:divsChild>
                <w:div w:id="20596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928419">
      <w:bodyDiv w:val="1"/>
      <w:marLeft w:val="0"/>
      <w:marRight w:val="0"/>
      <w:marTop w:val="0"/>
      <w:marBottom w:val="0"/>
      <w:divBdr>
        <w:top w:val="none" w:sz="0" w:space="0" w:color="auto"/>
        <w:left w:val="none" w:sz="0" w:space="0" w:color="auto"/>
        <w:bottom w:val="none" w:sz="0" w:space="0" w:color="auto"/>
        <w:right w:val="none" w:sz="0" w:space="0" w:color="auto"/>
      </w:divBdr>
    </w:div>
    <w:div w:id="2084452673">
      <w:bodyDiv w:val="1"/>
      <w:marLeft w:val="0"/>
      <w:marRight w:val="0"/>
      <w:marTop w:val="0"/>
      <w:marBottom w:val="0"/>
      <w:divBdr>
        <w:top w:val="none" w:sz="0" w:space="0" w:color="auto"/>
        <w:left w:val="none" w:sz="0" w:space="0" w:color="auto"/>
        <w:bottom w:val="none" w:sz="0" w:space="0" w:color="auto"/>
        <w:right w:val="none" w:sz="0" w:space="0" w:color="auto"/>
      </w:divBdr>
      <w:divsChild>
        <w:div w:id="1214389718">
          <w:marLeft w:val="0"/>
          <w:marRight w:val="0"/>
          <w:marTop w:val="0"/>
          <w:marBottom w:val="0"/>
          <w:divBdr>
            <w:top w:val="none" w:sz="0" w:space="0" w:color="auto"/>
            <w:left w:val="none" w:sz="0" w:space="0" w:color="auto"/>
            <w:bottom w:val="none" w:sz="0" w:space="0" w:color="auto"/>
            <w:right w:val="none" w:sz="0" w:space="0" w:color="auto"/>
          </w:divBdr>
          <w:divsChild>
            <w:div w:id="1001589734">
              <w:marLeft w:val="0"/>
              <w:marRight w:val="0"/>
              <w:marTop w:val="0"/>
              <w:marBottom w:val="0"/>
              <w:divBdr>
                <w:top w:val="none" w:sz="0" w:space="0" w:color="auto"/>
                <w:left w:val="none" w:sz="0" w:space="0" w:color="auto"/>
                <w:bottom w:val="none" w:sz="0" w:space="0" w:color="auto"/>
                <w:right w:val="none" w:sz="0" w:space="0" w:color="auto"/>
              </w:divBdr>
            </w:div>
            <w:div w:id="2077314305">
              <w:marLeft w:val="0"/>
              <w:marRight w:val="300"/>
              <w:marTop w:val="0"/>
              <w:marBottom w:val="0"/>
              <w:divBdr>
                <w:top w:val="none" w:sz="0" w:space="0" w:color="auto"/>
                <w:left w:val="none" w:sz="0" w:space="0" w:color="auto"/>
                <w:bottom w:val="none" w:sz="0" w:space="0" w:color="auto"/>
                <w:right w:val="none" w:sz="0" w:space="0" w:color="auto"/>
              </w:divBdr>
            </w:div>
            <w:div w:id="1066219719">
              <w:marLeft w:val="0"/>
              <w:marRight w:val="300"/>
              <w:marTop w:val="0"/>
              <w:marBottom w:val="0"/>
              <w:divBdr>
                <w:top w:val="none" w:sz="0" w:space="0" w:color="auto"/>
                <w:left w:val="none" w:sz="0" w:space="0" w:color="auto"/>
                <w:bottom w:val="none" w:sz="0" w:space="0" w:color="auto"/>
                <w:right w:val="none" w:sz="0" w:space="0" w:color="auto"/>
              </w:divBdr>
            </w:div>
            <w:div w:id="861938323">
              <w:marLeft w:val="0"/>
              <w:marRight w:val="300"/>
              <w:marTop w:val="0"/>
              <w:marBottom w:val="0"/>
              <w:divBdr>
                <w:top w:val="none" w:sz="0" w:space="0" w:color="auto"/>
                <w:left w:val="none" w:sz="0" w:space="0" w:color="auto"/>
                <w:bottom w:val="none" w:sz="0" w:space="0" w:color="auto"/>
                <w:right w:val="none" w:sz="0" w:space="0" w:color="auto"/>
              </w:divBdr>
            </w:div>
            <w:div w:id="1674380721">
              <w:marLeft w:val="0"/>
              <w:marRight w:val="0"/>
              <w:marTop w:val="0"/>
              <w:marBottom w:val="0"/>
              <w:divBdr>
                <w:top w:val="none" w:sz="0" w:space="0" w:color="auto"/>
                <w:left w:val="none" w:sz="0" w:space="0" w:color="auto"/>
                <w:bottom w:val="none" w:sz="0" w:space="0" w:color="auto"/>
                <w:right w:val="none" w:sz="0" w:space="0" w:color="auto"/>
              </w:divBdr>
            </w:div>
            <w:div w:id="1890989081">
              <w:marLeft w:val="0"/>
              <w:marRight w:val="60"/>
              <w:marTop w:val="0"/>
              <w:marBottom w:val="0"/>
              <w:divBdr>
                <w:top w:val="none" w:sz="0" w:space="0" w:color="auto"/>
                <w:left w:val="none" w:sz="0" w:space="0" w:color="auto"/>
                <w:bottom w:val="none" w:sz="0" w:space="0" w:color="auto"/>
                <w:right w:val="none" w:sz="0" w:space="0" w:color="auto"/>
              </w:divBdr>
            </w:div>
          </w:divsChild>
        </w:div>
        <w:div w:id="1972325081">
          <w:marLeft w:val="0"/>
          <w:marRight w:val="0"/>
          <w:marTop w:val="0"/>
          <w:marBottom w:val="0"/>
          <w:divBdr>
            <w:top w:val="none" w:sz="0" w:space="0" w:color="auto"/>
            <w:left w:val="none" w:sz="0" w:space="0" w:color="auto"/>
            <w:bottom w:val="none" w:sz="0" w:space="0" w:color="auto"/>
            <w:right w:val="none" w:sz="0" w:space="0" w:color="auto"/>
          </w:divBdr>
          <w:divsChild>
            <w:div w:id="498545971">
              <w:marLeft w:val="0"/>
              <w:marRight w:val="0"/>
              <w:marTop w:val="120"/>
              <w:marBottom w:val="0"/>
              <w:divBdr>
                <w:top w:val="none" w:sz="0" w:space="0" w:color="auto"/>
                <w:left w:val="none" w:sz="0" w:space="0" w:color="auto"/>
                <w:bottom w:val="none" w:sz="0" w:space="0" w:color="auto"/>
                <w:right w:val="none" w:sz="0" w:space="0" w:color="auto"/>
              </w:divBdr>
              <w:divsChild>
                <w:div w:id="8357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95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2692</TotalTime>
  <Pages>9</Pages>
  <Words>1560</Words>
  <Characters>7800</Characters>
  <Application>Microsoft Office Word</Application>
  <DocSecurity>0</DocSecurity>
  <Lines>65</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2024-05-23T08:43:00Z</dcterms:created>
  <dcterms:modified xsi:type="dcterms:W3CDTF">2024-05-31T08:01:00Z</dcterms:modified>
</cp:coreProperties>
</file>