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Times New Roman" w:cs="Times New Roman" w:eastAsia="Times New Roman" w:hAnsi="Times New Roman"/>
          <w:b/>
          <w:bCs/>
          <w:sz w:val="44"/>
          <w:szCs w:val="44"/>
        </w:rPr>
        <w:t xml:space="preserve">基於 Java 之資料結構與演算法實作：堆疊、樹、圖形搜尋與分治法</w:t>
      </w:r>
    </w:p>
    <w:p>
      <w:pPr>
        <w:spacing w:before="0" w:after="120"/>
        <w:jc w:val="center"/>
      </w:pPr>
      <w:r>
        <w:rPr>
          <w:rFonts w:ascii="Times New Roman" w:cs="Times New Roman" w:eastAsia="Times New Roman" w:hAnsi="Times New Roman"/>
          <w:b/>
          <w:bCs/>
          <w:sz w:val="44"/>
          <w:szCs w:val="44"/>
        </w:rPr>
        <w:t xml:space="preserve">Implementation of Data Structures and Algorithms in Java: Stack, Tree, Graph Search, and Divide &amp; Conquer</w:t>
      </w:r>
    </w:p>
    <w:p>
      <w:pPr>
        <w:spacing w:before="0" w:after="60"/>
      </w:pPr>
      <w:r>
        <w:rPr>
          <w:rFonts w:ascii="Times New Roman" w:cs="Times New Roman" w:eastAsia="Times New Roman" w:hAnsi="Times New Roman"/>
          <w:sz w:val="20"/>
          <w:szCs w:val="20"/>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nil"/>
              <w:left w:val="nil"/>
              <w:bottom w:val="nil"/>
              <w:right w:val="nil"/>
            </w:tcBorders>
            <w:vAlign w:val="center"/>
          </w:tcPr>
          <w:p>
            <w:pPr>
              <w:spacing w:before="0" w:after="60"/>
              <w:jc w:val="center"/>
            </w:pPr>
            <w:r>
              <w:rPr>
                <w:rFonts w:ascii="Times New Roman" w:cs="Times New Roman" w:eastAsia="Times New Roman" w:hAnsi="Times New Roman"/>
                <w:color w:val="000000"/>
                <w:sz w:val="22"/>
                <w:szCs w:val="22"/>
              </w:rPr>
              <w:t xml:space="preserve">翁祺展 (CHI-ZHAN WENG)</w:t>
            </w:r>
          </w:p>
          <w:p>
            <w:pPr>
              <w:jc w:val="center"/>
            </w:pPr>
            <w:r>
              <w:rPr>
                <w:rFonts w:ascii="Times New Roman" w:cs="Times New Roman" w:eastAsia="Times New Roman" w:hAnsi="Times New Roman"/>
                <w:i/>
                <w:iCs/>
                <w:color w:val="000000"/>
                <w:sz w:val="20"/>
                <w:szCs w:val="20"/>
              </w:rPr>
              <w:t xml:space="preserve">Department of Computer Science &amp; Information Engineering</w:t>
            </w:r>
          </w:p>
          <w:p>
            <w:pPr>
              <w:jc w:val="center"/>
            </w:pPr>
            <w:r>
              <w:rPr>
                <w:rFonts w:ascii="Times New Roman" w:cs="Times New Roman" w:eastAsia="Times New Roman" w:hAnsi="Times New Roman"/>
                <w:i/>
                <w:iCs/>
                <w:color w:val="000000"/>
                <w:sz w:val="20"/>
                <w:szCs w:val="20"/>
              </w:rPr>
              <w:t xml:space="preserve">National Penghu University of Science and Technology</w:t>
            </w:r>
          </w:p>
          <w:p>
            <w:pPr>
              <w:jc w:val="center"/>
            </w:pPr>
            <w:r>
              <w:rPr>
                <w:rFonts w:ascii="Times New Roman" w:cs="Times New Roman" w:eastAsia="Times New Roman" w:hAnsi="Times New Roman"/>
                <w:i/>
                <w:iCs/>
                <w:color w:val="000000"/>
                <w:sz w:val="20"/>
                <w:szCs w:val="20"/>
              </w:rPr>
              <w:t xml:space="preserve">Penghu, Taiwan</w:t>
            </w:r>
          </w:p>
          <w:p>
            <w:pPr>
              <w:jc w:val="center"/>
            </w:pPr>
            <w:r>
              <w:rPr>
                <w:rFonts w:ascii="Times New Roman" w:cs="Times New Roman" w:eastAsia="Times New Roman" w:hAnsi="Times New Roman"/>
                <w:color w:val="000000"/>
                <w:sz w:val="20"/>
                <w:szCs w:val="20"/>
              </w:rPr>
              <w:t xml:space="preserve">anann1080@gmail.com</w:t>
            </w:r>
          </w:p>
        </w:tc>
        <w:tc>
          <w:tcPr>
            <w:tcW w:type="dxa" w:w="5220"/>
            <w:tcBorders>
              <w:top w:val="nil"/>
              <w:left w:val="nil"/>
              <w:bottom w:val="nil"/>
              <w:right w:val="nil"/>
            </w:tcBorders>
            <w:vAlign w:val="center"/>
          </w:tcPr>
          <w:p>
            <w:pPr>
              <w:spacing w:before="0" w:after="60"/>
              <w:jc w:val="center"/>
            </w:pPr>
            <w:r>
              <w:rPr>
                <w:rFonts w:ascii="Times New Roman" w:cs="Times New Roman" w:eastAsia="Times New Roman" w:hAnsi="Times New Roman"/>
                <w:color w:val="000000"/>
                <w:sz w:val="22"/>
                <w:szCs w:val="22"/>
              </w:rPr>
              <w:t xml:space="preserve">黃祥睿 (Xiang-Rui Huang)</w:t>
            </w:r>
          </w:p>
          <w:p>
            <w:pPr>
              <w:jc w:val="center"/>
            </w:pPr>
            <w:r>
              <w:rPr>
                <w:rFonts w:ascii="Times New Roman" w:cs="Times New Roman" w:eastAsia="Times New Roman" w:hAnsi="Times New Roman"/>
                <w:i/>
                <w:iCs/>
                <w:color w:val="000000"/>
                <w:sz w:val="20"/>
                <w:szCs w:val="20"/>
              </w:rPr>
              <w:t xml:space="preserve">Department of Computer Science &amp; Information Engineering</w:t>
            </w:r>
          </w:p>
          <w:p>
            <w:pPr>
              <w:jc w:val="center"/>
            </w:pPr>
            <w:r>
              <w:rPr>
                <w:rFonts w:ascii="Times New Roman" w:cs="Times New Roman" w:eastAsia="Times New Roman" w:hAnsi="Times New Roman"/>
                <w:i/>
                <w:iCs/>
                <w:color w:val="000000"/>
                <w:sz w:val="20"/>
                <w:szCs w:val="20"/>
              </w:rPr>
              <w:t xml:space="preserve">National Penghu University of Science and Technology</w:t>
            </w:r>
          </w:p>
          <w:p>
            <w:pPr>
              <w:jc w:val="center"/>
            </w:pPr>
            <w:r>
              <w:rPr>
                <w:rFonts w:ascii="Times New Roman" w:cs="Times New Roman" w:eastAsia="Times New Roman" w:hAnsi="Times New Roman"/>
                <w:i/>
                <w:iCs/>
                <w:color w:val="000000"/>
                <w:sz w:val="20"/>
                <w:szCs w:val="20"/>
              </w:rPr>
              <w:t xml:space="preserve">Penghu, Taiwan</w:t>
            </w:r>
          </w:p>
          <w:p>
            <w:pPr>
              <w:jc w:val="center"/>
            </w:pPr>
            <w:r>
              <w:rPr>
                <w:rFonts w:ascii="Times New Roman" w:cs="Times New Roman" w:eastAsia="Times New Roman" w:hAnsi="Times New Roman"/>
                <w:color w:val="000000"/>
                <w:sz w:val="20"/>
                <w:szCs w:val="20"/>
              </w:rPr>
              <w:t xml:space="preserve">cren30475@gmail.com</w:t>
            </w:r>
          </w:p>
        </w:tc>
      </w:tr>
    </w:tbl>
    <w:p>
      <w:pPr>
        <w:spacing w:before="0" w:after="60"/>
      </w:pPr>
      <w:r>
        <w:rPr>
          <w:rFonts w:ascii="Times New Roman" w:cs="Times New Roman" w:eastAsia="Times New Roman" w:hAnsi="Times New Roman"/>
          <w:sz w:val="20"/>
          <w:szCs w:val="20"/>
        </w:rPr>
        <w:t xml:space="preserve"/>
      </w:r>
    </w:p>
    <w:p>
      <w:pPr>
        <w:sectPr>
          <w:pgSz w:w="12240" w:h="15840" w:orient="portrait"/>
          <w:pgMar w:top="1080" w:right="900" w:bottom="1440" w:left="900" w:header="708" w:footer="708" w:gutter="0"/>
          <w:pgNumType/>
          <w:docGrid w:linePitch="360"/>
        </w:sectPr>
      </w:pPr>
    </w:p>
    <w:p>
      <w:pPr>
        <w:spacing w:before="80" w:after="60"/>
        <w:jc w:val="center"/>
      </w:pPr>
      <w:r>
        <w:rPr>
          <w:rFonts w:ascii="Times New Roman" w:cs="Times New Roman" w:eastAsia="Times New Roman" w:hAnsi="Times New Roman"/>
          <w:b/>
          <w:bCs/>
          <w:i/>
          <w:iCs/>
          <w:sz w:val="20"/>
          <w:szCs w:val="20"/>
        </w:rPr>
        <w:t xml:space="preserve">Abstract</w:t>
      </w:r>
    </w:p>
    <w:p>
      <w:pPr>
        <w:spacing w:before="0" w:after="80" w:line="240"/>
        <w:jc w:val="both"/>
      </w:pPr>
      <w:r>
        <w:rPr>
          <w:rFonts w:ascii="Times New Roman" w:cs="Times New Roman" w:eastAsia="Times New Roman" w:hAnsi="Times New Roman"/>
          <w:sz w:val="20"/>
          <w:szCs w:val="20"/>
        </w:rPr>
        <w:t xml:space="preserve">This paper presents the design and implementation of five programming assignments covering fundamental data structures and algorithms based on Lecture 2 course material: Tree, Stack, Queue, Recursion, Divide &amp; Conquer, and Graph Search. The assignments are implemented in Java and explore (1) a dynamic array-based Stack with amortized O(1) push, (2) a binary tree node structure, (3) recursive tree traversals (preorder, inorder, postorder), (4) divide-and-conquer algorithms including Merge Sort and Binary Search, and (5) iterative Depth-First Search (DFS) and Breadth-First Search (BFS) using Stack and Queue respectively. Each assignment is analyzed for correctness, time complexity, and connection to theoretical concepts. Results confirm that all implementations produce outputs consistent with theoretical expectations, providing a practical foundation for understanding core computer science data structures.</w:t>
      </w:r>
    </w:p>
    <w:p>
      <w:pPr>
        <w:spacing w:before="60" w:after="16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sz w:val="20"/>
          <w:szCs w:val="20"/>
        </w:rPr>
        <w:t xml:space="preserve">—stack, binary tree, tree traversal, divide and conquer, depth-first search, breadth-first search, Java, data structures, algorithms.</w:t>
      </w:r>
    </w:p>
    <w:p>
      <w:pPr>
        <w:spacing w:before="120" w:after="60"/>
        <w:jc w:val="center"/>
      </w:pPr>
      <w:r>
        <w:rPr>
          <w:rFonts w:ascii="Times New Roman" w:cs="Times New Roman" w:eastAsia="Times New Roman" w:hAnsi="Times New Roman"/>
          <w:b/>
          <w:bCs/>
          <w:sz w:val="20"/>
          <w:szCs w:val="20"/>
        </w:rPr>
        <w:t xml:space="preserve">I. INTRODUCTION</w:t>
      </w:r>
    </w:p>
    <w:p>
      <w:pPr>
        <w:spacing w:before="0" w:after="80" w:line="240"/>
        <w:jc w:val="both"/>
      </w:pPr>
      <w:r>
        <w:rPr>
          <w:rFonts w:ascii="Times New Roman" w:cs="Times New Roman" w:eastAsia="Times New Roman" w:hAnsi="Times New Roman"/>
          <w:sz w:val="20"/>
          <w:szCs w:val="20"/>
        </w:rPr>
        <w:t xml:space="preserve">Data structures and algorithms form the backbone of computer science. An understanding of how to organize data efficiently and traverse or manipulate it algorithmically is essential for building scalable, performant software systems. The five assignments in this paper are derived from Lecture 2 topics: Trees, Stacks, Queues, Recursion, Divide &amp; Conquer, and Graph Search [1].</w:t>
      </w:r>
    </w:p>
    <w:p>
      <w:pPr>
        <w:spacing w:before="0" w:after="80" w:line="240"/>
        <w:jc w:val="both"/>
      </w:pPr>
      <w:r>
        <w:rPr>
          <w:rFonts w:ascii="Times New Roman" w:cs="Times New Roman" w:eastAsia="Times New Roman" w:hAnsi="Times New Roman"/>
          <w:sz w:val="20"/>
          <w:szCs w:val="20"/>
        </w:rPr>
        <w:t xml:space="preserve">Assignment 1 implements a dynamic array-based Stack that doubles in capacity when full, demonstrating amortized analysis. Assignment 2 constructs a rooted binary tree using linked node references. Assignment 3 implements the three canonical recursive tree traversals. Assignment 4 applies divide-and-conquer strategy to Merge Sort and Binary Search, both fundamental to the study of algorithm design. Assignment 5 contrasts the behavior and data structure requirements of DFS and BFS graph search strategies on a binary tree.</w:t>
      </w:r>
    </w:p>
    <w:p>
      <w:pPr>
        <w:spacing w:before="0" w:after="80" w:line="240"/>
        <w:jc w:val="both"/>
      </w:pPr>
      <w:r>
        <w:rPr>
          <w:rFonts w:ascii="Times New Roman" w:cs="Times New Roman" w:eastAsia="Times New Roman" w:hAnsi="Times New Roman"/>
          <w:sz w:val="20"/>
          <w:szCs w:val="20"/>
        </w:rPr>
        <w:t xml:space="preserve">All implementations are written in Java with AI-assisted tooling (Google Gemini) for initial code scaffolding, with all logic verified and validated by the developer. The goal is to connect theoretical concepts from lecture to concrete, working code and to analyze each implementation’s behavior and complexity.</w:t>
      </w:r>
    </w:p>
    <w:p>
      <w:pPr>
        <w:spacing w:before="120" w:after="60"/>
        <w:jc w:val="center"/>
      </w:pPr>
      <w:r>
        <w:rPr>
          <w:rFonts w:ascii="Times New Roman" w:cs="Times New Roman" w:eastAsia="Times New Roman" w:hAnsi="Times New Roman"/>
          <w:b/>
          <w:bCs/>
          <w:sz w:val="20"/>
          <w:szCs w:val="20"/>
        </w:rPr>
        <w:t xml:space="preserve">II. BACKGROUND AND RELATED WORK</w:t>
      </w:r>
    </w:p>
    <w:p>
      <w:pPr>
        <w:spacing w:before="0" w:after="80" w:line="240"/>
        <w:jc w:val="both"/>
      </w:pPr>
      <w:r>
        <w:rPr>
          <w:rFonts w:ascii="Times New Roman" w:cs="Times New Roman" w:eastAsia="Times New Roman" w:hAnsi="Times New Roman"/>
          <w:sz w:val="20"/>
          <w:szCs w:val="20"/>
        </w:rPr>
        <w:t xml:space="preserve">The Stack is one of the most fundamental data structures in computer science, following a Last-In-First-Out (LIFO) discipline. Dynamic array resizing with a doubling strategy ensures that the amortized cost per push operation is O(1) even though individual resize operations are O(n) [2].</w:t>
      </w:r>
    </w:p>
    <w:p>
      <w:pPr>
        <w:spacing w:before="0" w:after="80" w:line="240"/>
        <w:jc w:val="both"/>
      </w:pPr>
      <w:r>
        <w:rPr>
          <w:rFonts w:ascii="Times New Roman" w:cs="Times New Roman" w:eastAsia="Times New Roman" w:hAnsi="Times New Roman"/>
          <w:sz w:val="20"/>
          <w:szCs w:val="20"/>
        </w:rPr>
        <w:t xml:space="preserve">Binary trees are rooted, hierarchical structures where each node has at most two children. They underpin a wide range of algorithms, from expression parsing to binary search trees and heaps. Recursive tree traversals — preorder, inorder, and postorder — are classical applications of recursion and are described extensively by Cormen et al. [3].</w:t>
      </w:r>
    </w:p>
    <w:p>
      <w:pPr>
        <w:spacing w:before="0" w:after="80" w:line="240"/>
        <w:jc w:val="both"/>
      </w:pPr>
      <w:r>
        <w:rPr>
          <w:rFonts w:ascii="Times New Roman" w:cs="Times New Roman" w:eastAsia="Times New Roman" w:hAnsi="Times New Roman"/>
          <w:sz w:val="20"/>
          <w:szCs w:val="20"/>
        </w:rPr>
        <w:t xml:space="preserve">Divide and conquer is an algorithm design paradigm that recursively breaks a problem into sub-problems of the same type. Merge Sort follows the recurrence T(n) = 2T(n/2) + n, which by the Master Theorem resolves to O(n log n). Binary Search follows T(n) = T(n/2) + 1, resolving to O(log n) [3].</w:t>
      </w:r>
    </w:p>
    <w:p>
      <w:pPr>
        <w:spacing w:before="0" w:after="80" w:line="240"/>
        <w:jc w:val="both"/>
      </w:pPr>
      <w:r>
        <w:rPr>
          <w:rFonts w:ascii="Times New Roman" w:cs="Times New Roman" w:eastAsia="Times New Roman" w:hAnsi="Times New Roman"/>
          <w:sz w:val="20"/>
          <w:szCs w:val="20"/>
        </w:rPr>
        <w:t xml:space="preserve">DFS and BFS are foundational graph traversal strategies. DFS uses a Stack (LIFO) to explore as deep as possible along each branch before backtracking, while BFS uses a Queue (FIFO) to explore all neighbors at a given depth before advancing. Both run in O(V + E) time for a graph with V vertices and E edges [4].</w:t>
      </w:r>
    </w:p>
    <w:p>
      <w:pPr>
        <w:spacing w:before="120" w:after="60"/>
        <w:jc w:val="center"/>
      </w:pPr>
      <w:r>
        <w:rPr>
          <w:rFonts w:ascii="Times New Roman" w:cs="Times New Roman" w:eastAsia="Times New Roman" w:hAnsi="Times New Roman"/>
          <w:b/>
          <w:bCs/>
          <w:sz w:val="20"/>
          <w:szCs w:val="20"/>
        </w:rPr>
        <w:t xml:space="preserve">III. METHODOLOGY</w:t>
      </w:r>
    </w:p>
    <w:p>
      <w:pPr>
        <w:spacing w:before="80" w:after="40"/>
      </w:pPr>
      <w:r>
        <w:rPr>
          <w:rFonts w:ascii="Times New Roman" w:cs="Times New Roman" w:eastAsia="Times New Roman" w:hAnsi="Times New Roman"/>
          <w:b/>
          <w:bCs/>
          <w:i/>
          <w:iCs/>
          <w:sz w:val="20"/>
          <w:szCs w:val="20"/>
        </w:rPr>
        <w:t xml:space="preserve">A. Implementation Environment</w:t>
      </w:r>
    </w:p>
    <w:p>
      <w:pPr>
        <w:spacing w:before="0" w:after="80" w:line="240"/>
        <w:jc w:val="both"/>
      </w:pPr>
      <w:r>
        <w:rPr>
          <w:rFonts w:ascii="Times New Roman" w:cs="Times New Roman" w:eastAsia="Times New Roman" w:hAnsi="Times New Roman"/>
          <w:sz w:val="20"/>
          <w:szCs w:val="20"/>
        </w:rPr>
        <w:t xml:space="preserve">All assignments were implemented as static inner classes within a single Java file (JDK 17), enabling modular organization while remaining self-contained. Google Gemini assisted in generating the initial code structure; all implementations were reviewed, corrected where necessary, and tested by the developer. Version control was managed through GitHub [5].</w:t>
      </w:r>
    </w:p>
    <w:p>
      <w:pPr>
        <w:spacing w:before="80" w:after="40"/>
      </w:pPr>
      <w:r>
        <w:rPr>
          <w:rFonts w:ascii="Times New Roman" w:cs="Times New Roman" w:eastAsia="Times New Roman" w:hAnsi="Times New Roman"/>
          <w:b/>
          <w:bCs/>
          <w:i/>
          <w:iCs/>
          <w:sz w:val="20"/>
          <w:szCs w:val="20"/>
        </w:rPr>
        <w:t xml:space="preserve">B. Assignment 1 — Dynamic Stack</w:t>
      </w:r>
    </w:p>
    <w:p>
      <w:pPr>
        <w:spacing w:before="0" w:after="80" w:line="240"/>
        <w:jc w:val="both"/>
      </w:pPr>
      <w:r>
        <w:rPr>
          <w:rFonts w:ascii="Times New Roman" w:cs="Times New Roman" w:eastAsia="Times New Roman" w:hAnsi="Times New Roman"/>
          <w:sz w:val="20"/>
          <w:szCs w:val="20"/>
        </w:rPr>
        <w:t xml:space="preserve">A </w:t>
      </w:r>
      <w:r>
        <w:rPr>
          <w:rFonts w:ascii="Courier New" w:cs="Courier New" w:eastAsia="Courier New" w:hAnsi="Courier New"/>
          <w:sz w:val="20"/>
          <w:szCs w:val="20"/>
        </w:rPr>
        <w:t xml:space="preserve">DynamicStack</w:t>
      </w:r>
      <w:r>
        <w:rPr>
          <w:rFonts w:ascii="Times New Roman" w:cs="Times New Roman" w:eastAsia="Times New Roman" w:hAnsi="Times New Roman"/>
          <w:sz w:val="20"/>
          <w:szCs w:val="20"/>
        </w:rPr>
        <w:t xml:space="preserve"> class was implemented using an integer array. The stack begins with capacity 1 and doubles via </w:t>
      </w:r>
      <w:r>
        <w:rPr>
          <w:rFonts w:ascii="Courier New" w:cs="Courier New" w:eastAsia="Courier New" w:hAnsi="Courier New"/>
          <w:sz w:val="20"/>
          <w:szCs w:val="20"/>
        </w:rPr>
        <w:t xml:space="preserve">Arrays.copyOf()</w:t>
      </w:r>
      <w:r>
        <w:rPr>
          <w:rFonts w:ascii="Times New Roman" w:cs="Times New Roman" w:eastAsia="Times New Roman" w:hAnsi="Times New Roman"/>
          <w:sz w:val="20"/>
          <w:szCs w:val="20"/>
        </w:rPr>
        <w:t xml:space="preserve"> whenever the array is full. This doubling strategy guarantees amortized O(1) cost per </w:t>
      </w:r>
      <w:r>
        <w:rPr>
          <w:rFonts w:ascii="Courier New" w:cs="Courier New" w:eastAsia="Courier New" w:hAnsi="Courier New"/>
          <w:sz w:val="20"/>
          <w:szCs w:val="20"/>
        </w:rPr>
        <w:t xml:space="preserve">push()</w:t>
      </w:r>
      <w:r>
        <w:rPr>
          <w:rFonts w:ascii="Times New Roman" w:cs="Times New Roman" w:eastAsia="Times New Roman" w:hAnsi="Times New Roman"/>
          <w:sz w:val="20"/>
          <w:szCs w:val="20"/>
        </w:rPr>
        <w:t xml:space="preserve"> operation. </w:t>
      </w:r>
      <w:r>
        <w:rPr>
          <w:rFonts w:ascii="Courier New" w:cs="Courier New" w:eastAsia="Courier New" w:hAnsi="Courier New"/>
          <w:sz w:val="20"/>
          <w:szCs w:val="20"/>
        </w:rPr>
        <w:t xml:space="preserve">pop()</w:t>
      </w:r>
      <w:r>
        <w:rPr>
          <w:rFonts w:ascii="Times New Roman" w:cs="Times New Roman" w:eastAsia="Times New Roman" w:hAnsi="Times New Roman"/>
          <w:sz w:val="20"/>
          <w:szCs w:val="20"/>
        </w:rPr>
        <w:t xml:space="preserve"> and </w:t>
      </w:r>
      <w:r>
        <w:rPr>
          <w:rFonts w:ascii="Courier New" w:cs="Courier New" w:eastAsia="Courier New" w:hAnsi="Courier New"/>
          <w:sz w:val="20"/>
          <w:szCs w:val="20"/>
        </w:rPr>
        <w:t xml:space="preserve">peek()</w:t>
      </w:r>
      <w:r>
        <w:rPr>
          <w:rFonts w:ascii="Times New Roman" w:cs="Times New Roman" w:eastAsia="Times New Roman" w:hAnsi="Times New Roman"/>
          <w:sz w:val="20"/>
          <w:szCs w:val="20"/>
        </w:rPr>
        <w:t xml:space="preserve"> are strict O(1). An </w:t>
      </w:r>
      <w:r>
        <w:rPr>
          <w:rFonts w:ascii="Courier New" w:cs="Courier New" w:eastAsia="Courier New" w:hAnsi="Courier New"/>
          <w:sz w:val="20"/>
          <w:szCs w:val="20"/>
        </w:rPr>
        <w:t xml:space="preserve">isEmpty()</w:t>
      </w:r>
      <w:r>
        <w:rPr>
          <w:rFonts w:ascii="Times New Roman" w:cs="Times New Roman" w:eastAsia="Times New Roman" w:hAnsi="Times New Roman"/>
          <w:sz w:val="20"/>
          <w:szCs w:val="20"/>
        </w:rPr>
        <w:t xml:space="preserve"> guard prevents underflow exceptions.</w:t>
      </w:r>
    </w:p>
    <w:p>
      <w:pPr>
        <w:spacing w:before="100" w:after="60"/>
        <w:jc w:val="center"/>
      </w:pPr>
      <w:r>
        <w:rPr>
          <w:rFonts w:ascii="Times New Roman" w:cs="Times New Roman" w:eastAsia="Times New Roman" w:hAnsi="Times New Roman"/>
          <w:b/>
          <w:bCs/>
          <w:caps/>
          <w:sz w:val="20"/>
          <w:szCs w:val="20"/>
        </w:rPr>
        <w:t xml:space="preserve">TABLE I.  </w:t>
      </w:r>
      <w:r>
        <w:rPr>
          <w:rFonts w:ascii="Times New Roman" w:cs="Times New Roman" w:eastAsia="Times New Roman" w:hAnsi="Times New Roman"/>
          <w:i/>
          <w:iCs/>
          <w:sz w:val="20"/>
          <w:szCs w:val="20"/>
        </w:rPr>
        <w:t xml:space="preserve">Dynamic Stack Operation Complexities</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300"/>
      </w:tblGrid>
      <w:tr>
        <w:tc>
          <w:tcPr>
            <w:tcW w:type="dxa" w:w="11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Operation</w:t>
            </w:r>
          </w:p>
        </w:tc>
        <w:tc>
          <w:tcPr>
            <w:tcW w:type="dxa" w:w="14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Time Complexity</w:t>
            </w:r>
          </w:p>
        </w:tc>
        <w:tc>
          <w:tcPr>
            <w:tcW w:type="dxa" w:w="23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Description</w:t>
            </w:r>
          </w:p>
        </w:tc>
      </w:tr>
      <w:tr>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push()</w:t>
            </w:r>
          </w:p>
        </w:tc>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Amortized O(1)</w:t>
            </w:r>
          </w:p>
        </w:tc>
        <w:tc>
          <w:tcPr>
            <w:tcW w:type="dxa" w:w="23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Doubles capacity when full</w:t>
            </w:r>
          </w:p>
        </w:tc>
      </w:tr>
      <w:tr>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pop()</w:t>
            </w:r>
          </w:p>
        </w:tc>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O(1)</w:t>
            </w:r>
          </w:p>
        </w:tc>
        <w:tc>
          <w:tcPr>
            <w:tcW w:type="dxa" w:w="23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Removes top element</w:t>
            </w:r>
          </w:p>
        </w:tc>
      </w:tr>
      <w:tr>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peek()</w:t>
            </w:r>
          </w:p>
        </w:tc>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O(1)</w:t>
            </w:r>
          </w:p>
        </w:tc>
        <w:tc>
          <w:tcPr>
            <w:tcW w:type="dxa" w:w="23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Returns top without removing</w:t>
            </w:r>
          </w:p>
        </w:tc>
      </w:tr>
      <w:tr>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resize()</w:t>
            </w:r>
          </w:p>
        </w:tc>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O(n)</w:t>
            </w:r>
          </w:p>
        </w:tc>
        <w:tc>
          <w:tcPr>
            <w:tcW w:type="dxa" w:w="23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Triggered rarely; copies array</w:t>
            </w:r>
          </w:p>
        </w:tc>
      </w:tr>
    </w:tbl>
    <w:p>
      <w:pPr>
        <w:spacing w:before="0" w:after="140"/>
      </w:pPr>
      <w:r>
        <w:rPr>
          <w:rFonts w:ascii="Times New Roman" w:cs="Times New Roman" w:eastAsia="Times New Roman" w:hAnsi="Times New Roman"/>
          <w:sz w:val="20"/>
          <w:szCs w:val="20"/>
        </w:rPr>
        <w:t xml:space="preserve"/>
      </w:r>
    </w:p>
    <w:p>
      <w:pPr>
        <w:spacing w:before="80" w:after="40"/>
      </w:pPr>
      <w:r>
        <w:rPr>
          <w:rFonts w:ascii="Times New Roman" w:cs="Times New Roman" w:eastAsia="Times New Roman" w:hAnsi="Times New Roman"/>
          <w:b/>
          <w:bCs/>
          <w:i/>
          <w:iCs/>
          <w:sz w:val="20"/>
          <w:szCs w:val="20"/>
        </w:rPr>
        <w:t xml:space="preserve">C. Assignment 2 — Binary Tree Structure</w:t>
      </w:r>
    </w:p>
    <w:p>
      <w:pPr>
        <w:spacing w:before="0" w:after="80" w:line="240"/>
        <w:jc w:val="both"/>
      </w:pPr>
      <w:r>
        <w:rPr>
          <w:rFonts w:ascii="Times New Roman" w:cs="Times New Roman" w:eastAsia="Times New Roman" w:hAnsi="Times New Roman"/>
          <w:sz w:val="20"/>
          <w:szCs w:val="20"/>
        </w:rPr>
        <w:t xml:space="preserve">A </w:t>
      </w:r>
      <w:r>
        <w:rPr>
          <w:rFonts w:ascii="Courier New" w:cs="Courier New" w:eastAsia="Courier New" w:hAnsi="Courier New"/>
          <w:sz w:val="20"/>
          <w:szCs w:val="20"/>
        </w:rPr>
        <w:t xml:space="preserve">TreeNode</w:t>
      </w:r>
      <w:r>
        <w:rPr>
          <w:rFonts w:ascii="Times New Roman" w:cs="Times New Roman" w:eastAsia="Times New Roman" w:hAnsi="Times New Roman"/>
          <w:sz w:val="20"/>
          <w:szCs w:val="20"/>
        </w:rPr>
        <w:t xml:space="preserve"> class was defined with a </w:t>
      </w:r>
      <w:r>
        <w:rPr>
          <w:rFonts w:ascii="Courier New" w:cs="Courier New" w:eastAsia="Courier New" w:hAnsi="Courier New"/>
          <w:sz w:val="20"/>
          <w:szCs w:val="20"/>
        </w:rPr>
        <w:t xml:space="preserve">String value</w:t>
      </w:r>
      <w:r>
        <w:rPr>
          <w:rFonts w:ascii="Times New Roman" w:cs="Times New Roman" w:eastAsia="Times New Roman" w:hAnsi="Times New Roman"/>
          <w:sz w:val="20"/>
          <w:szCs w:val="20"/>
        </w:rPr>
        <w:t xml:space="preserve"> field and </w:t>
      </w:r>
      <w:r>
        <w:rPr>
          <w:rFonts w:ascii="Courier New" w:cs="Courier New" w:eastAsia="Courier New" w:hAnsi="Courier New"/>
          <w:sz w:val="20"/>
          <w:szCs w:val="20"/>
        </w:rPr>
        <w:t xml:space="preserve">left</w:t>
      </w:r>
      <w:r>
        <w:rPr>
          <w:rFonts w:ascii="Times New Roman" w:cs="Times New Roman" w:eastAsia="Times New Roman" w:hAnsi="Times New Roman"/>
          <w:sz w:val="20"/>
          <w:szCs w:val="20"/>
        </w:rPr>
        <w:t xml:space="preserve"> / </w:t>
      </w:r>
      <w:r>
        <w:rPr>
          <w:rFonts w:ascii="Courier New" w:cs="Courier New" w:eastAsia="Courier New" w:hAnsi="Courier New"/>
          <w:sz w:val="20"/>
          <w:szCs w:val="20"/>
        </w:rPr>
        <w:t xml:space="preserve">right</w:t>
      </w:r>
      <w:r>
        <w:rPr>
          <w:rFonts w:ascii="Times New Roman" w:cs="Times New Roman" w:eastAsia="Times New Roman" w:hAnsi="Times New Roman"/>
          <w:sz w:val="20"/>
          <w:szCs w:val="20"/>
        </w:rPr>
        <w:t xml:space="preserve"> child references. A seven-node complete binary tree was constructed manually in the </w:t>
      </w:r>
      <w:r>
        <w:rPr>
          <w:rFonts w:ascii="Courier New" w:cs="Courier New" w:eastAsia="Courier New" w:hAnsi="Courier New"/>
          <w:sz w:val="20"/>
          <w:szCs w:val="20"/>
        </w:rPr>
        <w:t xml:space="preserve">main()</w:t>
      </w:r>
      <w:r>
        <w:rPr>
          <w:rFonts w:ascii="Times New Roman" w:cs="Times New Roman" w:eastAsia="Times New Roman" w:hAnsi="Times New Roman"/>
          <w:sz w:val="20"/>
          <w:szCs w:val="20"/>
        </w:rPr>
        <w:t xml:space="preserve"> method: root A with children B and C; B’s children D and E; C’s children F and G. This structure serves as the shared test input for Assignments 3 and 5.</w:t>
      </w:r>
    </w:p>
    <w:p>
      <w:pPr>
        <w:spacing w:before="80" w:after="40"/>
      </w:pPr>
      <w:r>
        <w:rPr>
          <w:rFonts w:ascii="Times New Roman" w:cs="Times New Roman" w:eastAsia="Times New Roman" w:hAnsi="Times New Roman"/>
          <w:b/>
          <w:bCs/>
          <w:i/>
          <w:iCs/>
          <w:sz w:val="20"/>
          <w:szCs w:val="20"/>
        </w:rPr>
        <w:t xml:space="preserve">D. Assignment 3 — Tree Traversals</w:t>
      </w:r>
    </w:p>
    <w:p>
      <w:pPr>
        <w:spacing w:before="0" w:after="80" w:line="240"/>
        <w:jc w:val="both"/>
      </w:pPr>
      <w:r>
        <w:rPr>
          <w:rFonts w:ascii="Times New Roman" w:cs="Times New Roman" w:eastAsia="Times New Roman" w:hAnsi="Times New Roman"/>
          <w:sz w:val="20"/>
          <w:szCs w:val="20"/>
        </w:rPr>
        <w:t xml:space="preserve">Three classic recursive traversals were implemented in a </w:t>
      </w:r>
      <w:r>
        <w:rPr>
          <w:rFonts w:ascii="Courier New" w:cs="Courier New" w:eastAsia="Courier New" w:hAnsi="Courier New"/>
          <w:sz w:val="20"/>
          <w:szCs w:val="20"/>
        </w:rPr>
        <w:t xml:space="preserve">TreeTraversals</w:t>
      </w:r>
      <w:r>
        <w:rPr>
          <w:rFonts w:ascii="Times New Roman" w:cs="Times New Roman" w:eastAsia="Times New Roman" w:hAnsi="Times New Roman"/>
          <w:sz w:val="20"/>
          <w:szCs w:val="20"/>
        </w:rPr>
        <w:t xml:space="preserve"> class. Each method accepts a </w:t>
      </w:r>
      <w:r>
        <w:rPr>
          <w:rFonts w:ascii="Courier New" w:cs="Courier New" w:eastAsia="Courier New" w:hAnsi="Courier New"/>
          <w:sz w:val="20"/>
          <w:szCs w:val="20"/>
        </w:rPr>
        <w:t xml:space="preserve">TreeNode</w:t>
      </w:r>
      <w:r>
        <w:rPr>
          <w:rFonts w:ascii="Times New Roman" w:cs="Times New Roman" w:eastAsia="Times New Roman" w:hAnsi="Times New Roman"/>
          <w:sz w:val="20"/>
          <w:szCs w:val="20"/>
        </w:rPr>
        <w:t xml:space="preserve"> and recursively visits nodes in a defined order, printing each node’s value. The base case returns immediately on a null node, providing natural termination.</w:t>
      </w:r>
    </w:p>
    <w:p>
      <w:pPr>
        <w:spacing w:before="100" w:after="60"/>
        <w:jc w:val="center"/>
      </w:pPr>
      <w:r>
        <w:rPr>
          <w:rFonts w:ascii="Times New Roman" w:cs="Times New Roman" w:eastAsia="Times New Roman" w:hAnsi="Times New Roman"/>
          <w:b/>
          <w:bCs/>
          <w:caps/>
          <w:sz w:val="20"/>
          <w:szCs w:val="20"/>
        </w:rPr>
        <w:t xml:space="preserve">TABLE II.  </w:t>
      </w:r>
      <w:r>
        <w:rPr>
          <w:rFonts w:ascii="Times New Roman" w:cs="Times New Roman" w:eastAsia="Times New Roman" w:hAnsi="Times New Roman"/>
          <w:i/>
          <w:iCs/>
          <w:sz w:val="20"/>
          <w:szCs w:val="20"/>
        </w:rPr>
        <w:t xml:space="preserve">Tree Traversal Orders and Outputs on Sample Tree (Root: A)</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200"/>
      </w:tblGrid>
      <w:tr>
        <w:tc>
          <w:tcPr>
            <w:tcW w:type="dxa" w:w="11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Traversal</w:t>
            </w:r>
          </w:p>
        </w:tc>
        <w:tc>
          <w:tcPr>
            <w:tcW w:type="dxa" w:w="15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Order</w:t>
            </w:r>
          </w:p>
        </w:tc>
        <w:tc>
          <w:tcPr>
            <w:tcW w:type="dxa" w:w="22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Output on Sample Tree</w:t>
            </w:r>
          </w:p>
        </w:tc>
      </w:tr>
      <w:tr>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Preorder</w:t>
            </w:r>
          </w:p>
        </w:tc>
        <w:tc>
          <w:tcPr>
            <w:tcW w:type="dxa" w:w="15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Root → Left → Right</w:t>
            </w:r>
          </w:p>
        </w:tc>
        <w:tc>
          <w:tcPr>
            <w:tcW w:type="dxa" w:w="2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A B D E C F G</w:t>
            </w:r>
          </w:p>
        </w:tc>
      </w:tr>
      <w:tr>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Inorder</w:t>
            </w:r>
          </w:p>
        </w:tc>
        <w:tc>
          <w:tcPr>
            <w:tcW w:type="dxa" w:w="15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Left → Root → Right</w:t>
            </w:r>
          </w:p>
        </w:tc>
        <w:tc>
          <w:tcPr>
            <w:tcW w:type="dxa" w:w="2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D B E A F C G</w:t>
            </w:r>
          </w:p>
        </w:tc>
      </w:tr>
      <w:tr>
        <w:tc>
          <w:tcPr>
            <w:tcW w:type="dxa" w:w="11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Postorder</w:t>
            </w:r>
          </w:p>
        </w:tc>
        <w:tc>
          <w:tcPr>
            <w:tcW w:type="dxa" w:w="15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Left → Right → Root</w:t>
            </w:r>
          </w:p>
        </w:tc>
        <w:tc>
          <w:tcPr>
            <w:tcW w:type="dxa" w:w="22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D E B F G C A</w:t>
            </w:r>
          </w:p>
        </w:tc>
      </w:tr>
    </w:tbl>
    <w:p>
      <w:pPr>
        <w:spacing w:before="0" w:after="140"/>
      </w:pPr>
      <w:r>
        <w:rPr>
          <w:rFonts w:ascii="Times New Roman" w:cs="Times New Roman" w:eastAsia="Times New Roman" w:hAnsi="Times New Roman"/>
          <w:sz w:val="20"/>
          <w:szCs w:val="20"/>
        </w:rPr>
        <w:t xml:space="preserve"/>
      </w:r>
    </w:p>
    <w:p>
      <w:pPr>
        <w:spacing w:before="80" w:after="40"/>
      </w:pPr>
      <w:r>
        <w:rPr>
          <w:rFonts w:ascii="Times New Roman" w:cs="Times New Roman" w:eastAsia="Times New Roman" w:hAnsi="Times New Roman"/>
          <w:b/>
          <w:bCs/>
          <w:i/>
          <w:iCs/>
          <w:sz w:val="20"/>
          <w:szCs w:val="20"/>
        </w:rPr>
        <w:t xml:space="preserve">E. Assignment 4 — Divide and Conquer</w:t>
      </w:r>
    </w:p>
    <w:p>
      <w:pPr>
        <w:spacing w:before="0" w:after="80" w:line="240"/>
        <w:jc w:val="both"/>
      </w:pPr>
      <w:r>
        <w:rPr>
          <w:rFonts w:ascii="Times New Roman" w:cs="Times New Roman" w:eastAsia="Times New Roman" w:hAnsi="Times New Roman"/>
          <w:sz w:val="20"/>
          <w:szCs w:val="20"/>
        </w:rPr>
        <w:t xml:space="preserve">Two divide-and-conquer algorithms were implemented in a </w:t>
      </w:r>
      <w:r>
        <w:rPr>
          <w:rFonts w:ascii="Courier New" w:cs="Courier New" w:eastAsia="Courier New" w:hAnsi="Courier New"/>
          <w:sz w:val="20"/>
          <w:szCs w:val="20"/>
        </w:rPr>
        <w:t xml:space="preserve">DivideAndConquer</w:t>
      </w:r>
      <w:r>
        <w:rPr>
          <w:rFonts w:ascii="Times New Roman" w:cs="Times New Roman" w:eastAsia="Times New Roman" w:hAnsi="Times New Roman"/>
          <w:sz w:val="20"/>
          <w:szCs w:val="20"/>
        </w:rPr>
        <w:t xml:space="preserve"> class. Merge Sort recursively splits the array at the midpoint, sorts each half, then merges in linear time, yielding O(n log n) overall. Binary Search was implemented iteratively, halving the search space each iteration, achieving O(log n). Both were tested on the array {8, 3, 5, 2, 9, 1}, which after sorting becomes {1, 2, 3, 5, 8, 9}; Binary Search for target 5 returned index 3.</w:t>
      </w:r>
    </w:p>
    <w:p>
      <w:pPr>
        <w:spacing w:before="80" w:after="40"/>
      </w:pPr>
      <w:r>
        <w:rPr>
          <w:rFonts w:ascii="Times New Roman" w:cs="Times New Roman" w:eastAsia="Times New Roman" w:hAnsi="Times New Roman"/>
          <w:b/>
          <w:bCs/>
          <w:i/>
          <w:iCs/>
          <w:sz w:val="20"/>
          <w:szCs w:val="20"/>
        </w:rPr>
        <w:t xml:space="preserve">F. Assignment 5 — DFS and BFS</w:t>
      </w:r>
    </w:p>
    <w:p>
      <w:pPr>
        <w:spacing w:before="0" w:after="80" w:line="240"/>
        <w:jc w:val="both"/>
      </w:pPr>
      <w:r>
        <w:rPr>
          <w:rFonts w:ascii="Times New Roman" w:cs="Times New Roman" w:eastAsia="Times New Roman" w:hAnsi="Times New Roman"/>
          <w:sz w:val="20"/>
          <w:szCs w:val="20"/>
        </w:rPr>
        <w:t xml:space="preserve">DFS was implemented iteratively using a </w:t>
      </w:r>
      <w:r>
        <w:rPr>
          <w:rFonts w:ascii="Courier New" w:cs="Courier New" w:eastAsia="Courier New" w:hAnsi="Courier New"/>
          <w:sz w:val="20"/>
          <w:szCs w:val="20"/>
        </w:rPr>
        <w:t xml:space="preserve">Stack&lt;TreeNode&gt;</w:t>
      </w:r>
      <w:r>
        <w:rPr>
          <w:rFonts w:ascii="Times New Roman" w:cs="Times New Roman" w:eastAsia="Times New Roman" w:hAnsi="Times New Roman"/>
          <w:sz w:val="20"/>
          <w:szCs w:val="20"/>
        </w:rPr>
        <w:t xml:space="preserve">. The root is pushed first; at each step the top node is popped, printed, and its right child is pushed before its left child — ensuring the left subtree is processed first due to LIFO ordering. BFS was implemented using a </w:t>
      </w:r>
      <w:r>
        <w:rPr>
          <w:rFonts w:ascii="Courier New" w:cs="Courier New" w:eastAsia="Courier New" w:hAnsi="Courier New"/>
          <w:sz w:val="20"/>
          <w:szCs w:val="20"/>
        </w:rPr>
        <w:t xml:space="preserve">Queue&lt;TreeNode&gt;</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LinkedList</w:t>
      </w:r>
      <w:r>
        <w:rPr>
          <w:rFonts w:ascii="Times New Roman" w:cs="Times New Roman" w:eastAsia="Times New Roman" w:hAnsi="Times New Roman"/>
          <w:sz w:val="20"/>
          <w:szCs w:val="20"/>
        </w:rPr>
        <w:t xml:space="preserve">). The root is enqueued; at each step the front node is dequeued, printed, and its children are enqueued left-before-right, producing level-order traversal.</w:t>
      </w:r>
    </w:p>
    <w:p>
      <w:pPr>
        <w:spacing w:before="100" w:after="60"/>
        <w:jc w:val="center"/>
      </w:pPr>
      <w:r>
        <w:rPr>
          <w:rFonts w:ascii="Times New Roman" w:cs="Times New Roman" w:eastAsia="Times New Roman" w:hAnsi="Times New Roman"/>
          <w:b/>
          <w:bCs/>
          <w:caps/>
          <w:sz w:val="20"/>
          <w:szCs w:val="20"/>
        </w:rPr>
        <w:t xml:space="preserve">TABLE III.  </w:t>
      </w:r>
      <w:r>
        <w:rPr>
          <w:rFonts w:ascii="Times New Roman" w:cs="Times New Roman" w:eastAsia="Times New Roman" w:hAnsi="Times New Roman"/>
          <w:i/>
          <w:iCs/>
          <w:sz w:val="20"/>
          <w:szCs w:val="20"/>
        </w:rPr>
        <w:t xml:space="preserve">DFS vs. BFS Comparison on Binary Tree</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tblGrid>
      <w:tr>
        <w:tc>
          <w:tcPr>
            <w:tcW w:type="dxa" w:w="14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Property</w:t>
            </w:r>
          </w:p>
        </w:tc>
        <w:tc>
          <w:tcPr>
            <w:tcW w:type="dxa" w:w="17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DFS (Stack)</w:t>
            </w:r>
          </w:p>
        </w:tc>
        <w:tc>
          <w:tcPr>
            <w:tcW w:type="dxa" w:w="1700"/>
            <w:tcBorders>
              <w:top w:val="single" w:color="AAAAAA" w:sz="1"/>
              <w:left w:val="single" w:color="AAAAAA" w:sz="1"/>
              <w:bottom w:val="single" w:color="AAAAAA" w:sz="1"/>
              <w:right w:val="single" w:color="AAAAAA" w:sz="1"/>
            </w:tcBorders>
            <w:shd w:fill="D9D9D9"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BFS (Queue)</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Data Structure</w:t>
            </w:r>
          </w:p>
        </w:tc>
        <w:tc>
          <w:tcPr>
            <w:tcW w:type="dxa" w:w="17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Stack (LIFO)</w:t>
            </w:r>
          </w:p>
        </w:tc>
        <w:tc>
          <w:tcPr>
            <w:tcW w:type="dxa" w:w="17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Queue (FIFO)</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Time Complexity</w:t>
            </w:r>
          </w:p>
        </w:tc>
        <w:tc>
          <w:tcPr>
            <w:tcW w:type="dxa" w:w="17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O(V + E)</w:t>
            </w:r>
          </w:p>
        </w:tc>
        <w:tc>
          <w:tcPr>
            <w:tcW w:type="dxa" w:w="17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O(V + E)</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Space Complexity</w:t>
            </w:r>
          </w:p>
        </w:tc>
        <w:tc>
          <w:tcPr>
            <w:tcW w:type="dxa" w:w="17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O(h) — tree height</w:t>
            </w:r>
          </w:p>
        </w:tc>
        <w:tc>
          <w:tcPr>
            <w:tcW w:type="dxa" w:w="17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O(w) — max width</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Traversal Order</w:t>
            </w:r>
          </w:p>
        </w:tc>
        <w:tc>
          <w:tcPr>
            <w:tcW w:type="dxa" w:w="17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Depth-first (A B D E C F G)</w:t>
            </w:r>
          </w:p>
        </w:tc>
        <w:tc>
          <w:tcPr>
            <w:tcW w:type="dxa" w:w="17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Level-by-level (A B C D E F G)</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Best For</w:t>
            </w:r>
          </w:p>
        </w:tc>
        <w:tc>
          <w:tcPr>
            <w:tcW w:type="dxa" w:w="17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Deep paths, cycle detection</w:t>
            </w:r>
          </w:p>
        </w:tc>
        <w:tc>
          <w:tcPr>
            <w:tcW w:type="dxa" w:w="1700"/>
            <w:tcBorders>
              <w:top w:val="single" w:color="AAAAAA" w:sz="1"/>
              <w:left w:val="single" w:color="AAAAAA" w:sz="1"/>
              <w:bottom w:val="single" w:color="AAAAAA" w:sz="1"/>
              <w:right w:val="single" w:color="AAAAAA" w:sz="1"/>
            </w:tcBorders>
            <w:shd w:fill="FFFFFF"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Shortest path, level order</w:t>
            </w:r>
          </w:p>
        </w:tc>
      </w:tr>
    </w:tbl>
    <w:p>
      <w:pPr>
        <w:spacing w:before="0" w:after="140"/>
      </w:pPr>
      <w:r>
        <w:rPr>
          <w:rFonts w:ascii="Times New Roman" w:cs="Times New Roman" w:eastAsia="Times New Roman" w:hAnsi="Times New Roman"/>
          <w:sz w:val="20"/>
          <w:szCs w:val="20"/>
        </w:rPr>
        <w:t xml:space="preserve"/>
      </w:r>
    </w:p>
    <w:p>
      <w:pPr>
        <w:spacing w:before="120" w:after="60"/>
        <w:jc w:val="center"/>
      </w:pPr>
      <w:r>
        <w:rPr>
          <w:rFonts w:ascii="Times New Roman" w:cs="Times New Roman" w:eastAsia="Times New Roman" w:hAnsi="Times New Roman"/>
          <w:b/>
          <w:bCs/>
          <w:sz w:val="20"/>
          <w:szCs w:val="20"/>
        </w:rPr>
        <w:t xml:space="preserve">IV. RESULTS</w:t>
      </w:r>
    </w:p>
    <w:p>
      <w:pPr>
        <w:spacing w:before="80" w:after="40"/>
      </w:pPr>
      <w:r>
        <w:rPr>
          <w:rFonts w:ascii="Times New Roman" w:cs="Times New Roman" w:eastAsia="Times New Roman" w:hAnsi="Times New Roman"/>
          <w:b/>
          <w:bCs/>
          <w:i/>
          <w:iCs/>
          <w:sz w:val="20"/>
          <w:szCs w:val="20"/>
        </w:rPr>
        <w:t xml:space="preserve">A. Assignment 1: Stack</w:t>
      </w:r>
    </w:p>
    <w:p>
      <w:pPr>
        <w:spacing w:before="0" w:after="80" w:line="240"/>
        <w:jc w:val="both"/>
      </w:pPr>
      <w:r>
        <w:rPr>
          <w:rFonts w:ascii="Times New Roman" w:cs="Times New Roman" w:eastAsia="Times New Roman" w:hAnsi="Times New Roman"/>
          <w:sz w:val="20"/>
          <w:szCs w:val="20"/>
        </w:rPr>
        <w:t xml:space="preserve">The </w:t>
      </w:r>
      <w:r>
        <w:rPr>
          <w:rFonts w:ascii="Courier New" w:cs="Courier New" w:eastAsia="Courier New" w:hAnsi="Courier New"/>
          <w:sz w:val="20"/>
          <w:szCs w:val="20"/>
        </w:rPr>
        <w:t xml:space="preserve">DynamicStack</w:t>
      </w:r>
      <w:r>
        <w:rPr>
          <w:rFonts w:ascii="Times New Roman" w:cs="Times New Roman" w:eastAsia="Times New Roman" w:hAnsi="Times New Roman"/>
          <w:sz w:val="20"/>
          <w:szCs w:val="20"/>
        </w:rPr>
        <w:t xml:space="preserve"> was loaded with values 1, 2, 3, 4. Calling </w:t>
      </w:r>
      <w:r>
        <w:rPr>
          <w:rFonts w:ascii="Courier New" w:cs="Courier New" w:eastAsia="Courier New" w:hAnsi="Courier New"/>
          <w:sz w:val="20"/>
          <w:szCs w:val="20"/>
        </w:rPr>
        <w:t xml:space="preserve">pop()</w:t>
      </w:r>
      <w:r>
        <w:rPr>
          <w:rFonts w:ascii="Times New Roman" w:cs="Times New Roman" w:eastAsia="Times New Roman" w:hAnsi="Times New Roman"/>
          <w:sz w:val="20"/>
          <w:szCs w:val="20"/>
        </w:rPr>
        <w:t xml:space="preserve"> returned 4 (LIFO), and </w:t>
      </w:r>
      <w:r>
        <w:rPr>
          <w:rFonts w:ascii="Courier New" w:cs="Courier New" w:eastAsia="Courier New" w:hAnsi="Courier New"/>
          <w:sz w:val="20"/>
          <w:szCs w:val="20"/>
        </w:rPr>
        <w:t xml:space="preserve">peek()</w:t>
      </w:r>
      <w:r>
        <w:rPr>
          <w:rFonts w:ascii="Times New Roman" w:cs="Times New Roman" w:eastAsia="Times New Roman" w:hAnsi="Times New Roman"/>
          <w:sz w:val="20"/>
          <w:szCs w:val="20"/>
        </w:rPr>
        <w:t xml:space="preserve"> returned 3 as the new top. The internal array resized automatically: capacity progressed 1 → 2 → 4 as elements were pushed, confirming the doubling strategy. No exceptions were thrown.</w:t>
      </w:r>
    </w:p>
    <w:p>
      <w:pPr>
        <w:spacing w:before="80" w:after="40"/>
      </w:pPr>
      <w:r>
        <w:rPr>
          <w:rFonts w:ascii="Times New Roman" w:cs="Times New Roman" w:eastAsia="Times New Roman" w:hAnsi="Times New Roman"/>
          <w:b/>
          <w:bCs/>
          <w:i/>
          <w:iCs/>
          <w:sz w:val="20"/>
          <w:szCs w:val="20"/>
        </w:rPr>
        <w:t xml:space="preserve">B. Assignment 2: Tree Construction</w:t>
      </w:r>
    </w:p>
    <w:p>
      <w:pPr>
        <w:spacing w:before="0" w:after="80" w:line="240"/>
        <w:jc w:val="both"/>
      </w:pPr>
      <w:r>
        <w:rPr>
          <w:rFonts w:ascii="Times New Roman" w:cs="Times New Roman" w:eastAsia="Times New Roman" w:hAnsi="Times New Roman"/>
          <w:sz w:val="20"/>
          <w:szCs w:val="20"/>
        </w:rPr>
        <w:t xml:space="preserve">The seven-node complete binary tree was successfully constructed. All node references (</w:t>
      </w:r>
      <w:r>
        <w:rPr>
          <w:rFonts w:ascii="Courier New" w:cs="Courier New" w:eastAsia="Courier New" w:hAnsi="Courier New"/>
          <w:sz w:val="20"/>
          <w:szCs w:val="20"/>
        </w:rPr>
        <w:t xml:space="preserve">root.left</w:t>
      </w:r>
      <w:r>
        <w:rPr>
          <w:rFonts w:ascii="Times New Roman" w:cs="Times New Roman" w:eastAsia="Times New Roman" w:hAnsi="Times New Roman"/>
          <w:sz w:val="20"/>
          <w:szCs w:val="20"/>
        </w:rPr>
        <w:t xml:space="preserve">, </w:t>
      </w:r>
      <w:r>
        <w:rPr>
          <w:rFonts w:ascii="Courier New" w:cs="Courier New" w:eastAsia="Courier New" w:hAnsi="Courier New"/>
          <w:sz w:val="20"/>
          <w:szCs w:val="20"/>
        </w:rPr>
        <w:t xml:space="preserve">root.right</w:t>
      </w:r>
      <w:r>
        <w:rPr>
          <w:rFonts w:ascii="Times New Roman" w:cs="Times New Roman" w:eastAsia="Times New Roman" w:hAnsi="Times New Roman"/>
          <w:sz w:val="20"/>
          <w:szCs w:val="20"/>
        </w:rPr>
        <w:t xml:space="preserve">, etc.) were set correctly, verified by the subsequent traversal and search results in Assignments 3 and 5.</w:t>
      </w:r>
    </w:p>
    <w:p>
      <w:pPr>
        <w:spacing w:before="80" w:after="40"/>
      </w:pPr>
      <w:r>
        <w:rPr>
          <w:rFonts w:ascii="Times New Roman" w:cs="Times New Roman" w:eastAsia="Times New Roman" w:hAnsi="Times New Roman"/>
          <w:b/>
          <w:bCs/>
          <w:i/>
          <w:iCs/>
          <w:sz w:val="20"/>
          <w:szCs w:val="20"/>
        </w:rPr>
        <w:t xml:space="preserve">C. Assignment 3: Traversals</w:t>
      </w:r>
    </w:p>
    <w:p>
      <w:pPr>
        <w:spacing w:before="0" w:after="80" w:line="240"/>
        <w:jc w:val="both"/>
      </w:pPr>
      <w:r>
        <w:rPr>
          <w:rFonts w:ascii="Times New Roman" w:cs="Times New Roman" w:eastAsia="Times New Roman" w:hAnsi="Times New Roman"/>
          <w:sz w:val="20"/>
          <w:szCs w:val="20"/>
        </w:rPr>
        <w:t xml:space="preserve">On the sample tree (root A), the three traversals produced the expected outputs: Preorder: A B D E C F G; Inorder: D B E A F C G; Postorder: D E B F G C A. These results are consistent with the theoretical definitions of each traversal order (Table II).</w:t>
      </w:r>
    </w:p>
    <w:p>
      <w:pPr>
        <w:spacing w:before="80" w:after="40"/>
      </w:pPr>
      <w:r>
        <w:rPr>
          <w:rFonts w:ascii="Times New Roman" w:cs="Times New Roman" w:eastAsia="Times New Roman" w:hAnsi="Times New Roman"/>
          <w:b/>
          <w:bCs/>
          <w:i/>
          <w:iCs/>
          <w:sz w:val="20"/>
          <w:szCs w:val="20"/>
        </w:rPr>
        <w:t xml:space="preserve">D. Assignment 4: Divide and Conquer</w:t>
      </w:r>
    </w:p>
    <w:p>
      <w:pPr>
        <w:spacing w:before="0" w:after="80" w:line="240"/>
        <w:jc w:val="both"/>
      </w:pPr>
      <w:r>
        <w:rPr>
          <w:rFonts w:ascii="Times New Roman" w:cs="Times New Roman" w:eastAsia="Times New Roman" w:hAnsi="Times New Roman"/>
          <w:sz w:val="20"/>
          <w:szCs w:val="20"/>
        </w:rPr>
        <w:t xml:space="preserve">Merge Sort correctly sorted {8, 3, 5, 2, 9, 1} into {1, 2, 3, 5, 8, 9}. Binary Search successfully located target value 5 at index 3 in the sorted array, returning in O(log n) time with three comparisons (mid = 4 → mid = 1 → mid = 3).</w:t>
      </w:r>
    </w:p>
    <w:p>
      <w:pPr>
        <w:spacing w:before="80" w:after="40"/>
      </w:pPr>
      <w:r>
        <w:rPr>
          <w:rFonts w:ascii="Times New Roman" w:cs="Times New Roman" w:eastAsia="Times New Roman" w:hAnsi="Times New Roman"/>
          <w:b/>
          <w:bCs/>
          <w:i/>
          <w:iCs/>
          <w:sz w:val="20"/>
          <w:szCs w:val="20"/>
        </w:rPr>
        <w:t xml:space="preserve">E. Assignment 5: DFS and BFS</w:t>
      </w:r>
    </w:p>
    <w:p>
      <w:pPr>
        <w:spacing w:before="0" w:after="80" w:line="240"/>
        <w:jc w:val="both"/>
      </w:pPr>
      <w:r>
        <w:rPr>
          <w:rFonts w:ascii="Times New Roman" w:cs="Times New Roman" w:eastAsia="Times New Roman" w:hAnsi="Times New Roman"/>
          <w:sz w:val="20"/>
          <w:szCs w:val="20"/>
        </w:rPr>
        <w:t xml:space="preserve">DFS (Stack) produced: A B D E C F G — a preorder-equivalent depth-first result. BFS (Queue) produced: A B C D E F G — a correct level-order (breadth-first) result. The contrast in traversal order clearly demonstrates the structural difference between LIFO and FIFO data disciplines.</w:t>
      </w:r>
    </w:p>
    <w:p>
      <w:pPr>
        <w:spacing w:before="120" w:after="60"/>
        <w:jc w:val="center"/>
      </w:pPr>
      <w:r>
        <w:rPr>
          <w:rFonts w:ascii="Times New Roman" w:cs="Times New Roman" w:eastAsia="Times New Roman" w:hAnsi="Times New Roman"/>
          <w:b/>
          <w:bCs/>
          <w:sz w:val="20"/>
          <w:szCs w:val="20"/>
        </w:rPr>
        <w:t xml:space="preserve">V. ANALYSIS AND DISCUSSION</w:t>
      </w:r>
    </w:p>
    <w:p>
      <w:pPr>
        <w:spacing w:before="80" w:after="40"/>
      </w:pPr>
      <w:r>
        <w:rPr>
          <w:rFonts w:ascii="Times New Roman" w:cs="Times New Roman" w:eastAsia="Times New Roman" w:hAnsi="Times New Roman"/>
          <w:b/>
          <w:bCs/>
          <w:i/>
          <w:iCs/>
          <w:sz w:val="20"/>
          <w:szCs w:val="20"/>
        </w:rPr>
        <w:t xml:space="preserve">A. Amortized Analysis of the Dynamic Stack</w:t>
      </w:r>
    </w:p>
    <w:p>
      <w:pPr>
        <w:spacing w:before="0" w:after="80" w:line="240"/>
        <w:jc w:val="both"/>
      </w:pPr>
      <w:r>
        <w:rPr>
          <w:rFonts w:ascii="Times New Roman" w:cs="Times New Roman" w:eastAsia="Times New Roman" w:hAnsi="Times New Roman"/>
          <w:sz w:val="20"/>
          <w:szCs w:val="20"/>
        </w:rPr>
        <w:t xml:space="preserve">The doubling resize strategy is key to the Stack’s efficiency. Although a single </w:t>
      </w:r>
      <w:r>
        <w:rPr>
          <w:rFonts w:ascii="Courier New" w:cs="Courier New" w:eastAsia="Courier New" w:hAnsi="Courier New"/>
          <w:sz w:val="20"/>
          <w:szCs w:val="20"/>
        </w:rPr>
        <w:t xml:space="preserve">resize()</w:t>
      </w:r>
      <w:r>
        <w:rPr>
          <w:rFonts w:ascii="Times New Roman" w:cs="Times New Roman" w:eastAsia="Times New Roman" w:hAnsi="Times New Roman"/>
          <w:sz w:val="20"/>
          <w:szCs w:val="20"/>
        </w:rPr>
        <w:t xml:space="preserve"> call is O(n), it is triggered at most once per n pushes. Using the aggregate method of amortized analysis: inserting n elements requires at most 2n total copy operations (1 + 2 + 4 + … + n ≈ 2n), so the amortized cost per push is O(1). This is a concrete application of amortized analysis as taught in lecture.</w:t>
      </w:r>
    </w:p>
    <w:p>
      <w:pPr>
        <w:spacing w:before="80" w:after="40"/>
      </w:pPr>
      <w:r>
        <w:rPr>
          <w:rFonts w:ascii="Times New Roman" w:cs="Times New Roman" w:eastAsia="Times New Roman" w:hAnsi="Times New Roman"/>
          <w:b/>
          <w:bCs/>
          <w:i/>
          <w:iCs/>
          <w:sz w:val="20"/>
          <w:szCs w:val="20"/>
        </w:rPr>
        <w:t xml:space="preserve">B. Recursion and Tree Traversals</w:t>
      </w:r>
    </w:p>
    <w:p>
      <w:pPr>
        <w:spacing w:before="0" w:after="80" w:line="240"/>
        <w:jc w:val="both"/>
      </w:pPr>
      <w:r>
        <w:rPr>
          <w:rFonts w:ascii="Times New Roman" w:cs="Times New Roman" w:eastAsia="Times New Roman" w:hAnsi="Times New Roman"/>
          <w:sz w:val="20"/>
          <w:szCs w:val="20"/>
        </w:rPr>
        <w:t xml:space="preserve">Each traversal method relies on the call stack to manage recursion. For a balanced binary tree of height h = log n, the maximum recursion depth is O(log n). For a degenerate (linear) tree, depth reaches O(n). The recursive structure directly mirrors the mathematical definition of each traversal order, illustrating how recursion elegantly expresses tree algorithms.</w:t>
      </w:r>
    </w:p>
    <w:p>
      <w:pPr>
        <w:spacing w:before="80" w:after="40"/>
      </w:pPr>
      <w:r>
        <w:rPr>
          <w:rFonts w:ascii="Times New Roman" w:cs="Times New Roman" w:eastAsia="Times New Roman" w:hAnsi="Times New Roman"/>
          <w:b/>
          <w:bCs/>
          <w:i/>
          <w:iCs/>
          <w:sz w:val="20"/>
          <w:szCs w:val="20"/>
        </w:rPr>
        <w:t xml:space="preserve">C. Divide and Conquer Recurrences</w:t>
      </w:r>
    </w:p>
    <w:p>
      <w:pPr>
        <w:spacing w:before="0" w:after="80" w:line="240"/>
        <w:jc w:val="both"/>
      </w:pPr>
      <w:r>
        <w:rPr>
          <w:rFonts w:ascii="Times New Roman" w:cs="Times New Roman" w:eastAsia="Times New Roman" w:hAnsi="Times New Roman"/>
          <w:sz w:val="20"/>
          <w:szCs w:val="20"/>
        </w:rPr>
        <w:t xml:space="preserve">Merge Sort’s recurrence T(n) = 2T(n/2) + n resolves via the Master Theorem (Case 2) to Θ(n log n). Binary Search’s recurrence T(n) = T(n/2) + 1 resolves (Case 2) to Θ(log n). Both results were confirmed empirically: sorting 6 elements required merging at 3 levels of recursion, and Binary Search located the target in 3 steps for a 6-element array.</w:t>
      </w:r>
    </w:p>
    <w:p>
      <w:pPr>
        <w:spacing w:before="80" w:after="40"/>
      </w:pPr>
      <w:r>
        <w:rPr>
          <w:rFonts w:ascii="Times New Roman" w:cs="Times New Roman" w:eastAsia="Times New Roman" w:hAnsi="Times New Roman"/>
          <w:b/>
          <w:bCs/>
          <w:i/>
          <w:iCs/>
          <w:sz w:val="20"/>
          <w:szCs w:val="20"/>
        </w:rPr>
        <w:t xml:space="preserve">D. DFS vs. BFS: Practical Tradeoffs</w:t>
      </w:r>
    </w:p>
    <w:p>
      <w:pPr>
        <w:spacing w:before="0" w:after="80" w:line="240"/>
        <w:jc w:val="both"/>
      </w:pPr>
      <w:r>
        <w:rPr>
          <w:rFonts w:ascii="Times New Roman" w:cs="Times New Roman" w:eastAsia="Times New Roman" w:hAnsi="Times New Roman"/>
          <w:sz w:val="20"/>
          <w:szCs w:val="20"/>
        </w:rPr>
        <w:t xml:space="preserve">DFS is preferable when exploring deep paths or detecting cycles, and has lower space overhead on narrow trees (O(h) space). BFS guarantees finding the shortest path in an unweighted graph and is preferable for level-order processing, but requires O(w) space proportional to the maximum width of the tree. For the complete 3-level sample tree, BFS held up to 4 nodes simultaneously in the queue at the leaf level, while DFS held at most 2 nodes in the stack at any time.</w:t>
      </w:r>
    </w:p>
    <w:p>
      <w:pPr>
        <w:spacing w:before="80" w:after="40"/>
      </w:pPr>
      <w:r>
        <w:rPr>
          <w:rFonts w:ascii="Times New Roman" w:cs="Times New Roman" w:eastAsia="Times New Roman" w:hAnsi="Times New Roman"/>
          <w:b/>
          <w:bCs/>
          <w:i/>
          <w:iCs/>
          <w:sz w:val="20"/>
          <w:szCs w:val="20"/>
        </w:rPr>
        <w:t xml:space="preserve">E. Connection to Lecture Concepts</w:t>
      </w:r>
    </w:p>
    <w:p>
      <w:pPr>
        <w:spacing w:before="0" w:after="80" w:line="240"/>
        <w:jc w:val="both"/>
      </w:pPr>
      <w:r>
        <w:rPr>
          <w:rFonts w:ascii="Times New Roman" w:cs="Times New Roman" w:eastAsia="Times New Roman" w:hAnsi="Times New Roman"/>
          <w:sz w:val="20"/>
          <w:szCs w:val="20"/>
        </w:rPr>
        <w:t xml:space="preserve">All five assignments directly implement concepts from the Lecture 2 syllabus. The Stack exercises amortized analysis; the tree structure and traversals exercise recursion and rooted tree theory; Merge Sort and Binary Search exercise divide and conquer with Master Theorem recurrences; and DFS/BFS exercise graph search with explicit data structure choices (Stack vs. Queue) that determine traversal behavior.</w:t>
      </w:r>
    </w:p>
    <w:p>
      <w:pPr>
        <w:spacing w:before="120" w:after="60"/>
        <w:jc w:val="center"/>
      </w:pPr>
      <w:r>
        <w:rPr>
          <w:rFonts w:ascii="Times New Roman" w:cs="Times New Roman" w:eastAsia="Times New Roman" w:hAnsi="Times New Roman"/>
          <w:b/>
          <w:bCs/>
          <w:sz w:val="20"/>
          <w:szCs w:val="20"/>
        </w:rPr>
        <w:t xml:space="preserve">VI. CONCLUSION</w:t>
      </w:r>
    </w:p>
    <w:p>
      <w:pPr>
        <w:spacing w:before="0" w:after="80" w:line="240"/>
        <w:jc w:val="both"/>
      </w:pPr>
      <w:r>
        <w:rPr>
          <w:rFonts w:ascii="Times New Roman" w:cs="Times New Roman" w:eastAsia="Times New Roman" w:hAnsi="Times New Roman"/>
          <w:sz w:val="20"/>
          <w:szCs w:val="20"/>
        </w:rPr>
        <w:t xml:space="preserve">This paper presented the design, implementation, and analysis of five programming assignments covering Stack, binary tree construction, tree traversals, divide-and-conquer algorithms, and DFS/BFS graph search. All implementations were written in Java and validated against theoretical expectations.</w:t>
      </w:r>
    </w:p>
    <w:p>
      <w:pPr>
        <w:spacing w:before="0" w:after="80" w:line="240"/>
        <w:jc w:val="both"/>
      </w:pPr>
      <w:r>
        <w:rPr>
          <w:rFonts w:ascii="Times New Roman" w:cs="Times New Roman" w:eastAsia="Times New Roman" w:hAnsi="Times New Roman"/>
          <w:sz w:val="20"/>
          <w:szCs w:val="20"/>
        </w:rPr>
        <w:t xml:space="preserve">Key findings include: (1) the dynamic Stack’s doubling strategy achieves amortized O(1) push with O(n) worst-case resize; (2) recursive tree traversals elegantly mirror their mathematical definitions; (3) Merge Sort and Binary Search empirically confirm their O(n log n) and O(log n) recurrences; and (4) DFS and BFS produce fundamentally different traversal orders determined by their underlying LIFO and FIFO data structures respectively.</w:t>
      </w:r>
    </w:p>
    <w:p>
      <w:pPr>
        <w:spacing w:before="0" w:after="80" w:line="240"/>
        <w:jc w:val="both"/>
      </w:pPr>
      <w:r>
        <w:rPr>
          <w:rFonts w:ascii="Times New Roman" w:cs="Times New Roman" w:eastAsia="Times New Roman" w:hAnsi="Times New Roman"/>
          <w:sz w:val="20"/>
          <w:szCs w:val="20"/>
        </w:rPr>
        <w:t xml:space="preserve">Future work could extend these implementations to more complex structures such as balanced BSTs (AVL, Red-Black Trees), weighted graph shortest paths (Dijkstra’s algorithm), and dynamic programming applications, building naturally on the foundations established in these assignments.</w:t>
      </w:r>
    </w:p>
    <w:p>
      <w:pPr>
        <w:spacing w:before="120" w:after="60"/>
      </w:pPr>
      <w:r>
        <w:rPr>
          <w:rFonts w:ascii="Times New Roman" w:cs="Times New Roman" w:eastAsia="Times New Roman" w:hAnsi="Times New Roman"/>
          <w:b/>
          <w:bCs/>
          <w:sz w:val="20"/>
          <w:szCs w:val="20"/>
        </w:rPr>
        <w:t xml:space="preserve">Acknowledgment</w:t>
      </w:r>
    </w:p>
    <w:p>
      <w:pPr>
        <w:spacing w:before="0" w:after="80" w:line="240"/>
        <w:jc w:val="both"/>
      </w:pPr>
      <w:r>
        <w:rPr>
          <w:rFonts w:ascii="Times New Roman" w:cs="Times New Roman" w:eastAsia="Times New Roman" w:hAnsi="Times New Roman"/>
          <w:sz w:val="20"/>
          <w:szCs w:val="20"/>
        </w:rPr>
        <w:t xml:space="preserve">The authors thank the course instructor for designing assignments that bridge theoretical concepts and practical implementation. The authors also acknowledge Google Gemini for assistance in initial code scaffolding during the development phase.</w:t>
      </w:r>
    </w:p>
    <w:p>
      <w:pPr>
        <w:spacing w:before="120" w:after="60"/>
        <w:jc w:val="center"/>
      </w:pPr>
      <w:r>
        <w:rPr>
          <w:rFonts w:ascii="Times New Roman" w:cs="Times New Roman" w:eastAsia="Times New Roman" w:hAnsi="Times New Roman"/>
          <w:b/>
          <w:bCs/>
          <w:sz w:val="20"/>
          <w:szCs w:val="20"/>
        </w:rPr>
        <w:t xml:space="preserve">REFERENCES</w:t>
      </w:r>
    </w:p>
    <w:p>
      <w:pPr>
        <w:spacing w:before="0" w:after="80" w:line="240"/>
        <w:jc w:val="both"/>
      </w:pPr>
      <w:r>
        <w:rPr>
          <w:rFonts w:ascii="Times New Roman" w:cs="Times New Roman" w:eastAsia="Times New Roman" w:hAnsi="Times New Roman"/>
          <w:sz w:val="20"/>
          <w:szCs w:val="20"/>
        </w:rPr>
        <w:t xml:space="preserve">[1] Lecture 2 Course Material: Tree, Stack, Queue, Recursion, Divide &amp; Conquer, Graph Search. National Penghu University of Science and Technology, 2026.</w:t>
      </w:r>
    </w:p>
    <w:p>
      <w:pPr>
        <w:spacing w:before="0" w:after="80" w:line="240"/>
        <w:jc w:val="both"/>
      </w:pPr>
      <w:r>
        <w:rPr>
          <w:rFonts w:ascii="Times New Roman" w:cs="Times New Roman" w:eastAsia="Times New Roman" w:hAnsi="Times New Roman"/>
          <w:sz w:val="20"/>
          <w:szCs w:val="20"/>
        </w:rPr>
        <w:t xml:space="preserve">[2] T. H. Cormen, C. E. Leiserson, R. L. Rivest, and C. Stein, </w:t>
      </w:r>
      <w:r>
        <w:rPr>
          <w:rFonts w:ascii="Times New Roman" w:cs="Times New Roman" w:eastAsia="Times New Roman" w:hAnsi="Times New Roman"/>
          <w:i/>
          <w:iCs/>
          <w:sz w:val="20"/>
          <w:szCs w:val="20"/>
        </w:rPr>
        <w:t xml:space="preserve">Introduction to Algorithms,</w:t>
      </w:r>
      <w:r>
        <w:rPr>
          <w:rFonts w:ascii="Times New Roman" w:cs="Times New Roman" w:eastAsia="Times New Roman" w:hAnsi="Times New Roman"/>
          <w:sz w:val="20"/>
          <w:szCs w:val="20"/>
        </w:rPr>
        <w:t xml:space="preserve"> 4th ed. Cambridge, MA: MIT Press, 2022, ch. 17 (Amortized Analysis).</w:t>
      </w:r>
    </w:p>
    <w:p>
      <w:pPr>
        <w:spacing w:before="0" w:after="80" w:line="240"/>
        <w:jc w:val="both"/>
      </w:pPr>
      <w:r>
        <w:rPr>
          <w:rFonts w:ascii="Times New Roman" w:cs="Times New Roman" w:eastAsia="Times New Roman" w:hAnsi="Times New Roman"/>
          <w:sz w:val="20"/>
          <w:szCs w:val="20"/>
        </w:rPr>
        <w:t xml:space="preserve">[3] T. H. Cormen et al., </w:t>
      </w:r>
      <w:r>
        <w:rPr>
          <w:rFonts w:ascii="Times New Roman" w:cs="Times New Roman" w:eastAsia="Times New Roman" w:hAnsi="Times New Roman"/>
          <w:i/>
          <w:iCs/>
          <w:sz w:val="20"/>
          <w:szCs w:val="20"/>
        </w:rPr>
        <w:t xml:space="preserve">Introduction to Algorithms,</w:t>
      </w:r>
      <w:r>
        <w:rPr>
          <w:rFonts w:ascii="Times New Roman" w:cs="Times New Roman" w:eastAsia="Times New Roman" w:hAnsi="Times New Roman"/>
          <w:sz w:val="20"/>
          <w:szCs w:val="20"/>
        </w:rPr>
        <w:t xml:space="preserve"> 4th ed., ch. 12 (Binary Search Trees) and ch. 4 (Divide-and-Conquer).</w:t>
      </w:r>
    </w:p>
    <w:p>
      <w:pPr>
        <w:spacing w:before="0" w:after="80" w:line="240"/>
        <w:jc w:val="both"/>
      </w:pPr>
      <w:r>
        <w:rPr>
          <w:rFonts w:ascii="Times New Roman" w:cs="Times New Roman" w:eastAsia="Times New Roman" w:hAnsi="Times New Roman"/>
          <w:sz w:val="20"/>
          <w:szCs w:val="20"/>
        </w:rPr>
        <w:t xml:space="preserve">[4] R. Sedgewick and K. Wayne, </w:t>
      </w:r>
      <w:r>
        <w:rPr>
          <w:rFonts w:ascii="Times New Roman" w:cs="Times New Roman" w:eastAsia="Times New Roman" w:hAnsi="Times New Roman"/>
          <w:i/>
          <w:iCs/>
          <w:sz w:val="20"/>
          <w:szCs w:val="20"/>
        </w:rPr>
        <w:t xml:space="preserve">Algorithms,</w:t>
      </w:r>
      <w:r>
        <w:rPr>
          <w:rFonts w:ascii="Times New Roman" w:cs="Times New Roman" w:eastAsia="Times New Roman" w:hAnsi="Times New Roman"/>
          <w:sz w:val="20"/>
          <w:szCs w:val="20"/>
        </w:rPr>
        <w:t xml:space="preserve"> 4th ed. Upper Saddle River, NJ: Addison-Wesley, 2011, ch. 4 (Graphs).</w:t>
      </w:r>
    </w:p>
    <w:p>
      <w:pPr>
        <w:spacing w:before="0" w:after="80" w:line="240"/>
        <w:jc w:val="both"/>
      </w:pPr>
      <w:r>
        <w:rPr>
          <w:rFonts w:ascii="Times New Roman" w:cs="Times New Roman" w:eastAsia="Times New Roman" w:hAnsi="Times New Roman"/>
          <w:sz w:val="20"/>
          <w:szCs w:val="20"/>
        </w:rPr>
        <w:t xml:space="preserve">[5] Shirodot, “Assignment-2026-03-03,” GitHub. [Online]. Available: https://github.com/Shirodot/Assignment-2026-03-03</w:t>
      </w:r>
    </w:p>
    <w:p>
      <w:pPr>
        <w:spacing w:before="0" w:after="80" w:line="240"/>
        <w:jc w:val="both"/>
      </w:pPr>
      <w:r>
        <w:rPr>
          <w:rFonts w:ascii="Times New Roman" w:cs="Times New Roman" w:eastAsia="Times New Roman" w:hAnsi="Times New Roman"/>
          <w:sz w:val="20"/>
          <w:szCs w:val="20"/>
        </w:rPr>
        <w:t xml:space="preserve">[6] Oracle, “Java SE Documentation,” Oracle Corporation. [Online]. Available: https://docs.oracle.com/en/java/</w:t>
      </w:r>
    </w:p>
    <w:p>
      <w:pPr>
        <w:spacing w:before="0" w:after="80" w:line="240"/>
        <w:jc w:val="both"/>
      </w:pPr>
      <w:r>
        <w:rPr>
          <w:rFonts w:ascii="Times New Roman" w:cs="Times New Roman" w:eastAsia="Times New Roman" w:hAnsi="Times New Roman"/>
          <w:sz w:val="20"/>
          <w:szCs w:val="20"/>
        </w:rPr>
        <w:t xml:space="preserve">[7] Google, “Gemini AI,” Google DeepMind. [Online]. Available: https://deepmind.google/technologies/gemini/</w:t>
      </w:r>
    </w:p>
    <w:p>
      <w:pPr>
        <w:spacing w:before="0" w:after="80" w:line="240"/>
        <w:jc w:val="both"/>
      </w:pPr>
      <w:r>
        <w:rPr>
          <w:rFonts w:ascii="Times New Roman" w:cs="Times New Roman" w:eastAsia="Times New Roman" w:hAnsi="Times New Roman"/>
          <w:sz w:val="20"/>
          <w:szCs w:val="20"/>
        </w:rPr>
        <w:t xml:space="preserve">[8] IEEE Editorial Style Manual for Authors, IEEE, 2023. [Online]. Available: https://www.ieee.org/</w:t>
      </w:r>
    </w:p>
    <w:sectPr>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2026-03-18T07:59:09.253Z</dcterms:created>
  <dcterms:modified xsi:type="dcterms:W3CDTF">2026-03-18T07:59:09.254Z</dcterms:modified>
</cp:coreProperties>
</file>

<file path=docProps/custom.xml><?xml version="1.0" encoding="utf-8"?>
<Properties xmlns="http://schemas.openxmlformats.org/officeDocument/2006/custom-properties" xmlns:vt="http://schemas.openxmlformats.org/officeDocument/2006/docPropsVTypes"/>
</file>