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Termos de Uso — Campfire Tradutor</w:t>
      </w:r>
    </w:p>
    <w:p>
      <w:pPr>
        <w:spacing w:after="120"/>
      </w:pPr>
      <w:r>
        <w:rPr>
          <w:rFonts w:ascii="Calibri" w:cs="Calibri" w:eastAsia="Calibri" w:hAnsi="Calibri"/>
          <w:i/>
          <w:iCs/>
          <w:color w:val="666666"/>
          <w:sz w:val="20"/>
          <w:szCs w:val="20"/>
        </w:rPr>
        <w:t xml:space="preserve">Última atualização: [DATA]</w:t>
      </w:r>
    </w:p>
    <w:p>
      <w:pPr>
        <w:pBdr>
          <w:bottom w:val="single" w:color="B00000" w:sz="6" w:space="4"/>
        </w:pBdr>
        <w:spacing w:after="300"/>
      </w:pPr>
      <w:r>
        <w:rPr>
          <w:rFonts w:ascii="Calibri" w:cs="Calibri" w:eastAsia="Calibri" w:hAnsi="Calibri"/>
          <w:i/>
          <w:iCs/>
          <w:color w:val="B00000"/>
          <w:sz w:val="20"/>
          <w:szCs w:val="20"/>
        </w:rPr>
        <w:t xml:space="preserve">RASCUNHO PARA REVISÃO JURÍDICA — campos entre colchetes [ ] ainda precisam ser confirmados antes da publicação oficial.</w:t>
      </w:r>
    </w:p>
    <w:p>
      <w:pPr>
        <w:pStyle w:val="Heading1"/>
        <w:spacing w:after="200" w:before="360"/>
      </w:pPr>
      <w:r>
        <w:rPr>
          <w:rFonts w:ascii="Calibri" w:cs="Calibri" w:eastAsia="Calibri" w:hAnsi="Calibri"/>
          <w:b/>
          <w:bCs/>
          <w:sz w:val="24"/>
          <w:szCs w:val="24"/>
        </w:rPr>
        <w:t xml:space="preserve">1. Aceitação dos Termos</w:t>
      </w:r>
    </w:p>
    <w:p>
      <w:pPr>
        <w:spacing w:after="200"/>
      </w:pPr>
      <w:r>
        <w:rPr>
          <w:rFonts w:ascii="Calibri" w:cs="Calibri" w:eastAsia="Calibri" w:hAnsi="Calibri"/>
          <w:sz w:val="22"/>
          <w:szCs w:val="22"/>
        </w:rPr>
        <w:t xml:space="preserve">Ao instalar, acessar ou usar o Campfire Tradutor ("o Aplicativo"), você concorda com estes Termos de Uso. Se você não concorda com algum destes termos, não utilize o Aplicativo.</w:t>
      </w:r>
    </w:p>
    <w:p>
      <w:pPr>
        <w:spacing w:after="200"/>
      </w:pPr>
      <w:r>
        <w:rPr>
          <w:rFonts w:ascii="Calibri" w:cs="Calibri" w:eastAsia="Calibri" w:hAnsi="Calibri"/>
          <w:sz w:val="22"/>
          <w:szCs w:val="22"/>
        </w:rPr>
        <w:t xml:space="preserve">O Campfire Tradutor é desenvolvido e mantido por Caio [SOBRENOME — CONFIRMAR], pessoa física, doravante "Desenvolvedor", com contato em caiofabianodbz2@gmail.com.</w:t>
      </w:r>
    </w:p>
    <w:p>
      <w:pPr>
        <w:pStyle w:val="Heading1"/>
        <w:spacing w:after="200" w:before="360"/>
      </w:pPr>
      <w:r>
        <w:rPr>
          <w:rFonts w:ascii="Calibri" w:cs="Calibri" w:eastAsia="Calibri" w:hAnsi="Calibri"/>
          <w:b/>
          <w:bCs/>
          <w:sz w:val="24"/>
          <w:szCs w:val="24"/>
        </w:rPr>
        <w:t xml:space="preserve">2. Descrição do Serviço</w:t>
      </w:r>
    </w:p>
    <w:p>
      <w:pPr>
        <w:spacing w:after="200"/>
      </w:pPr>
      <w:r>
        <w:rPr>
          <w:rFonts w:ascii="Calibri" w:cs="Calibri" w:eastAsia="Calibri" w:hAnsi="Calibri"/>
          <w:sz w:val="22"/>
          <w:szCs w:val="22"/>
        </w:rPr>
        <w:t xml:space="preserve">O Campfire Tradutor é um aplicativo de tradução de arquivos, disponível para Windows (desktop) e Android (mobile), que traduz textos, documentos, planilhas, legendas, imagens, áudio, vídeo e outros formatos de arquivo usando uma combinação de:</w:t>
      </w:r>
    </w:p>
    <w:p>
      <w:pPr>
        <w:pStyle w:val="ListParagraph"/>
        <w:numPr>
          <w:ilvl w:val="0"/>
          <w:numId w:val="2"/>
        </w:numPr>
        <w:spacing w:after="120"/>
      </w:pPr>
      <w:r>
        <w:rPr>
          <w:rFonts w:ascii="Calibri" w:cs="Calibri" w:eastAsia="Calibri" w:hAnsi="Calibri"/>
          <w:sz w:val="22"/>
          <w:szCs w:val="22"/>
        </w:rPr>
        <w:t xml:space="preserve">Um dicionário colaborativo público e gratuito;</w:t>
      </w:r>
    </w:p>
    <w:p>
      <w:pPr>
        <w:pStyle w:val="ListParagraph"/>
        <w:numPr>
          <w:ilvl w:val="0"/>
          <w:numId w:val="2"/>
        </w:numPr>
        <w:spacing w:after="120"/>
      </w:pPr>
      <w:r>
        <w:rPr>
          <w:rFonts w:ascii="Calibri" w:cs="Calibri" w:eastAsia="Calibri" w:hAnsi="Calibri"/>
          <w:sz w:val="22"/>
          <w:szCs w:val="22"/>
        </w:rPr>
        <w:t xml:space="preserve">Serviços de tradução automática gratuitos de terceiros (MyMemory, LibreTranslate);</w:t>
      </w:r>
    </w:p>
    <w:p>
      <w:pPr>
        <w:pStyle w:val="ListParagraph"/>
        <w:numPr>
          <w:ilvl w:val="0"/>
          <w:numId w:val="2"/>
        </w:numPr>
        <w:spacing w:after="120"/>
      </w:pPr>
      <w:r>
        <w:rPr>
          <w:rFonts w:ascii="Calibri" w:cs="Calibri" w:eastAsia="Calibri" w:hAnsi="Calibri"/>
          <w:sz w:val="22"/>
          <w:szCs w:val="22"/>
        </w:rPr>
        <w:t xml:space="preserve">O modelo de linguagem Claude, da Anthropic, acionado com a chave de API do próprio usuário quando necessário.</w:t>
      </w:r>
    </w:p>
    <w:p>
      <w:pPr>
        <w:pStyle w:val="Heading1"/>
        <w:spacing w:after="200" w:before="360"/>
      </w:pPr>
      <w:r>
        <w:rPr>
          <w:rFonts w:ascii="Calibri" w:cs="Calibri" w:eastAsia="Calibri" w:hAnsi="Calibri"/>
          <w:b/>
          <w:bCs/>
          <w:sz w:val="24"/>
          <w:szCs w:val="24"/>
        </w:rPr>
        <w:t xml:space="preserve">3. Chave de API e Custos de Terceiros</w:t>
      </w:r>
    </w:p>
    <w:p>
      <w:pPr>
        <w:spacing w:after="200"/>
      </w:pPr>
      <w:r>
        <w:rPr>
          <w:rFonts w:ascii="Calibri" w:cs="Calibri" w:eastAsia="Calibri" w:hAnsi="Calibri"/>
          <w:sz w:val="22"/>
          <w:szCs w:val="22"/>
        </w:rPr>
        <w:t xml:space="preserve">Determinados formatos e funcionalidades exigem que o usuário forneça sua própria chave de API da Anthropic (e, opcionalmente, um token da Hugging Face para transcrição de áudio). O Desenvolvedor não fornece, vende ou intermedia essas chaves e não tem acesso a elas além do armazenamento local no dispositivo do usuário.</w:t>
      </w:r>
    </w:p>
    <w:p>
      <w:pPr>
        <w:spacing w:after="200"/>
      </w:pPr>
      <w:r>
        <w:rPr>
          <w:rFonts w:ascii="Calibri" w:cs="Calibri" w:eastAsia="Calibri" w:hAnsi="Calibri"/>
          <w:sz w:val="22"/>
          <w:szCs w:val="22"/>
        </w:rPr>
        <w:t xml:space="preserve">Qualquer custo de uso da API da Anthropic (ou de outros serviços de terceiros que exijam chave própria) é de responsabilidade exclusiva do usuário, conforme os termos de preço do respectivo provedor.</w:t>
      </w:r>
    </w:p>
    <w:p>
      <w:pPr>
        <w:pStyle w:val="Heading1"/>
        <w:spacing w:after="200" w:before="360"/>
      </w:pPr>
      <w:r>
        <w:rPr>
          <w:rFonts w:ascii="Calibri" w:cs="Calibri" w:eastAsia="Calibri" w:hAnsi="Calibri"/>
          <w:b/>
          <w:bCs/>
          <w:sz w:val="24"/>
          <w:szCs w:val="24"/>
        </w:rPr>
        <w:t xml:space="preserve">4. Uso Permitido</w:t>
      </w:r>
    </w:p>
    <w:p>
      <w:pPr>
        <w:spacing w:after="200"/>
      </w:pPr>
      <w:r>
        <w:rPr>
          <w:rFonts w:ascii="Calibri" w:cs="Calibri" w:eastAsia="Calibri" w:hAnsi="Calibri"/>
          <w:sz w:val="22"/>
          <w:szCs w:val="22"/>
        </w:rPr>
        <w:t xml:space="preserve">Você concorda em usar o Aplicativo apenas para fins lícitos, incluindo, mas não se limitando a:</w:t>
      </w:r>
    </w:p>
    <w:p>
      <w:pPr>
        <w:pStyle w:val="ListParagraph"/>
        <w:numPr>
          <w:ilvl w:val="0"/>
          <w:numId w:val="2"/>
        </w:numPr>
        <w:spacing w:after="120"/>
      </w:pPr>
      <w:r>
        <w:rPr>
          <w:rFonts w:ascii="Calibri" w:cs="Calibri" w:eastAsia="Calibri" w:hAnsi="Calibri"/>
          <w:sz w:val="22"/>
          <w:szCs w:val="22"/>
        </w:rPr>
        <w:t xml:space="preserve">Tradução de conteúdo próprio ou para o qual você tem os direitos ou autorização necessários;</w:t>
      </w:r>
    </w:p>
    <w:p>
      <w:pPr>
        <w:pStyle w:val="ListParagraph"/>
        <w:numPr>
          <w:ilvl w:val="0"/>
          <w:numId w:val="2"/>
        </w:numPr>
        <w:spacing w:after="120"/>
      </w:pPr>
      <w:r>
        <w:rPr>
          <w:rFonts w:ascii="Calibri" w:cs="Calibri" w:eastAsia="Calibri" w:hAnsi="Calibri"/>
          <w:sz w:val="22"/>
          <w:szCs w:val="22"/>
        </w:rPr>
        <w:t xml:space="preserve">Uso pessoal, educacional ou profissional dentro dos limites da lei aplicável.</w:t>
      </w:r>
    </w:p>
    <w:p>
      <w:pPr>
        <w:spacing w:after="200"/>
      </w:pPr>
      <w:r>
        <w:rPr>
          <w:rFonts w:ascii="Calibri" w:cs="Calibri" w:eastAsia="Calibri" w:hAnsi="Calibri"/>
          <w:sz w:val="22"/>
          <w:szCs w:val="22"/>
        </w:rPr>
        <w:t xml:space="preserve">Você concorda em NÃO usar o Aplicativo para:</w:t>
      </w:r>
    </w:p>
    <w:p>
      <w:pPr>
        <w:pStyle w:val="ListParagraph"/>
        <w:numPr>
          <w:ilvl w:val="0"/>
          <w:numId w:val="2"/>
        </w:numPr>
        <w:spacing w:after="120"/>
      </w:pPr>
      <w:r>
        <w:rPr>
          <w:rFonts w:ascii="Calibri" w:cs="Calibri" w:eastAsia="Calibri" w:hAnsi="Calibri"/>
          <w:sz w:val="22"/>
          <w:szCs w:val="22"/>
        </w:rPr>
        <w:t xml:space="preserve">Traduzir, reproduzir ou distribuir conteúdo protegido por direitos autorais sem autorização, quando isso violar a lei aplicável ou os direitos de terceiros;</w:t>
      </w:r>
    </w:p>
    <w:p>
      <w:pPr>
        <w:pStyle w:val="ListParagraph"/>
        <w:numPr>
          <w:ilvl w:val="0"/>
          <w:numId w:val="2"/>
        </w:numPr>
        <w:spacing w:after="120"/>
      </w:pPr>
      <w:r>
        <w:rPr>
          <w:rFonts w:ascii="Calibri" w:cs="Calibri" w:eastAsia="Calibri" w:hAnsi="Calibri"/>
          <w:sz w:val="22"/>
          <w:szCs w:val="22"/>
        </w:rPr>
        <w:t xml:space="preserve">Praticar engenharia reversa do software com o objetivo de contornar suas licenças ou revender o Aplicativo sem autorização;</w:t>
      </w:r>
    </w:p>
    <w:p>
      <w:pPr>
        <w:pStyle w:val="ListParagraph"/>
        <w:numPr>
          <w:ilvl w:val="0"/>
          <w:numId w:val="2"/>
        </w:numPr>
        <w:spacing w:after="120"/>
      </w:pPr>
      <w:r>
        <w:rPr>
          <w:rFonts w:ascii="Calibri" w:cs="Calibri" w:eastAsia="Calibri" w:hAnsi="Calibri"/>
          <w:sz w:val="22"/>
          <w:szCs w:val="22"/>
        </w:rPr>
        <w:t xml:space="preserve">Qualquer atividade que sobrecarregue, danifique ou comprometa a infraestrutura dos serviços de terceiros integrados (dicionário colaborativo, APIs de tradução, etc).</w:t>
      </w:r>
    </w:p>
    <w:p>
      <w:pPr>
        <w:pStyle w:val="Heading1"/>
        <w:spacing w:after="200" w:before="360"/>
      </w:pPr>
      <w:r>
        <w:rPr>
          <w:rFonts w:ascii="Calibri" w:cs="Calibri" w:eastAsia="Calibri" w:hAnsi="Calibri"/>
          <w:b/>
          <w:bCs/>
          <w:sz w:val="24"/>
          <w:szCs w:val="24"/>
        </w:rPr>
        <w:t xml:space="preserve">5. Dicionário Colaborativo</w:t>
      </w:r>
    </w:p>
    <w:p>
      <w:pPr>
        <w:spacing w:after="200"/>
      </w:pPr>
      <w:r>
        <w:rPr>
          <w:rFonts w:ascii="Calibri" w:cs="Calibri" w:eastAsia="Calibri" w:hAnsi="Calibri"/>
          <w:sz w:val="22"/>
          <w:szCs w:val="22"/>
        </w:rPr>
        <w:t xml:space="preserve">O Aplicativo contribui automaticamente, em segundo plano, com pares de texto original/traduzido para um dicionário público e de código aberto (ver Política do Dicionário). Ao usar o Aplicativo, você concorda que segmentos de texto traduzidos pelo Claude por meio dele podem ser publicados nesse dicionário público. O Aplicativo foi projetado para evitar a inclusão de dados pessoais nesse processo, mas não pode garantir de forma absoluta que nenhum segmento contenha, incidentalmente, informação desse tipo — ver a Política de Privacidade.</w:t>
      </w:r>
    </w:p>
    <w:p>
      <w:pPr>
        <w:pStyle w:val="Heading1"/>
        <w:spacing w:after="200" w:before="360"/>
      </w:pPr>
      <w:r>
        <w:rPr>
          <w:rFonts w:ascii="Calibri" w:cs="Calibri" w:eastAsia="Calibri" w:hAnsi="Calibri"/>
          <w:b/>
          <w:bCs/>
          <w:sz w:val="24"/>
          <w:szCs w:val="24"/>
        </w:rPr>
        <w:t xml:space="preserve">6. Propriedade Intelectual</w:t>
      </w:r>
    </w:p>
    <w:p>
      <w:pPr>
        <w:spacing w:after="200"/>
      </w:pPr>
      <w:r>
        <w:rPr>
          <w:rFonts w:ascii="Calibri" w:cs="Calibri" w:eastAsia="Calibri" w:hAnsi="Calibri"/>
          <w:sz w:val="22"/>
          <w:szCs w:val="22"/>
        </w:rPr>
        <w:t xml:space="preserve">O código-fonte do Campfire Tradutor está disponível sob licença MIT no GitHub (github.com/Shirogoldboy/campfire-tradutor). O dicionário colaborativo (github.com/Shirogoldboy/campfire-dictionary) é público e está sob licença CC0 1.0 Universal (domínio público). Marcas, nome e identidade visual do Campfire Tradutor pertencem ao Desenvolvedor. Ver também o Aviso de Direitos Autorais para notificações de violação de direitos autorais.</w:t>
      </w:r>
    </w:p>
    <w:p>
      <w:pPr>
        <w:pStyle w:val="Heading1"/>
        <w:spacing w:after="200" w:before="360"/>
      </w:pPr>
      <w:r>
        <w:rPr>
          <w:rFonts w:ascii="Calibri" w:cs="Calibri" w:eastAsia="Calibri" w:hAnsi="Calibri"/>
          <w:b/>
          <w:bCs/>
          <w:sz w:val="24"/>
          <w:szCs w:val="24"/>
        </w:rPr>
        <w:t xml:space="preserve">7. Isenção de Garantias</w:t>
      </w:r>
    </w:p>
    <w:p>
      <w:pPr>
        <w:spacing w:after="200"/>
      </w:pPr>
      <w:r>
        <w:rPr>
          <w:rFonts w:ascii="Calibri" w:cs="Calibri" w:eastAsia="Calibri" w:hAnsi="Calibri"/>
          <w:sz w:val="22"/>
          <w:szCs w:val="22"/>
        </w:rPr>
        <w:t xml:space="preserve">O Aplicativo é fornecido "como está" (as is), sem garantias de qualquer tipo, expressas ou implícitas, incluindo, mas não se limitando a, garantias de precisão das traduções, adequação a um propósito específico ou ausência de erros. Traduções automáticas — gratuitas ou via IA — podem conter imprecisões.</w:t>
      </w:r>
    </w:p>
    <w:p>
      <w:pPr>
        <w:pStyle w:val="Heading1"/>
        <w:spacing w:after="200" w:before="360"/>
      </w:pPr>
      <w:r>
        <w:rPr>
          <w:rFonts w:ascii="Calibri" w:cs="Calibri" w:eastAsia="Calibri" w:hAnsi="Calibri"/>
          <w:b/>
          <w:bCs/>
          <w:sz w:val="24"/>
          <w:szCs w:val="24"/>
        </w:rPr>
        <w:t xml:space="preserve">8. Limitação de Responsabilidade</w:t>
      </w:r>
    </w:p>
    <w:p>
      <w:pPr>
        <w:spacing w:after="200"/>
      </w:pPr>
      <w:r>
        <w:rPr>
          <w:rFonts w:ascii="Calibri" w:cs="Calibri" w:eastAsia="Calibri" w:hAnsi="Calibri"/>
          <w:sz w:val="22"/>
          <w:szCs w:val="22"/>
        </w:rPr>
        <w:t xml:space="preserve">Na máxima extensão permitida pela lei aplicável, o Desenvolvedor não será responsável por danos diretos, indiretos, incidentais ou consequentes decorrentes do uso ou da impossibilidade de uso do Aplicativo, incluindo perda de dados, corrupção de arquivos de terceiros (ex: saves de jogos, ROMs) ou custos de API de terceiros.</w:t>
      </w:r>
    </w:p>
    <w:p>
      <w:pPr>
        <w:spacing w:after="200"/>
      </w:pPr>
      <w:r>
        <w:rPr>
          <w:rFonts w:ascii="Calibri" w:cs="Calibri" w:eastAsia="Calibri" w:hAnsi="Calibri"/>
          <w:sz w:val="22"/>
          <w:szCs w:val="22"/>
        </w:rPr>
        <w:t xml:space="preserve">Recomenda-se sempre manter backup dos arquivos originais antes de traduzi-los, especialmente arquivos binários de jogos e ROMs.</w:t>
      </w:r>
    </w:p>
    <w:p>
      <w:pPr>
        <w:pStyle w:val="Heading1"/>
        <w:spacing w:after="200" w:before="360"/>
      </w:pPr>
      <w:r>
        <w:rPr>
          <w:rFonts w:ascii="Calibri" w:cs="Calibri" w:eastAsia="Calibri" w:hAnsi="Calibri"/>
          <w:b/>
          <w:bCs/>
          <w:sz w:val="24"/>
          <w:szCs w:val="24"/>
        </w:rPr>
        <w:t xml:space="preserve">9. Alterações nos Termos</w:t>
      </w:r>
    </w:p>
    <w:p>
      <w:pPr>
        <w:spacing w:after="200"/>
      </w:pPr>
      <w:r>
        <w:rPr>
          <w:rFonts w:ascii="Calibri" w:cs="Calibri" w:eastAsia="Calibri" w:hAnsi="Calibri"/>
          <w:sz w:val="22"/>
          <w:szCs w:val="22"/>
        </w:rPr>
        <w:t xml:space="preserve">O Desenvolvedor pode atualizar estes Termos periodicamente. A versão vigente estará sempre disponível em https://shirogoldboy.github.io/campfire-tradutor/termos-de-uso. O uso continuado do Aplicativo após uma atualização implica aceitação dos novos termos.</w:t>
      </w:r>
    </w:p>
    <w:p>
      <w:pPr>
        <w:pStyle w:val="Heading1"/>
        <w:spacing w:after="200" w:before="360"/>
      </w:pPr>
      <w:r>
        <w:rPr>
          <w:rFonts w:ascii="Calibri" w:cs="Calibri" w:eastAsia="Calibri" w:hAnsi="Calibri"/>
          <w:b/>
          <w:bCs/>
          <w:sz w:val="24"/>
          <w:szCs w:val="24"/>
        </w:rPr>
        <w:t xml:space="preserve">10. Lei Aplicável</w:t>
      </w:r>
    </w:p>
    <w:p>
      <w:pPr>
        <w:spacing w:after="200"/>
      </w:pPr>
      <w:r>
        <w:rPr>
          <w:rFonts w:ascii="Calibri" w:cs="Calibri" w:eastAsia="Calibri" w:hAnsi="Calibri"/>
          <w:sz w:val="22"/>
          <w:szCs w:val="22"/>
        </w:rPr>
        <w:t xml:space="preserve">Estes Termos são regidos pelas leis da República Federativa do Brasil. Fica eleito o foro de [cidade/comarca — CONFIRMAR] para dirimir quaisquer controvérsias, salvo disposição legal em contrário.</w:t>
      </w:r>
    </w:p>
    <w:p>
      <w:pPr>
        <w:pStyle w:val="Heading1"/>
        <w:spacing w:after="200" w:before="360"/>
      </w:pPr>
      <w:r>
        <w:rPr>
          <w:rFonts w:ascii="Calibri" w:cs="Calibri" w:eastAsia="Calibri" w:hAnsi="Calibri"/>
          <w:b/>
          <w:bCs/>
          <w:sz w:val="24"/>
          <w:szCs w:val="24"/>
        </w:rPr>
        <w:t xml:space="preserve">11. Contato</w:t>
      </w:r>
    </w:p>
    <w:p>
      <w:pPr>
        <w:spacing w:after="200"/>
      </w:pPr>
      <w:r>
        <w:rPr>
          <w:rFonts w:ascii="Calibri" w:cs="Calibri" w:eastAsia="Calibri" w:hAnsi="Calibri"/>
          <w:sz w:val="22"/>
          <w:szCs w:val="22"/>
        </w:rPr>
        <w:t xml:space="preserve">Dúvidas sobre estes Termos: 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2026-07-16T18:13:21.459Z</dcterms:created>
  <dcterms:modified xsi:type="dcterms:W3CDTF">2026-07-16T18:13:21.460Z</dcterms:modified>
</cp:coreProperties>
</file>

<file path=docProps/custom.xml><?xml version="1.0" encoding="utf-8"?>
<Properties xmlns="http://schemas.openxmlformats.org/officeDocument/2006/custom-properties" xmlns:vt="http://schemas.openxmlformats.org/officeDocument/2006/docPropsVTypes"/>
</file>