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VAT Group: Semiconductor Industry 101</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1. The entire industry in one diagram</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End demand</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AI servers, phones, cars, PCs, industrial equipment</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Chip designers</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Nvidia, AMD, Apple, Qualcomm, Broadcom</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Chip manufacturers</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TSMC, Samsung, Intel, Micron, SK Hynix</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Semiconductor-equipment companies</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ASML, Applied Materials, Lam Research, Tokyo Electron, KLA</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Critical subsystem suppliers</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VAT Group, MKS Instruments, Edwards, Horiba</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VAT sits inside the equipment manufacturers’ machines.</w:t>
      </w:r>
      <w:r w:rsidRPr="001C586A">
        <w:rPr>
          <w:rFonts w:ascii="Times New Roman" w:eastAsia="Times New Roman" w:hAnsi="Times New Roman" w:cs="Times New Roman"/>
          <w:kern w:val="0"/>
          <w14:ligatures w14:val="none"/>
        </w:rPr>
        <w:t xml:space="preserve"> It does not design chips, manufacture chips or manufacture complete semiconductor equipment. It manufactures mission-critical vacuum components that allow those machines to operate.</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simplest description is:</w:t>
      </w:r>
    </w:p>
    <w:p w:rsidR="001C586A" w:rsidRPr="001C586A" w:rsidRDefault="001C586A" w:rsidP="001C586A">
      <w:pPr>
        <w:spacing w:beforeAutospacing="1"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VAT is the dominant supplier of vacuum flow-control systems used inside semiconductor-manufacturing equipment.</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2. What is a semiconductor chip?</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 chip is a small piece of silicon containing microscopic electronic components, primarily transistors.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 transistor is effectively an extremely small electrical switch:</w:t>
      </w:r>
    </w:p>
    <w:p w:rsidR="001C586A" w:rsidRPr="001C586A" w:rsidRDefault="001C586A" w:rsidP="001C586A">
      <w:pPr>
        <w:numPr>
          <w:ilvl w:val="0"/>
          <w:numId w:val="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On = current passes. </w:t>
      </w:r>
    </w:p>
    <w:p w:rsidR="001C586A" w:rsidRPr="001C586A" w:rsidRDefault="001C586A" w:rsidP="001C586A">
      <w:pPr>
        <w:numPr>
          <w:ilvl w:val="0"/>
          <w:numId w:val="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Off = current does not pass. </w:t>
      </w:r>
    </w:p>
    <w:p w:rsidR="001C586A" w:rsidRPr="001C586A" w:rsidRDefault="001C586A" w:rsidP="001C586A">
      <w:pPr>
        <w:numPr>
          <w:ilvl w:val="0"/>
          <w:numId w:val="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Billions of switches operating together perform calculations, store information and control devices.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There are three broad chip categories you need to understand: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3804"/>
        <w:gridCol w:w="3191"/>
      </w:tblGrid>
      <w:tr w:rsidR="001C586A" w:rsidRPr="001C586A" w:rsidTr="001C586A">
        <w:trPr>
          <w:tblHeader/>
          <w:tblCellSpacing w:w="15" w:type="dxa"/>
        </w:trPr>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lastRenderedPageBreak/>
              <w:t>Chip type</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What it does</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Examples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Logic</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Performs calculations and processes information</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CPUs, GPUs, AI accelerators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Memory</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Stores information</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DRAM, HBM, NAND</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Analog, power and specialty</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Manages voltage, sensors, radio signals and power</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Automotive power chips, industrial chips</w:t>
            </w:r>
          </w:p>
        </w:tc>
      </w:tr>
    </w:tbl>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DRAM</w:t>
      </w:r>
      <w:r w:rsidRPr="001C586A">
        <w:rPr>
          <w:rFonts w:ascii="Times New Roman" w:eastAsia="Times New Roman" w:hAnsi="Times New Roman" w:cs="Times New Roman"/>
          <w:kern w:val="0"/>
          <w14:ligatures w14:val="none"/>
        </w:rPr>
        <w:t xml:space="preserve"> is fast working memory but loses information when power is removed. </w:t>
      </w:r>
      <w:r w:rsidRPr="001C586A">
        <w:rPr>
          <w:rFonts w:ascii="Times New Roman" w:eastAsia="Times New Roman" w:hAnsi="Times New Roman" w:cs="Times New Roman"/>
          <w:b/>
          <w:bCs/>
          <w:kern w:val="0"/>
          <w14:ligatures w14:val="none"/>
        </w:rPr>
        <w:t>NAND</w:t>
      </w:r>
      <w:r w:rsidRPr="001C586A">
        <w:rPr>
          <w:rFonts w:ascii="Times New Roman" w:eastAsia="Times New Roman" w:hAnsi="Times New Roman" w:cs="Times New Roman"/>
          <w:kern w:val="0"/>
          <w14:ligatures w14:val="none"/>
        </w:rPr>
        <w:t xml:space="preserve"> retains data and is used in SSDs and storage devices. HBM is a high-performance form of stacked DRAM used alongside AI processors.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has exposure to all three categories, but its highest content and strongest competitive position are generally in the most technically demanding logic and memory processes.</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3. The semiconductor value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4810"/>
        <w:gridCol w:w="2372"/>
      </w:tblGrid>
      <w:tr w:rsidR="001C586A" w:rsidRPr="001C586A" w:rsidTr="001C586A">
        <w:trPr>
          <w:tblHeader/>
          <w:tblCellSpacing w:w="15" w:type="dxa"/>
        </w:trPr>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Stage</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What happens</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Important companies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Chip architecture and design</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Engineers decide what the chip must do and design its circuits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Nvidia, AMD, Apple, Broadcom</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EDA software and IP</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Software is used to design, simulate and verify the chip</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Synopsys, Cadence, Siemens EDA, Arm</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Fabrication</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physical chip is manufactured on silicon wafers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TSMC, Samsung, Intel, Micron</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Manufacturing equipment</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Machines deposit, pattern, remove and inspect microscopic materials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ASML, Applied Materials, Lam, TEL, KLA</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Equipment components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Precision valves, pumps, lasers, gas systems and motion systems are supplied to equipment manufacturers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VAT</w:t>
            </w:r>
            <w:r w:rsidRPr="001C586A">
              <w:rPr>
                <w:rFonts w:ascii="Times New Roman" w:eastAsia="Times New Roman" w:hAnsi="Times New Roman" w:cs="Times New Roman"/>
                <w:kern w:val="0"/>
                <w14:ligatures w14:val="none"/>
              </w:rPr>
              <w:t>, MKS, Edwards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Packaging and testing</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Finished chips are cut, connected, packaged and tested</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ASE, Amkor, TSMC</w:t>
            </w:r>
          </w:p>
        </w:tc>
      </w:tr>
    </w:tbl>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EDA tools assist engineers throughout chip design and verification. A pure-play foundry such as TSMC manufactures customers’ designs without selling its own branded chips. Packaging companies then assemble and test the manufactured silicon.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Fabless versus foundry versus IDM</w:t>
      </w:r>
    </w:p>
    <w:p w:rsidR="001C586A" w:rsidRPr="001C586A" w:rsidRDefault="001C586A" w:rsidP="001C586A">
      <w:pPr>
        <w:numPr>
          <w:ilvl w:val="0"/>
          <w:numId w:val="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Fabless company:</w:t>
      </w:r>
      <w:r w:rsidRPr="001C586A">
        <w:rPr>
          <w:rFonts w:ascii="Times New Roman" w:eastAsia="Times New Roman" w:hAnsi="Times New Roman" w:cs="Times New Roman"/>
          <w:kern w:val="0"/>
          <w14:ligatures w14:val="none"/>
        </w:rPr>
        <w:t xml:space="preserve"> designs chips but does not manufacture them. Example: Nvidia. </w:t>
      </w:r>
    </w:p>
    <w:p w:rsidR="001C586A" w:rsidRPr="001C586A" w:rsidRDefault="001C586A" w:rsidP="001C586A">
      <w:pPr>
        <w:numPr>
          <w:ilvl w:val="0"/>
          <w:numId w:val="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Foundry:</w:t>
      </w:r>
      <w:r w:rsidRPr="001C586A">
        <w:rPr>
          <w:rFonts w:ascii="Times New Roman" w:eastAsia="Times New Roman" w:hAnsi="Times New Roman" w:cs="Times New Roman"/>
          <w:kern w:val="0"/>
          <w14:ligatures w14:val="none"/>
        </w:rPr>
        <w:t xml:space="preserve"> manufactures chips designed by others. Example: TSMC. </w:t>
      </w:r>
    </w:p>
    <w:p w:rsidR="001C586A" w:rsidRPr="001C586A" w:rsidRDefault="001C586A" w:rsidP="001C586A">
      <w:pPr>
        <w:numPr>
          <w:ilvl w:val="0"/>
          <w:numId w:val="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lastRenderedPageBreak/>
        <w:t>IDM:</w:t>
      </w:r>
      <w:r w:rsidRPr="001C586A">
        <w:rPr>
          <w:rFonts w:ascii="Times New Roman" w:eastAsia="Times New Roman" w:hAnsi="Times New Roman" w:cs="Times New Roman"/>
          <w:kern w:val="0"/>
          <w14:ligatures w14:val="none"/>
        </w:rPr>
        <w:t xml:space="preserve"> both designs and manufactures chips. Examples: Intel, Samsung and Micron.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This distinction matters because VAT’s ultimate demand comes from the capex budgets of foundries and IDMs, even though VAT often sells through equipment manufacturers.</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4. How a chip is manufactured</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 chip is not carved from silicon in one step. It is built by repeatedly adding, patterning and removing microscopic layers of material.</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Step 1: Produce the silicon wafer</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Highly purified silicon is formed into a cylindrical ingot. The ingot is sliced into thin circular wafers and polished until the surface is extremely smooth.</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wafer is the base on which hundreds or thousands of individual chips will be manufactured.</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Step 2: Deposition — add material</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An extremely thin layer of material is placed on the wafer.</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deposited material could be:</w:t>
      </w:r>
    </w:p>
    <w:p w:rsidR="001C586A" w:rsidRPr="001C586A" w:rsidRDefault="001C586A" w:rsidP="001C586A">
      <w:pPr>
        <w:numPr>
          <w:ilvl w:val="0"/>
          <w:numId w:val="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 conductor carrying electricity. </w:t>
      </w:r>
    </w:p>
    <w:p w:rsidR="001C586A" w:rsidRPr="001C586A" w:rsidRDefault="001C586A" w:rsidP="001C586A">
      <w:pPr>
        <w:numPr>
          <w:ilvl w:val="0"/>
          <w:numId w:val="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An insulator preventing unwanted current flow. </w:t>
      </w:r>
    </w:p>
    <w:p w:rsidR="001C586A" w:rsidRPr="001C586A" w:rsidRDefault="001C586A" w:rsidP="001C586A">
      <w:pPr>
        <w:numPr>
          <w:ilvl w:val="0"/>
          <w:numId w:val="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 semiconductor material forming the transistor. </w:t>
      </w:r>
    </w:p>
    <w:p w:rsidR="001C586A" w:rsidRPr="001C586A" w:rsidRDefault="001C586A" w:rsidP="001C586A">
      <w:pPr>
        <w:numPr>
          <w:ilvl w:val="0"/>
          <w:numId w:val="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 protective layer.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Deposition methods include chemical-</w:t>
      </w:r>
      <w:proofErr w:type="spellStart"/>
      <w:r w:rsidRPr="001C586A">
        <w:rPr>
          <w:rFonts w:ascii="Times New Roman" w:eastAsia="Times New Roman" w:hAnsi="Times New Roman" w:cs="Times New Roman"/>
          <w:kern w:val="0"/>
          <w14:ligatures w14:val="none"/>
        </w:rPr>
        <w:t>vapour</w:t>
      </w:r>
      <w:proofErr w:type="spellEnd"/>
      <w:r w:rsidRPr="001C586A">
        <w:rPr>
          <w:rFonts w:ascii="Times New Roman" w:eastAsia="Times New Roman" w:hAnsi="Times New Roman" w:cs="Times New Roman"/>
          <w:kern w:val="0"/>
          <w14:ligatures w14:val="none"/>
        </w:rPr>
        <w:t xml:space="preserve"> deposition, physical-</w:t>
      </w:r>
      <w:proofErr w:type="spellStart"/>
      <w:r w:rsidRPr="001C586A">
        <w:rPr>
          <w:rFonts w:ascii="Times New Roman" w:eastAsia="Times New Roman" w:hAnsi="Times New Roman" w:cs="Times New Roman"/>
          <w:kern w:val="0"/>
          <w14:ligatures w14:val="none"/>
        </w:rPr>
        <w:t>vapour</w:t>
      </w:r>
      <w:proofErr w:type="spellEnd"/>
      <w:r w:rsidRPr="001C586A">
        <w:rPr>
          <w:rFonts w:ascii="Times New Roman" w:eastAsia="Times New Roman" w:hAnsi="Times New Roman" w:cs="Times New Roman"/>
          <w:kern w:val="0"/>
          <w14:ligatures w14:val="none"/>
        </w:rPr>
        <w:t xml:space="preserve"> deposition and atomic-layer deposition. Advanced chips require extremely precise, uniform films, sometimes built one atomic layer at a time.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Step 3: Coat the wafer with photoresist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wafer is covered with a light-sensitive chemical called photoresist.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This acts like photographic film: exposure to light changes its chemical properties.</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Step 4: Lithography — print the pattern</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 lithography machine projects the chip’s microscopic circuit pattern onto the photoresist.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This is ASML’s principal role.</w:t>
      </w:r>
    </w:p>
    <w:p w:rsidR="001C586A" w:rsidRPr="001C586A" w:rsidRDefault="001C586A" w:rsidP="001C586A">
      <w:pPr>
        <w:numPr>
          <w:ilvl w:val="0"/>
          <w:numId w:val="5"/>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DUV machines manufacture both mature and advanced chips. </w:t>
      </w:r>
    </w:p>
    <w:p w:rsidR="001C586A" w:rsidRPr="001C586A" w:rsidRDefault="001C586A" w:rsidP="001C586A">
      <w:pPr>
        <w:numPr>
          <w:ilvl w:val="0"/>
          <w:numId w:val="5"/>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EUV machines print the smallest critical features on advanced chips. </w:t>
      </w:r>
    </w:p>
    <w:p w:rsidR="001C586A" w:rsidRPr="001C586A" w:rsidRDefault="001C586A" w:rsidP="001C586A">
      <w:pPr>
        <w:numPr>
          <w:ilvl w:val="0"/>
          <w:numId w:val="5"/>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High-NA EUV is the next generation for still-smaller features.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ASML’s systems do not manufacture the complete chip; they print the blueprint for each layer.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Step 5: Etch — remove unwanted material</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Once the pattern is printed, the exposed material must be removed.</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Etching therefore creates the physical trenches, holes and structures that become transistors and electrical connections.</w:t>
      </w:r>
    </w:p>
    <w:p w:rsidR="001C586A" w:rsidRPr="001C586A" w:rsidRDefault="001C586A" w:rsidP="001C586A">
      <w:pPr>
        <w:numPr>
          <w:ilvl w:val="0"/>
          <w:numId w:val="6"/>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Wet etch uses liquid chemicals. </w:t>
      </w:r>
    </w:p>
    <w:p w:rsidR="001C586A" w:rsidRPr="001C586A" w:rsidRDefault="001C586A" w:rsidP="001C586A">
      <w:pPr>
        <w:numPr>
          <w:ilvl w:val="0"/>
          <w:numId w:val="6"/>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Dry etch uses reactive gases and plasma. </w:t>
      </w:r>
    </w:p>
    <w:p w:rsidR="001C586A" w:rsidRPr="001C586A" w:rsidRDefault="001C586A" w:rsidP="001C586A">
      <w:pPr>
        <w:numPr>
          <w:ilvl w:val="0"/>
          <w:numId w:val="6"/>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Advanced chips increasingly depend on highly precise dry etching.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Lam Research, Applied Materials and Tokyo Electron are major etch-equipment suppliers.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Step 6: Ion implantation — alter electrical properties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Atoms called dopants are fired into selected parts of the silicon.</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This changes how electricity flows through the silicon and creates the required transistor </w:t>
      </w:r>
      <w:proofErr w:type="spellStart"/>
      <w:r w:rsidRPr="001C586A">
        <w:rPr>
          <w:rFonts w:ascii="Times New Roman" w:eastAsia="Times New Roman" w:hAnsi="Times New Roman" w:cs="Times New Roman"/>
          <w:kern w:val="0"/>
          <w14:ligatures w14:val="none"/>
        </w:rPr>
        <w:t>behaviour</w:t>
      </w:r>
      <w:proofErr w:type="spellEnd"/>
      <w:r w:rsidRPr="001C586A">
        <w:rPr>
          <w:rFonts w:ascii="Times New Roman" w:eastAsia="Times New Roman" w:hAnsi="Times New Roman" w:cs="Times New Roman"/>
          <w:kern w:val="0"/>
          <w14:ligatures w14:val="none"/>
        </w:rPr>
        <w:t>.</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Step 7: Cleaning and planarization</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wafer is cleaned repeatedly to remove particles and chemical residue.</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Chemical-mechanical planarization, or CMP, polishes the surface flat so the next layer can be created correctly.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Even microscopic contamination can reduce the number of usable chips produced from a wafer.</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Step 8: Repeat the process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Deposition, lithography, etching, implantation, cleaning and inspection are repeated layer after layer.</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Modern chips are three-dimensional structures, not simple flat circuits. As structures become taller and narrower, deposition and etch become progressively more difficult.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lastRenderedPageBreak/>
        <w:t>Step 9: Inspection and metrology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manufacturer checks:</w:t>
      </w:r>
    </w:p>
    <w:p w:rsidR="001C586A" w:rsidRPr="001C586A" w:rsidRDefault="001C586A" w:rsidP="001C586A">
      <w:pPr>
        <w:numPr>
          <w:ilvl w:val="0"/>
          <w:numId w:val="7"/>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Whether the pattern is correctly aligned. </w:t>
      </w:r>
    </w:p>
    <w:p w:rsidR="001C586A" w:rsidRPr="001C586A" w:rsidRDefault="001C586A" w:rsidP="001C586A">
      <w:pPr>
        <w:numPr>
          <w:ilvl w:val="0"/>
          <w:numId w:val="7"/>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Whether features have the correct dimensions. </w:t>
      </w:r>
    </w:p>
    <w:p w:rsidR="001C586A" w:rsidRPr="001C586A" w:rsidRDefault="001C586A" w:rsidP="001C586A">
      <w:pPr>
        <w:numPr>
          <w:ilvl w:val="0"/>
          <w:numId w:val="7"/>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Whether particles or defects are present. </w:t>
      </w:r>
    </w:p>
    <w:p w:rsidR="001C586A" w:rsidRPr="001C586A" w:rsidRDefault="001C586A" w:rsidP="001C586A">
      <w:pPr>
        <w:numPr>
          <w:ilvl w:val="0"/>
          <w:numId w:val="7"/>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Whether the manufacturing process is drifting.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KLA is the principal process-control company. Its inspection and metrology equipment helps manufacturers reach their target production yield.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Step 10: Packaging and testing</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finished wafer is cut into individual chips called dies.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dies are electrically connected, packaged, tested and sometimes combined with other chips. Advanced AI products increasingly combine processors, HBM and other components through advanced packaging.</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5. Why is vacuum required?</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This is the most important concept for understanding VAT.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Many semiconductor processes involve:</w:t>
      </w:r>
    </w:p>
    <w:p w:rsidR="001C586A" w:rsidRPr="001C586A" w:rsidRDefault="001C586A" w:rsidP="001C586A">
      <w:pPr>
        <w:numPr>
          <w:ilvl w:val="0"/>
          <w:numId w:val="8"/>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Reactive gases. </w:t>
      </w:r>
    </w:p>
    <w:p w:rsidR="001C586A" w:rsidRPr="001C586A" w:rsidRDefault="001C586A" w:rsidP="001C586A">
      <w:pPr>
        <w:numPr>
          <w:ilvl w:val="0"/>
          <w:numId w:val="8"/>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Plasma. </w:t>
      </w:r>
    </w:p>
    <w:p w:rsidR="001C586A" w:rsidRPr="001C586A" w:rsidRDefault="001C586A" w:rsidP="001C586A">
      <w:pPr>
        <w:numPr>
          <w:ilvl w:val="0"/>
          <w:numId w:val="8"/>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Atomic-scale material deposition. </w:t>
      </w:r>
    </w:p>
    <w:p w:rsidR="001C586A" w:rsidRPr="001C586A" w:rsidRDefault="001C586A" w:rsidP="001C586A">
      <w:pPr>
        <w:numPr>
          <w:ilvl w:val="0"/>
          <w:numId w:val="8"/>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Electron or ion beams. </w:t>
      </w:r>
    </w:p>
    <w:p w:rsidR="001C586A" w:rsidRPr="001C586A" w:rsidRDefault="001C586A" w:rsidP="001C586A">
      <w:pPr>
        <w:numPr>
          <w:ilvl w:val="0"/>
          <w:numId w:val="8"/>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Extremely sensitive surfaces.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Ordinary air contains oxygen, water </w:t>
      </w:r>
      <w:proofErr w:type="spellStart"/>
      <w:r w:rsidRPr="001C586A">
        <w:rPr>
          <w:rFonts w:ascii="Times New Roman" w:eastAsia="Times New Roman" w:hAnsi="Times New Roman" w:cs="Times New Roman"/>
          <w:kern w:val="0"/>
          <w14:ligatures w14:val="none"/>
        </w:rPr>
        <w:t>vapour</w:t>
      </w:r>
      <w:proofErr w:type="spellEnd"/>
      <w:r w:rsidRPr="001C586A">
        <w:rPr>
          <w:rFonts w:ascii="Times New Roman" w:eastAsia="Times New Roman" w:hAnsi="Times New Roman" w:cs="Times New Roman"/>
          <w:kern w:val="0"/>
          <w14:ligatures w14:val="none"/>
        </w:rPr>
        <w:t>, nitrogen and microscopic contamination. These molecules would interfere with the intended chemical reaction.</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 vacuum allows the machine to:</w:t>
      </w:r>
    </w:p>
    <w:p w:rsidR="001C586A" w:rsidRPr="001C586A" w:rsidRDefault="001C586A" w:rsidP="001C586A">
      <w:pPr>
        <w:numPr>
          <w:ilvl w:val="0"/>
          <w:numId w:val="9"/>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Remove unwanted gases and contamination. </w:t>
      </w:r>
    </w:p>
    <w:p w:rsidR="001C586A" w:rsidRPr="001C586A" w:rsidRDefault="001C586A" w:rsidP="001C586A">
      <w:pPr>
        <w:numPr>
          <w:ilvl w:val="0"/>
          <w:numId w:val="9"/>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Introduce only the specific process gas required. </w:t>
      </w:r>
    </w:p>
    <w:p w:rsidR="001C586A" w:rsidRPr="001C586A" w:rsidRDefault="001C586A" w:rsidP="001C586A">
      <w:pPr>
        <w:numPr>
          <w:ilvl w:val="0"/>
          <w:numId w:val="9"/>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Control gas pressure precisely. </w:t>
      </w:r>
    </w:p>
    <w:p w:rsidR="001C586A" w:rsidRPr="001C586A" w:rsidRDefault="001C586A" w:rsidP="001C586A">
      <w:pPr>
        <w:numPr>
          <w:ilvl w:val="0"/>
          <w:numId w:val="9"/>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Generate and maintain plasma. </w:t>
      </w:r>
    </w:p>
    <w:p w:rsidR="001C586A" w:rsidRPr="001C586A" w:rsidRDefault="001C586A" w:rsidP="001C586A">
      <w:pPr>
        <w:numPr>
          <w:ilvl w:val="0"/>
          <w:numId w:val="9"/>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Move particles, ions and electrons predictably. </w:t>
      </w:r>
    </w:p>
    <w:p w:rsidR="001C586A" w:rsidRPr="001C586A" w:rsidRDefault="001C586A" w:rsidP="001C586A">
      <w:pPr>
        <w:numPr>
          <w:ilvl w:val="0"/>
          <w:numId w:val="9"/>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 xml:space="preserve">prevent different process chambers from contaminating one another.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Healthcare analogy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Think of the semiconductor chamber as an aseptic pharmaceutical-production isolator.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508"/>
      </w:tblGrid>
      <w:tr w:rsidR="001C586A" w:rsidRPr="001C586A" w:rsidTr="001C586A">
        <w:trPr>
          <w:tblHeader/>
          <w:tblCellSpacing w:w="15" w:type="dxa"/>
        </w:trPr>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Pharmaceutical manufacturing</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Semiconductor manufacturing</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Sterile isolator</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Vacuum process chamber</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Drug batch</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Silicon wafer</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Sterile gas and fluid control</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Process-gas and pressure control</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Contamination destroys the batch</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Contamination destroys wafer yield</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Validated sterile valve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Qualified high-vacuum valve</w:t>
            </w:r>
          </w:p>
        </w:tc>
      </w:tr>
    </w:tbl>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 VAT valve may represent a small percentage of the machine’s cost, but its failure can stop an expensive tool or damage valuable wafers.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That creates the economic characteristic you want in a moat:</w:t>
      </w:r>
    </w:p>
    <w:p w:rsidR="001C586A" w:rsidRPr="001C586A" w:rsidRDefault="001C586A" w:rsidP="001C586A">
      <w:pPr>
        <w:spacing w:beforeAutospacing="1"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Low component cost, extremely high cost of failure.</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6. Who manufactures the semiconductor machines?</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ASML</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What it makes:</w:t>
      </w:r>
      <w:r w:rsidRPr="001C586A">
        <w:rPr>
          <w:rFonts w:ascii="Times New Roman" w:eastAsia="Times New Roman" w:hAnsi="Times New Roman" w:cs="Times New Roman"/>
          <w:kern w:val="0"/>
          <w14:ligatures w14:val="none"/>
        </w:rPr>
        <w:t xml:space="preserve"> Lithography machines.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Simple explanation:</w:t>
      </w:r>
      <w:r w:rsidRPr="001C586A">
        <w:rPr>
          <w:rFonts w:ascii="Times New Roman" w:eastAsia="Times New Roman" w:hAnsi="Times New Roman" w:cs="Times New Roman"/>
          <w:kern w:val="0"/>
          <w14:ligatures w14:val="none"/>
        </w:rPr>
        <w:t xml:space="preserve"> ASML prints the microscopic circuit pattern onto the wafer.</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Its EUV systems are required for the most advanced critical layers. ASML also sells DUV lithography, metrology, inspection and software.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Applied Materials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What it makes:</w:t>
      </w:r>
      <w:r w:rsidRPr="001C586A">
        <w:rPr>
          <w:rFonts w:ascii="Times New Roman" w:eastAsia="Times New Roman" w:hAnsi="Times New Roman" w:cs="Times New Roman"/>
          <w:kern w:val="0"/>
          <w14:ligatures w14:val="none"/>
        </w:rPr>
        <w:t xml:space="preserve"> A broad range of deposition, etch, materials modification, CMP, implantation and inspection equipment.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Simple explanation:</w:t>
      </w:r>
      <w:r w:rsidRPr="001C586A">
        <w:rPr>
          <w:rFonts w:ascii="Times New Roman" w:eastAsia="Times New Roman" w:hAnsi="Times New Roman" w:cs="Times New Roman"/>
          <w:kern w:val="0"/>
          <w14:ligatures w14:val="none"/>
        </w:rPr>
        <w:t xml:space="preserve"> Applied adds materials, removes materials and changes their physical properties.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 xml:space="preserve">It has the broadest product portfolio among major wafer-fabrication-equipment suppliers.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Lam Research</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What it makes:</w:t>
      </w:r>
      <w:r w:rsidRPr="001C586A">
        <w:rPr>
          <w:rFonts w:ascii="Times New Roman" w:eastAsia="Times New Roman" w:hAnsi="Times New Roman" w:cs="Times New Roman"/>
          <w:kern w:val="0"/>
          <w14:ligatures w14:val="none"/>
        </w:rPr>
        <w:t xml:space="preserve"> Etch, deposition and wafer-cleaning equipment.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Simple explanation:</w:t>
      </w:r>
      <w:r w:rsidRPr="001C586A">
        <w:rPr>
          <w:rFonts w:ascii="Times New Roman" w:eastAsia="Times New Roman" w:hAnsi="Times New Roman" w:cs="Times New Roman"/>
          <w:kern w:val="0"/>
          <w14:ligatures w14:val="none"/>
        </w:rPr>
        <w:t xml:space="preserve"> Lam builds microscopic structures by adding and removing material with high precision.</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Lam is particularly important in 3D NAND and advanced logic, where increasingly deep and narrow structures require difficult etch and deposition processes.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Tokyo Electron</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What it makes:</w:t>
      </w:r>
      <w:r w:rsidRPr="001C586A">
        <w:rPr>
          <w:rFonts w:ascii="Times New Roman" w:eastAsia="Times New Roman" w:hAnsi="Times New Roman" w:cs="Times New Roman"/>
          <w:kern w:val="0"/>
          <w14:ligatures w14:val="none"/>
        </w:rPr>
        <w:t xml:space="preserve"> Coater/developer, deposition, etch and cleaning equipment.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Simple explanation:</w:t>
      </w:r>
      <w:r w:rsidRPr="001C586A">
        <w:rPr>
          <w:rFonts w:ascii="Times New Roman" w:eastAsia="Times New Roman" w:hAnsi="Times New Roman" w:cs="Times New Roman"/>
          <w:kern w:val="0"/>
          <w14:ligatures w14:val="none"/>
        </w:rPr>
        <w:t xml:space="preserve"> TEL participates across the repeated patterning steps surrounding lithography.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It is particularly strong in photoresist coating and developing, while also having major positions in etch and deposition.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KLA</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What it makes:</w:t>
      </w:r>
      <w:r w:rsidRPr="001C586A">
        <w:rPr>
          <w:rFonts w:ascii="Times New Roman" w:eastAsia="Times New Roman" w:hAnsi="Times New Roman" w:cs="Times New Roman"/>
          <w:kern w:val="0"/>
          <w14:ligatures w14:val="none"/>
        </w:rPr>
        <w:t xml:space="preserve"> Inspection and metrology equipment.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Simple explanation:</w:t>
      </w:r>
      <w:r w:rsidRPr="001C586A">
        <w:rPr>
          <w:rFonts w:ascii="Times New Roman" w:eastAsia="Times New Roman" w:hAnsi="Times New Roman" w:cs="Times New Roman"/>
          <w:kern w:val="0"/>
          <w14:ligatures w14:val="none"/>
        </w:rPr>
        <w:t xml:space="preserve"> KLA identifies manufacturing defects and measures whether each process step was completed correctly.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It is effectively the quality-control layer of semiconductor manufacturing. </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7. Exactly where VAT sits</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TSMC / Samsung / Micron decide to build or upgrade a fab</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They order machines from ASML / Lam / Applied / TEL</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Those machines require vacuum chambers and subsystems</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VAT supplies the valves controlling those vacuum environments</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VAT later earns service, repair, consumables and upgrade revenue</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 xml:space="preserve">VAT is therefore a </w:t>
      </w:r>
      <w:r w:rsidRPr="001C586A">
        <w:rPr>
          <w:rFonts w:ascii="Times New Roman" w:eastAsia="Times New Roman" w:hAnsi="Times New Roman" w:cs="Times New Roman"/>
          <w:b/>
          <w:bCs/>
          <w:kern w:val="0"/>
          <w14:ligatures w14:val="none"/>
        </w:rPr>
        <w:t>supplier to the semiconductor-equipment OEMs</w:t>
      </w:r>
      <w:r w:rsidRPr="001C586A">
        <w:rPr>
          <w:rFonts w:ascii="Times New Roman" w:eastAsia="Times New Roman" w:hAnsi="Times New Roman" w:cs="Times New Roman"/>
          <w:kern w:val="0"/>
          <w14:ligatures w14:val="none"/>
        </w:rPr>
        <w:t>, but its products ultimately operate inside chipmakers’ fabs.</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What VAT physically manufactures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6547"/>
      </w:tblGrid>
      <w:tr w:rsidR="001C586A" w:rsidRPr="001C586A" w:rsidTr="001C586A">
        <w:trPr>
          <w:tblHeader/>
          <w:tblCellSpacing w:w="15" w:type="dxa"/>
        </w:trPr>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Product</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What it actually does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Control valve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Adjusts the opening continuously to maintain the exact required chamber pressure</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Isolation valve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Completely seals one chamber or vacuum section from another</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Transfer valve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Opens a clean passage through which a robot transfers the wafer</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Gate valve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Provides a large rectangular or circular vacuum-tight opening</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Gas-inlet valve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Controls the introduction of process gases into the chamber</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Vacuum module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Combines multiple valves and functions into one integrated subsystem</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Motion component or pin lifter</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Precisely raises, lowers or positions the wafer inside the chamber</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Service products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Replacement seals, gates, repairs, refurbishment, upgrades and retrofits</w:t>
            </w:r>
          </w:p>
        </w:tc>
      </w:tr>
    </w:tbl>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The three most important semiconductor-valve categories are </w:t>
      </w:r>
      <w:r w:rsidRPr="001C586A">
        <w:rPr>
          <w:rFonts w:ascii="Times New Roman" w:eastAsia="Times New Roman" w:hAnsi="Times New Roman" w:cs="Times New Roman"/>
          <w:b/>
          <w:bCs/>
          <w:kern w:val="0"/>
          <w14:ligatures w14:val="none"/>
        </w:rPr>
        <w:t>control, isolation and transfer valves</w:t>
      </w:r>
      <w:r w:rsidRPr="001C586A">
        <w:rPr>
          <w:rFonts w:ascii="Times New Roman" w:eastAsia="Times New Roman" w:hAnsi="Times New Roman" w:cs="Times New Roman"/>
          <w:kern w:val="0"/>
          <w14:ligatures w14:val="none"/>
        </w:rPr>
        <w:t xml:space="preserve">. VAT is also expanding into modules, motion components and atomic-layer-deposition gas-inlet valves.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 xml:space="preserve">A simple machine </w:t>
      </w:r>
      <w:proofErr w:type="gramStart"/>
      <w:r w:rsidRPr="001C586A">
        <w:rPr>
          <w:rFonts w:ascii="Times New Roman" w:eastAsia="Times New Roman" w:hAnsi="Times New Roman" w:cs="Times New Roman"/>
          <w:b/>
          <w:bCs/>
          <w:kern w:val="0"/>
          <w:sz w:val="36"/>
          <w:szCs w:val="36"/>
          <w14:ligatures w14:val="none"/>
        </w:rPr>
        <w:t>example</w:t>
      </w:r>
      <w:proofErr w:type="gramEnd"/>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Consider a plasma-etch tool:</w:t>
      </w:r>
    </w:p>
    <w:p w:rsidR="001C586A" w:rsidRPr="001C586A" w:rsidRDefault="001C586A" w:rsidP="001C586A">
      <w:pPr>
        <w:numPr>
          <w:ilvl w:val="0"/>
          <w:numId w:val="1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 robot moves the wafer into the process chamber. </w:t>
      </w:r>
    </w:p>
    <w:p w:rsidR="001C586A" w:rsidRPr="001C586A" w:rsidRDefault="001C586A" w:rsidP="001C586A">
      <w:pPr>
        <w:numPr>
          <w:ilvl w:val="0"/>
          <w:numId w:val="1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 VAT transfer valve opens and then seals. </w:t>
      </w:r>
    </w:p>
    <w:p w:rsidR="001C586A" w:rsidRPr="001C586A" w:rsidRDefault="001C586A" w:rsidP="001C586A">
      <w:pPr>
        <w:numPr>
          <w:ilvl w:val="0"/>
          <w:numId w:val="1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Pumps remove the air. </w:t>
      </w:r>
    </w:p>
    <w:p w:rsidR="001C586A" w:rsidRPr="001C586A" w:rsidRDefault="001C586A" w:rsidP="001C586A">
      <w:pPr>
        <w:numPr>
          <w:ilvl w:val="0"/>
          <w:numId w:val="1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An isolation valve separates the chamber from other vacuum sections. </w:t>
      </w:r>
    </w:p>
    <w:p w:rsidR="001C586A" w:rsidRPr="001C586A" w:rsidRDefault="001C586A" w:rsidP="001C586A">
      <w:pPr>
        <w:numPr>
          <w:ilvl w:val="0"/>
          <w:numId w:val="1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Process gases enter the chamber. </w:t>
      </w:r>
    </w:p>
    <w:p w:rsidR="001C586A" w:rsidRPr="001C586A" w:rsidRDefault="001C586A" w:rsidP="001C586A">
      <w:pPr>
        <w:numPr>
          <w:ilvl w:val="0"/>
          <w:numId w:val="1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 VAT control valve regulates pressure. </w:t>
      </w:r>
    </w:p>
    <w:p w:rsidR="001C586A" w:rsidRPr="001C586A" w:rsidRDefault="001C586A" w:rsidP="001C586A">
      <w:pPr>
        <w:numPr>
          <w:ilvl w:val="0"/>
          <w:numId w:val="1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Plasma removes selected material from the wafer. </w:t>
      </w:r>
    </w:p>
    <w:p w:rsidR="001C586A" w:rsidRPr="001C586A" w:rsidRDefault="001C586A" w:rsidP="001C586A">
      <w:pPr>
        <w:numPr>
          <w:ilvl w:val="0"/>
          <w:numId w:val="1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The chamber is purged. </w:t>
      </w:r>
    </w:p>
    <w:p w:rsidR="001C586A" w:rsidRPr="001C586A" w:rsidRDefault="001C586A" w:rsidP="001C586A">
      <w:pPr>
        <w:numPr>
          <w:ilvl w:val="0"/>
          <w:numId w:val="1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The transfer valve opens and the wafer exits.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VAT product is not performing the etch itself. It creates and controls the environment in which precise etching is possible.</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lastRenderedPageBreak/>
        <w:t>8. Why the valve is not a commodity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At first glance, a valve sounds like basic industrial equipment. Semiconductor vacuum valves are materially different.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They must:</w:t>
      </w:r>
    </w:p>
    <w:p w:rsidR="001C586A" w:rsidRPr="001C586A" w:rsidRDefault="001C586A" w:rsidP="001C586A">
      <w:pPr>
        <w:numPr>
          <w:ilvl w:val="0"/>
          <w:numId w:val="1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Operate under extremely low pressure. </w:t>
      </w:r>
    </w:p>
    <w:p w:rsidR="001C586A" w:rsidRPr="001C586A" w:rsidRDefault="001C586A" w:rsidP="001C586A">
      <w:pPr>
        <w:numPr>
          <w:ilvl w:val="0"/>
          <w:numId w:val="1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Survive corrosive process gases and plasma. </w:t>
      </w:r>
    </w:p>
    <w:p w:rsidR="001C586A" w:rsidRPr="001C586A" w:rsidRDefault="001C586A" w:rsidP="001C586A">
      <w:pPr>
        <w:numPr>
          <w:ilvl w:val="0"/>
          <w:numId w:val="1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Open and close millions of times. </w:t>
      </w:r>
    </w:p>
    <w:p w:rsidR="001C586A" w:rsidRPr="001C586A" w:rsidRDefault="001C586A" w:rsidP="001C586A">
      <w:pPr>
        <w:numPr>
          <w:ilvl w:val="0"/>
          <w:numId w:val="1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Generate virtually no particles. </w:t>
      </w:r>
    </w:p>
    <w:p w:rsidR="001C586A" w:rsidRPr="001C586A" w:rsidRDefault="001C586A" w:rsidP="001C586A">
      <w:pPr>
        <w:numPr>
          <w:ilvl w:val="0"/>
          <w:numId w:val="1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Avoid trapping process residue. </w:t>
      </w:r>
    </w:p>
    <w:p w:rsidR="001C586A" w:rsidRPr="001C586A" w:rsidRDefault="001C586A" w:rsidP="001C586A">
      <w:pPr>
        <w:numPr>
          <w:ilvl w:val="0"/>
          <w:numId w:val="1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Maintain precise pressure repeatedly. </w:t>
      </w:r>
    </w:p>
    <w:p w:rsidR="001C586A" w:rsidRPr="001C586A" w:rsidRDefault="001C586A" w:rsidP="001C586A">
      <w:pPr>
        <w:numPr>
          <w:ilvl w:val="0"/>
          <w:numId w:val="1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Operate at elevated temperatures. </w:t>
      </w:r>
    </w:p>
    <w:p w:rsidR="001C586A" w:rsidRPr="001C586A" w:rsidRDefault="001C586A" w:rsidP="001C586A">
      <w:pPr>
        <w:numPr>
          <w:ilvl w:val="0"/>
          <w:numId w:val="1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Communicate with the tool’s control software. </w:t>
      </w:r>
    </w:p>
    <w:p w:rsidR="001C586A" w:rsidRPr="001C586A" w:rsidRDefault="001C586A" w:rsidP="001C586A">
      <w:pPr>
        <w:numPr>
          <w:ilvl w:val="0"/>
          <w:numId w:val="1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Be customized to the geometry and chemistry of each machine.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 tiny particle, leak or pressure fluctuation can affect yield.</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therefore competes on process performance, not simply price.</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9. VAT’s moat</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1. Market leadership</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VAT estimates that it holds more than 70% of the semiconductor and related vacuum-valve market. Its 2025 Capital Markets Day indicated more than 75% share in core semiconductor products and more than 90% in leading-edge applications.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This is not a normal fragmented component market. VAT is frequently the default technology partner for the most demanding applications.</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2. Specification wins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works with the equipment manufacturer while a new tool is still being developed.</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valve is then:</w:t>
      </w:r>
    </w:p>
    <w:p w:rsidR="001C586A" w:rsidRPr="001C586A" w:rsidRDefault="001C586A" w:rsidP="001C586A">
      <w:pPr>
        <w:numPr>
          <w:ilvl w:val="0"/>
          <w:numId w:val="1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Designed into the tool. </w:t>
      </w:r>
    </w:p>
    <w:p w:rsidR="001C586A" w:rsidRPr="001C586A" w:rsidRDefault="001C586A" w:rsidP="001C586A">
      <w:pPr>
        <w:numPr>
          <w:ilvl w:val="0"/>
          <w:numId w:val="1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Tested with the process chamber. </w:t>
      </w:r>
    </w:p>
    <w:p w:rsidR="001C586A" w:rsidRPr="001C586A" w:rsidRDefault="001C586A" w:rsidP="001C586A">
      <w:pPr>
        <w:numPr>
          <w:ilvl w:val="0"/>
          <w:numId w:val="1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Qualified for particles, pressure and reliability. </w:t>
      </w:r>
    </w:p>
    <w:p w:rsidR="001C586A" w:rsidRPr="001C586A" w:rsidRDefault="001C586A" w:rsidP="001C586A">
      <w:pPr>
        <w:numPr>
          <w:ilvl w:val="0"/>
          <w:numId w:val="1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 xml:space="preserve">Incorporated into the customer’s manufacturing documentation.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 successful “spec win” can create revenue two to five years later when the machine enters volume manufacturing.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Switching after qualification would require redesign, engineering resources, testing and customer approval. The OEM receives limited savings but accepts meaningful technical risk.</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3. Customer intimacy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is not simply sent a standard purchase order. It co-develops products with semiconductor-equipment manufacturers.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This allows VAT to understand:</w:t>
      </w:r>
    </w:p>
    <w:p w:rsidR="001C586A" w:rsidRPr="001C586A" w:rsidRDefault="001C586A" w:rsidP="001C586A">
      <w:pPr>
        <w:numPr>
          <w:ilvl w:val="0"/>
          <w:numId w:val="1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The OEM’s future process roadmap. </w:t>
      </w:r>
    </w:p>
    <w:p w:rsidR="001C586A" w:rsidRPr="001C586A" w:rsidRDefault="001C586A" w:rsidP="001C586A">
      <w:pPr>
        <w:numPr>
          <w:ilvl w:val="0"/>
          <w:numId w:val="1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New chamber architecture. </w:t>
      </w:r>
    </w:p>
    <w:p w:rsidR="001C586A" w:rsidRPr="001C586A" w:rsidRDefault="001C586A" w:rsidP="001C586A">
      <w:pPr>
        <w:numPr>
          <w:ilvl w:val="0"/>
          <w:numId w:val="1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Required pressure ranges. </w:t>
      </w:r>
    </w:p>
    <w:p w:rsidR="001C586A" w:rsidRPr="001C586A" w:rsidRDefault="001C586A" w:rsidP="001C586A">
      <w:pPr>
        <w:numPr>
          <w:ilvl w:val="0"/>
          <w:numId w:val="1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New chemical environments. </w:t>
      </w:r>
    </w:p>
    <w:p w:rsidR="001C586A" w:rsidRPr="001C586A" w:rsidRDefault="001C586A" w:rsidP="001C586A">
      <w:pPr>
        <w:numPr>
          <w:ilvl w:val="0"/>
          <w:numId w:val="1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Upcoming node transitions.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Its relationship begins years before commercial production.</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4. Manufacturing know-how</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 competitor must replicate more than the valve design. It must also replicate:</w:t>
      </w:r>
    </w:p>
    <w:p w:rsidR="001C586A" w:rsidRPr="001C586A" w:rsidRDefault="001C586A" w:rsidP="001C586A">
      <w:pPr>
        <w:numPr>
          <w:ilvl w:val="0"/>
          <w:numId w:val="1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Material selection. </w:t>
      </w:r>
    </w:p>
    <w:p w:rsidR="001C586A" w:rsidRPr="001C586A" w:rsidRDefault="001C586A" w:rsidP="001C586A">
      <w:pPr>
        <w:numPr>
          <w:ilvl w:val="0"/>
          <w:numId w:val="1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Surface treatment. </w:t>
      </w:r>
    </w:p>
    <w:p w:rsidR="001C586A" w:rsidRPr="001C586A" w:rsidRDefault="001C586A" w:rsidP="001C586A">
      <w:pPr>
        <w:numPr>
          <w:ilvl w:val="0"/>
          <w:numId w:val="1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Seal technology. </w:t>
      </w:r>
    </w:p>
    <w:p w:rsidR="001C586A" w:rsidRPr="001C586A" w:rsidRDefault="001C586A" w:rsidP="001C586A">
      <w:pPr>
        <w:numPr>
          <w:ilvl w:val="0"/>
          <w:numId w:val="1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Particle control. </w:t>
      </w:r>
    </w:p>
    <w:p w:rsidR="001C586A" w:rsidRPr="001C586A" w:rsidRDefault="001C586A" w:rsidP="001C586A">
      <w:pPr>
        <w:numPr>
          <w:ilvl w:val="0"/>
          <w:numId w:val="1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Precision machining. </w:t>
      </w:r>
    </w:p>
    <w:p w:rsidR="001C586A" w:rsidRPr="001C586A" w:rsidRDefault="001C586A" w:rsidP="001C586A">
      <w:pPr>
        <w:numPr>
          <w:ilvl w:val="0"/>
          <w:numId w:val="1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Assembly cleanliness. </w:t>
      </w:r>
    </w:p>
    <w:p w:rsidR="001C586A" w:rsidRPr="001C586A" w:rsidRDefault="001C586A" w:rsidP="001C586A">
      <w:pPr>
        <w:numPr>
          <w:ilvl w:val="0"/>
          <w:numId w:val="1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High-volume manufacturing consistency. </w:t>
      </w:r>
    </w:p>
    <w:p w:rsidR="001C586A" w:rsidRPr="001C586A" w:rsidRDefault="001C586A" w:rsidP="001C586A">
      <w:pPr>
        <w:numPr>
          <w:ilvl w:val="0"/>
          <w:numId w:val="1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Field-support infrastructure.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VAT’s R&amp;D expenditure in semiconductor products is comparable to the total sales of some smaller competitors, according to the company.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5. Installed base and service</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VAT estimates a serviceable installed base of approximately </w:t>
      </w:r>
      <w:r w:rsidRPr="001C586A">
        <w:rPr>
          <w:rFonts w:ascii="Times New Roman" w:eastAsia="Times New Roman" w:hAnsi="Times New Roman" w:cs="Times New Roman"/>
          <w:b/>
          <w:bCs/>
          <w:kern w:val="0"/>
          <w14:ligatures w14:val="none"/>
        </w:rPr>
        <w:t>1.7 million valves</w:t>
      </w:r>
      <w:r w:rsidRPr="001C586A">
        <w:rPr>
          <w:rFonts w:ascii="Times New Roman" w:eastAsia="Times New Roman" w:hAnsi="Times New Roman" w:cs="Times New Roman"/>
          <w:kern w:val="0"/>
          <w14:ligatures w14:val="none"/>
        </w:rPr>
        <w: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 xml:space="preserve">Over the valve’s lifetime, service, consumables, repairs and upgrades can generate revenue equal to approximately </w:t>
      </w:r>
      <w:r w:rsidRPr="001C586A">
        <w:rPr>
          <w:rFonts w:ascii="Times New Roman" w:eastAsia="Times New Roman" w:hAnsi="Times New Roman" w:cs="Times New Roman"/>
          <w:b/>
          <w:bCs/>
          <w:kern w:val="0"/>
          <w14:ligatures w14:val="none"/>
        </w:rPr>
        <w:t>three to five times the original valve sale</w:t>
      </w:r>
      <w:r w:rsidRPr="001C586A">
        <w:rPr>
          <w:rFonts w:ascii="Times New Roman" w:eastAsia="Times New Roman" w:hAnsi="Times New Roman" w:cs="Times New Roman"/>
          <w:kern w:val="0"/>
          <w14:ligatures w14:val="none"/>
        </w:rPr>
        <w:t xml:space="preserve">. Global Service also carries a materially higher margin than the Valves segment.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6. Scale reinforces the moat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Large customers require suppliers capable of:</w:t>
      </w:r>
    </w:p>
    <w:p w:rsidR="001C586A" w:rsidRPr="001C586A" w:rsidRDefault="001C586A" w:rsidP="001C586A">
      <w:pPr>
        <w:numPr>
          <w:ilvl w:val="0"/>
          <w:numId w:val="15"/>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Supporting sharp industry ramps. </w:t>
      </w:r>
    </w:p>
    <w:p w:rsidR="001C586A" w:rsidRPr="001C586A" w:rsidRDefault="001C586A" w:rsidP="001C586A">
      <w:pPr>
        <w:numPr>
          <w:ilvl w:val="0"/>
          <w:numId w:val="15"/>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Serving fabs across Asia, the US and Europe. </w:t>
      </w:r>
    </w:p>
    <w:p w:rsidR="001C586A" w:rsidRPr="001C586A" w:rsidRDefault="001C586A" w:rsidP="001C586A">
      <w:pPr>
        <w:numPr>
          <w:ilvl w:val="0"/>
          <w:numId w:val="15"/>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Maintaining consistent quality. </w:t>
      </w:r>
    </w:p>
    <w:p w:rsidR="001C586A" w:rsidRPr="001C586A" w:rsidRDefault="001C586A" w:rsidP="001C586A">
      <w:pPr>
        <w:numPr>
          <w:ilvl w:val="0"/>
          <w:numId w:val="15"/>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Carrying sufficient capacity before demand arrives. </w:t>
      </w:r>
    </w:p>
    <w:p w:rsidR="001C586A" w:rsidRPr="001C586A" w:rsidRDefault="001C586A" w:rsidP="001C586A">
      <w:pPr>
        <w:numPr>
          <w:ilvl w:val="0"/>
          <w:numId w:val="15"/>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Providing rapid repair and field support.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VAT has manufacturing hubs in Switzerland and Malaysia and service </w:t>
      </w:r>
      <w:proofErr w:type="spellStart"/>
      <w:r w:rsidRPr="001C586A">
        <w:rPr>
          <w:rFonts w:ascii="Times New Roman" w:eastAsia="Times New Roman" w:hAnsi="Times New Roman" w:cs="Times New Roman"/>
          <w:kern w:val="0"/>
          <w14:ligatures w14:val="none"/>
        </w:rPr>
        <w:t>centres</w:t>
      </w:r>
      <w:proofErr w:type="spellEnd"/>
      <w:r w:rsidRPr="001C586A">
        <w:rPr>
          <w:rFonts w:ascii="Times New Roman" w:eastAsia="Times New Roman" w:hAnsi="Times New Roman" w:cs="Times New Roman"/>
          <w:kern w:val="0"/>
          <w14:ligatures w14:val="none"/>
        </w:rPr>
        <w:t xml:space="preserve"> located near major semiconductor clusters. Its scale becomes increasingly difficult for smaller competitors to match. </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10. VAT’s revenue equation</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simplest model is:</w:t>
      </w:r>
    </w:p>
    <w:p w:rsidR="001C586A" w:rsidRPr="001C586A" w:rsidRDefault="001C586A" w:rsidP="001C586A">
      <w:pPr>
        <w:spacing w:beforeAutospacing="1"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VAT semiconductor revenue = WFE × vacuum intensity × VAT market share × VAT content per tool</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Then add:</w:t>
      </w:r>
    </w:p>
    <w:p w:rsidR="001C586A" w:rsidRPr="001C586A" w:rsidRDefault="001C586A" w:rsidP="001C586A">
      <w:pPr>
        <w:spacing w:beforeAutospacing="1"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Installed base × fab utilization × service revenue per installed valve</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What is WFE?</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WFE means </w:t>
      </w:r>
      <w:r w:rsidRPr="001C586A">
        <w:rPr>
          <w:rFonts w:ascii="Times New Roman" w:eastAsia="Times New Roman" w:hAnsi="Times New Roman" w:cs="Times New Roman"/>
          <w:b/>
          <w:bCs/>
          <w:kern w:val="0"/>
          <w14:ligatures w14:val="none"/>
        </w:rPr>
        <w:t>wafer-fabrication equipment spending</w:t>
      </w:r>
      <w:r w:rsidRPr="001C586A">
        <w:rPr>
          <w:rFonts w:ascii="Times New Roman" w:eastAsia="Times New Roman" w:hAnsi="Times New Roman" w:cs="Times New Roman"/>
          <w:kern w:val="0"/>
          <w14:ligatures w14:val="none"/>
        </w:rPr>
        <w: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It is the amount chip manufacturers spend on the machines used to produce wafers.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WFE is a much better driver for VAT than total semiconductor sales:</w:t>
      </w:r>
    </w:p>
    <w:p w:rsidR="001C586A" w:rsidRPr="001C586A" w:rsidRDefault="001C586A" w:rsidP="001C586A">
      <w:pPr>
        <w:numPr>
          <w:ilvl w:val="0"/>
          <w:numId w:val="16"/>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Chip sales measure the value of chips sold. </w:t>
      </w:r>
    </w:p>
    <w:p w:rsidR="001C586A" w:rsidRPr="001C586A" w:rsidRDefault="001C586A" w:rsidP="001C586A">
      <w:pPr>
        <w:numPr>
          <w:ilvl w:val="0"/>
          <w:numId w:val="16"/>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WFE measures the equipment being ordered. </w:t>
      </w:r>
    </w:p>
    <w:p w:rsidR="001C586A" w:rsidRPr="001C586A" w:rsidRDefault="001C586A" w:rsidP="001C586A">
      <w:pPr>
        <w:numPr>
          <w:ilvl w:val="0"/>
          <w:numId w:val="16"/>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VAT’s valves are installed inside that equipment.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 xml:space="preserve">SEMI projected WFE sales of approximately US$143.9bn in 2026, up more than 20%, with further growth anticipated as advanced logic, memory and regional fab capacity expand. </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11. Why VAT can grow faster than WFE</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has four layers of growth.</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Layer 1: WFE market growth</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More fabs and more semiconductor equipment produce more demand for valves.</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Layer 2: Increasing vacuum intensity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Advanced chips require:</w:t>
      </w:r>
    </w:p>
    <w:p w:rsidR="001C586A" w:rsidRPr="001C586A" w:rsidRDefault="001C586A" w:rsidP="001C586A">
      <w:pPr>
        <w:numPr>
          <w:ilvl w:val="0"/>
          <w:numId w:val="17"/>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More deposition. </w:t>
      </w:r>
    </w:p>
    <w:p w:rsidR="001C586A" w:rsidRPr="001C586A" w:rsidRDefault="001C586A" w:rsidP="001C586A">
      <w:pPr>
        <w:numPr>
          <w:ilvl w:val="0"/>
          <w:numId w:val="17"/>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More etch. </w:t>
      </w:r>
    </w:p>
    <w:p w:rsidR="001C586A" w:rsidRPr="001C586A" w:rsidRDefault="001C586A" w:rsidP="001C586A">
      <w:pPr>
        <w:numPr>
          <w:ilvl w:val="0"/>
          <w:numId w:val="17"/>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More process chambers. </w:t>
      </w:r>
    </w:p>
    <w:p w:rsidR="001C586A" w:rsidRPr="001C586A" w:rsidRDefault="001C586A" w:rsidP="001C586A">
      <w:pPr>
        <w:numPr>
          <w:ilvl w:val="0"/>
          <w:numId w:val="17"/>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More complex three-dimensional structures. </w:t>
      </w:r>
    </w:p>
    <w:p w:rsidR="001C586A" w:rsidRPr="001C586A" w:rsidRDefault="001C586A" w:rsidP="001C586A">
      <w:pPr>
        <w:numPr>
          <w:ilvl w:val="0"/>
          <w:numId w:val="17"/>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Tighter pressure and contamination control.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VAT therefore expects vacuum-related equipment spending to grow faster than overall WFE.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Layer 3: Market-share gains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VAT’s semiconductor-related market share increased materially over the past decade. Management targets further gains as the industry shifts toward leading-edge manufacturing, where VAT is strongest.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Layer 4: Higher content per machine</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is expanding beyond individual valves into:</w:t>
      </w:r>
    </w:p>
    <w:p w:rsidR="001C586A" w:rsidRPr="001C586A" w:rsidRDefault="001C586A" w:rsidP="001C586A">
      <w:pPr>
        <w:numPr>
          <w:ilvl w:val="0"/>
          <w:numId w:val="18"/>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Integrated modules. </w:t>
      </w:r>
    </w:p>
    <w:p w:rsidR="001C586A" w:rsidRPr="001C586A" w:rsidRDefault="001C586A" w:rsidP="001C586A">
      <w:pPr>
        <w:numPr>
          <w:ilvl w:val="0"/>
          <w:numId w:val="18"/>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Pin lifters and motion products. </w:t>
      </w:r>
    </w:p>
    <w:p w:rsidR="001C586A" w:rsidRPr="001C586A" w:rsidRDefault="001C586A" w:rsidP="001C586A">
      <w:pPr>
        <w:numPr>
          <w:ilvl w:val="0"/>
          <w:numId w:val="18"/>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Gas-delivery components. </w:t>
      </w:r>
    </w:p>
    <w:p w:rsidR="001C586A" w:rsidRPr="001C586A" w:rsidRDefault="001C586A" w:rsidP="001C586A">
      <w:pPr>
        <w:numPr>
          <w:ilvl w:val="0"/>
          <w:numId w:val="18"/>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Real-time process sensing through </w:t>
      </w:r>
      <w:proofErr w:type="spellStart"/>
      <w:r w:rsidRPr="001C586A">
        <w:rPr>
          <w:rFonts w:ascii="Times New Roman" w:eastAsia="Times New Roman" w:hAnsi="Times New Roman" w:cs="Times New Roman"/>
          <w:kern w:val="0"/>
          <w14:ligatures w14:val="none"/>
        </w:rPr>
        <w:t>Atonarp</w:t>
      </w:r>
      <w:proofErr w:type="spellEnd"/>
      <w:r w:rsidRPr="001C586A">
        <w:rPr>
          <w:rFonts w:ascii="Times New Roman" w:eastAsia="Times New Roman" w:hAnsi="Times New Roman" w:cs="Times New Roman"/>
          <w:kern w:val="0"/>
          <w14:ligatures w14:val="none"/>
        </w:rPr>
        <w:t xml:space="preserve">.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This increases its share of the equipment manufacturer’s bill of materials.</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lastRenderedPageBreak/>
        <w:t>12. How AI demand reaches VAT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transmission mechanism is:</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More AI models and inference</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More data-</w:t>
      </w:r>
      <w:proofErr w:type="spellStart"/>
      <w:r w:rsidRPr="001C586A">
        <w:rPr>
          <w:rFonts w:ascii="Courier New" w:eastAsia="Times New Roman" w:hAnsi="Courier New" w:cs="Courier New"/>
          <w:kern w:val="0"/>
          <w:sz w:val="20"/>
          <w:szCs w:val="20"/>
          <w14:ligatures w14:val="none"/>
        </w:rPr>
        <w:t>centre</w:t>
      </w:r>
      <w:proofErr w:type="spellEnd"/>
      <w:r w:rsidRPr="001C586A">
        <w:rPr>
          <w:rFonts w:ascii="Courier New" w:eastAsia="Times New Roman" w:hAnsi="Courier New" w:cs="Courier New"/>
          <w:kern w:val="0"/>
          <w:sz w:val="20"/>
          <w:szCs w:val="20"/>
          <w14:ligatures w14:val="none"/>
        </w:rPr>
        <w:t xml:space="preserve"> computing demand</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More GPUs, custom accelerators and networking chips</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More HBM and advanced packaging</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TSMC, Samsung, SK Hynix and Micron expand capacity</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More lithography, etch and deposition equipment</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 xml:space="preserve">        ↓</w:t>
      </w:r>
    </w:p>
    <w:p w:rsidR="001C586A" w:rsidRPr="001C586A" w:rsidRDefault="001C586A" w:rsidP="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1C586A">
        <w:rPr>
          <w:rFonts w:ascii="Courier New" w:eastAsia="Times New Roman" w:hAnsi="Courier New" w:cs="Courier New"/>
          <w:kern w:val="0"/>
          <w:sz w:val="20"/>
          <w:szCs w:val="20"/>
          <w14:ligatures w14:val="none"/>
        </w:rPr>
        <w:t>More vacuum valves and modules from VAT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AI affects VAT through both:</w:t>
      </w:r>
    </w:p>
    <w:p w:rsidR="001C586A" w:rsidRPr="001C586A" w:rsidRDefault="001C586A" w:rsidP="001C586A">
      <w:pPr>
        <w:numPr>
          <w:ilvl w:val="0"/>
          <w:numId w:val="19"/>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Advanced logic:</w:t>
      </w:r>
      <w:r w:rsidRPr="001C586A">
        <w:rPr>
          <w:rFonts w:ascii="Times New Roman" w:eastAsia="Times New Roman" w:hAnsi="Times New Roman" w:cs="Times New Roman"/>
          <w:kern w:val="0"/>
          <w14:ligatures w14:val="none"/>
        </w:rPr>
        <w:t xml:space="preserve"> GPUs and custom AI accelerators. </w:t>
      </w:r>
    </w:p>
    <w:p w:rsidR="001C586A" w:rsidRPr="001C586A" w:rsidRDefault="001C586A" w:rsidP="001C586A">
      <w:pPr>
        <w:numPr>
          <w:ilvl w:val="0"/>
          <w:numId w:val="19"/>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Advanced memory:</w:t>
      </w:r>
      <w:r w:rsidRPr="001C586A">
        <w:rPr>
          <w:rFonts w:ascii="Times New Roman" w:eastAsia="Times New Roman" w:hAnsi="Times New Roman" w:cs="Times New Roman"/>
          <w:kern w:val="0"/>
          <w14:ligatures w14:val="none"/>
        </w:rPr>
        <w:t xml:space="preserve"> HBM and DRAM accompanying the processors.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AI chips also use complex architectures and advanced process nodes, which generally require more deposition, etch, inspection and vacuum content than simpler mature-node chips. ASML and SEMI have identified leading-edge logic and AI-related memory as key equipment-spending drivers. </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13. Logic versus memory exposure</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Logic</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Logic includes CPUs, GPUs and AI accelerators.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Key manufacturers include TSMC, Samsung and Intel.</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Growth drivers:</w:t>
      </w:r>
    </w:p>
    <w:p w:rsidR="001C586A" w:rsidRPr="001C586A" w:rsidRDefault="001C586A" w:rsidP="001C586A">
      <w:pPr>
        <w:numPr>
          <w:ilvl w:val="0"/>
          <w:numId w:val="2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Node migration from 5nm to 3nm, 2nm and below. </w:t>
      </w:r>
    </w:p>
    <w:p w:rsidR="001C586A" w:rsidRPr="001C586A" w:rsidRDefault="001C586A" w:rsidP="001C586A">
      <w:pPr>
        <w:numPr>
          <w:ilvl w:val="0"/>
          <w:numId w:val="2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Gate-all-around transistor architecture. </w:t>
      </w:r>
    </w:p>
    <w:p w:rsidR="001C586A" w:rsidRPr="001C586A" w:rsidRDefault="001C586A" w:rsidP="001C586A">
      <w:pPr>
        <w:numPr>
          <w:ilvl w:val="0"/>
          <w:numId w:val="2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AI accelerator capacity. </w:t>
      </w:r>
    </w:p>
    <w:p w:rsidR="001C586A" w:rsidRPr="001C586A" w:rsidRDefault="001C586A" w:rsidP="001C586A">
      <w:pPr>
        <w:numPr>
          <w:ilvl w:val="0"/>
          <w:numId w:val="20"/>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More demanding power-efficiency requirements.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DRAM and HBM</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DRAM provides fast temporary memory. HBM stacks multiple DRAM dies and connects them closely to the processor.</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Growth drivers:</w:t>
      </w:r>
    </w:p>
    <w:p w:rsidR="001C586A" w:rsidRPr="001C586A" w:rsidRDefault="001C586A" w:rsidP="001C586A">
      <w:pPr>
        <w:numPr>
          <w:ilvl w:val="0"/>
          <w:numId w:val="2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AI servers. </w:t>
      </w:r>
    </w:p>
    <w:p w:rsidR="001C586A" w:rsidRPr="001C586A" w:rsidRDefault="001C586A" w:rsidP="001C586A">
      <w:pPr>
        <w:numPr>
          <w:ilvl w:val="0"/>
          <w:numId w:val="2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More memory per accelerator. </w:t>
      </w:r>
    </w:p>
    <w:p w:rsidR="001C586A" w:rsidRPr="001C586A" w:rsidRDefault="001C586A" w:rsidP="001C586A">
      <w:pPr>
        <w:numPr>
          <w:ilvl w:val="0"/>
          <w:numId w:val="2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Higher bandwidth. </w:t>
      </w:r>
    </w:p>
    <w:p w:rsidR="001C586A" w:rsidRPr="001C586A" w:rsidRDefault="001C586A" w:rsidP="001C586A">
      <w:pPr>
        <w:numPr>
          <w:ilvl w:val="0"/>
          <w:numId w:val="21"/>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New DRAM process nodes.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NAND</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NAND provides persistent storage.</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Modern NAND grows primarily by adding more vertical layers. Etching very deep, narrow channels through these layers is a major technical challenge, strengthening demand for advanced etch and deposition equipment.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benefits from all three, but the relative mix matters because memory capex has historically been more cyclical than leading-edge logic.</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14. Current VAT setup</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H1 2026 showed a major divergence between demand and reported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907"/>
        <w:gridCol w:w="812"/>
      </w:tblGrid>
      <w:tr w:rsidR="001C586A" w:rsidRPr="001C586A" w:rsidTr="001C586A">
        <w:trPr>
          <w:tblHeader/>
          <w:tblCellSpacing w:w="15" w:type="dxa"/>
        </w:trPr>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CHF million</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H1 2026</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YoY</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Order intake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856</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+75%</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Backlog</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648</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+121%</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Revenue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512</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–8%</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EBITDA</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148</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–10%</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EBITDA margin</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29.0%</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–60bps</w:t>
            </w:r>
          </w:p>
        </w:tc>
      </w:tr>
    </w:tbl>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Demand accelerated faster than VAT could expand manufacturing output. VAT added more than 700 employees during H1, primarily in manufacturing, and is targeting an increase in quarterly factory run-rate from approximately CHF320m at June-end to more than CHF450m by the end of 2026.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near-term investment debate is therefore:</w:t>
      </w:r>
    </w:p>
    <w:p w:rsidR="001C586A" w:rsidRPr="001C586A" w:rsidRDefault="001C586A" w:rsidP="001C586A">
      <w:pPr>
        <w:spacing w:beforeAutospacing="1"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Can VAT convert its record backlog into revenue without suffering quality problems, supply constraints or excessive margin dilution?</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The revenue opportunity appears visible. The execution and valuation questions remain the key risks.</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15. Semiconductor cyclicality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is a structurally attractive business operating in a cyclical industry.</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cycle normally works as follows:</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Chip demand strengthens. </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Existing fabs operate at higher utilization. </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Chip shortages or capacity constraints emerge. </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Chipmakers raise capex. </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Equipment manufacturers receive orders. </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VAT receives valve orders. </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Equipment is manufactured and shipped. </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New capacity enters production. </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Supply eventually catches demand. </w:t>
      </w:r>
    </w:p>
    <w:p w:rsidR="001C586A" w:rsidRPr="001C586A" w:rsidRDefault="001C586A" w:rsidP="001C586A">
      <w:pPr>
        <w:numPr>
          <w:ilvl w:val="0"/>
          <w:numId w:val="22"/>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Capex growth slows or reverses. </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orders therefore move before reported revenue, and both can move much more sharply than underlying semiconductor consumption.</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Structural growth versus cyclical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2695"/>
      </w:tblGrid>
      <w:tr w:rsidR="001C586A" w:rsidRPr="001C586A" w:rsidTr="001C586A">
        <w:trPr>
          <w:tblHeader/>
          <w:tblCellSpacing w:w="15" w:type="dxa"/>
        </w:trPr>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Structural driver</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Cyclical driver</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More chips per device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Inventory corrections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AI and cloud computing</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Memory pricing cycles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Increasing chip complexity</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Customer capex delays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More vacuum content per tool</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Equipment-order digestion</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market-share gains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Double ordering</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Growing service installed base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Factory-utilization changes</w:t>
            </w:r>
          </w:p>
        </w:tc>
      </w:tr>
    </w:tbl>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Your pitch must acknowledge both. Pretending VAT is non-cyclical will not withstand questioning.</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16. Indicators you must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4"/>
        <w:gridCol w:w="5426"/>
      </w:tblGrid>
      <w:tr w:rsidR="001C586A" w:rsidRPr="001C586A" w:rsidTr="001C586A">
        <w:trPr>
          <w:tblHeader/>
          <w:tblCellSpacing w:w="15" w:type="dxa"/>
        </w:trPr>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lastRenderedPageBreak/>
              <w:t>Indicator</w:t>
            </w:r>
          </w:p>
        </w:tc>
        <w:tc>
          <w:tcPr>
            <w:tcW w:w="0" w:type="auto"/>
            <w:vAlign w:val="center"/>
            <w:hideMark/>
          </w:tcPr>
          <w:p w:rsidR="001C586A" w:rsidRPr="001C586A" w:rsidRDefault="001C586A" w:rsidP="001C586A">
            <w:pPr>
              <w:jc w:val="center"/>
              <w:rPr>
                <w:rFonts w:ascii="Times New Roman" w:eastAsia="Times New Roman" w:hAnsi="Times New Roman" w:cs="Times New Roman"/>
                <w:b/>
                <w:bCs/>
                <w:kern w:val="0"/>
                <w14:ligatures w14:val="none"/>
              </w:rPr>
            </w:pPr>
            <w:r w:rsidRPr="001C586A">
              <w:rPr>
                <w:rFonts w:ascii="Times New Roman" w:eastAsia="Times New Roman" w:hAnsi="Times New Roman" w:cs="Times New Roman"/>
                <w:b/>
                <w:bCs/>
                <w:kern w:val="0"/>
                <w14:ligatures w14:val="none"/>
              </w:rPr>
              <w:t>Why it matters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WFE forecasts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Measures the overall equipment market</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TSMC, Samsung, Intel and Micron capex</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Shows customer investment intentions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Lam, Applied, TEL and ASML orders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Indicates equipment demand reaching OEMs</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VAT order intake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Earliest direct signal of VAT demand</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VAT backlog</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Provides future revenue visibility</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Book-to-bill</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Orders divided by revenue; above 1 indicates backlog growth</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Factory run-rate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Determines whether VAT can deliver the backlog</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Global Service growth</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Indicates fab utilization and recurring-revenue strength</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Spec wins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Signals potential market share two to five years ahead</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China revenue</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Measures geographic and export-control exposure</w:t>
            </w:r>
          </w:p>
        </w:tc>
      </w:tr>
      <w:tr w:rsidR="001C586A" w:rsidRPr="001C586A" w:rsidTr="001C586A">
        <w:trPr>
          <w:tblCellSpacing w:w="15" w:type="dxa"/>
        </w:trPr>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Gross and EBITDA margins</w:t>
            </w:r>
          </w:p>
        </w:tc>
        <w:tc>
          <w:tcPr>
            <w:tcW w:w="0" w:type="auto"/>
            <w:vAlign w:val="center"/>
            <w:hideMark/>
          </w:tcPr>
          <w:p w:rsidR="001C586A" w:rsidRPr="001C586A" w:rsidRDefault="001C586A" w:rsidP="001C586A">
            <w:pPr>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Tests pricing power and manufacturing execution</w:t>
            </w:r>
          </w:p>
        </w:tc>
      </w:tr>
    </w:tbl>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t>17. Questions the panel may ask</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Why cannot Lam or Applied simply manufacture the valve themselves?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They could technically attempt it, but valves are not their core competency. In-sourcing would require specialist engineering, precision manufacturing, global service and repeated qualification. VAT also spreads R&amp;D and manufacturing costs across multiple equipment customers, making specialist outsourcing economically attractive.</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Why does VAT have 70%+ share without customers forcing prices down?</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valve is a small part of total equipment cost, while failure can cause downtime or yield loss. Customers therefore optimize for reliability and performance rather than saving a small amount on the component.</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Why does a smaller node require more VAT content?</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Smaller and more three-dimensional structures require more deposition and etch steps, additional process chambers and tighter pressure control. Each additional vacuum chamber can require multiple control, isolation and transfer valves.</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Is VAT dependent only on AI?</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lastRenderedPageBreak/>
        <w:t>No. AI is currently the largest incremental driver, but VAT also serves smartphones, PCs, automotive chips, industrial semiconductors, displays, scientific instruments and other vacuum applications.</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Is Global Service genuinely recurring?</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It is recurring but not subscription revenue. Demand depends on the installed base, fab utilization, valve wear, repairs, consumables, upgrades and retrofits. It is therefore more resilient than new equipment sales, but still affected by semiconductor utilization.</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What is the biggest near-term risk?</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Capacity execution. VAT must increase output sharply while maintaining cleanliness, reliability and customer delivery schedules.</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What is the biggest medium-term risk?</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A semiconductor-capex downturn after customers </w:t>
      </w:r>
      <w:proofErr w:type="gramStart"/>
      <w:r w:rsidRPr="001C586A">
        <w:rPr>
          <w:rFonts w:ascii="Times New Roman" w:eastAsia="Times New Roman" w:hAnsi="Times New Roman" w:cs="Times New Roman"/>
          <w:kern w:val="0"/>
          <w14:ligatures w14:val="none"/>
        </w:rPr>
        <w:t>complete</w:t>
      </w:r>
      <w:proofErr w:type="gramEnd"/>
      <w:r w:rsidRPr="001C586A">
        <w:rPr>
          <w:rFonts w:ascii="Times New Roman" w:eastAsia="Times New Roman" w:hAnsi="Times New Roman" w:cs="Times New Roman"/>
          <w:kern w:val="0"/>
          <w14:ligatures w14:val="none"/>
        </w:rPr>
        <w:t xml:space="preserve"> the current AI and memory investment cycle.</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What is the biggest strategic risk?</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Technological substitution, customer second-sourcing or OEM in-sourcing. VAT’s market share and historical spec wins indicate that this risk is currently limited, but it cannot be ignored.</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Why own VAT rather than ASML or Lam?</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VAT offers broader exposure across several semiconductor processes and OEM platforms. It is a component monopoly rather than a complete-tool manufacturer. However, it is smaller, less diversified and potentially more volatile than ASML.</w:t>
      </w:r>
    </w:p>
    <w:p w:rsidR="001C586A" w:rsidRPr="001C586A" w:rsidRDefault="001C586A" w:rsidP="001C58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C586A">
        <w:rPr>
          <w:rFonts w:ascii="Times New Roman" w:eastAsia="Times New Roman" w:hAnsi="Times New Roman" w:cs="Times New Roman"/>
          <w:b/>
          <w:bCs/>
          <w:kern w:val="0"/>
          <w:sz w:val="27"/>
          <w:szCs w:val="27"/>
          <w14:ligatures w14:val="none"/>
        </w:rPr>
        <w:t>What would disprove the thesis?</w:t>
      </w:r>
    </w:p>
    <w:p w:rsidR="001C586A" w:rsidRPr="001C586A" w:rsidRDefault="001C586A" w:rsidP="001C586A">
      <w:p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The thesis would weaken materially if:</w:t>
      </w:r>
    </w:p>
    <w:p w:rsidR="001C586A" w:rsidRPr="001C586A" w:rsidRDefault="001C586A" w:rsidP="001C586A">
      <w:pPr>
        <w:numPr>
          <w:ilvl w:val="0"/>
          <w:numId w:val="2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Orders begin falling before backlog conversion. </w:t>
      </w:r>
    </w:p>
    <w:p w:rsidR="001C586A" w:rsidRPr="001C586A" w:rsidRDefault="001C586A" w:rsidP="001C586A">
      <w:pPr>
        <w:numPr>
          <w:ilvl w:val="0"/>
          <w:numId w:val="2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Customers defer or cancel significant orders. </w:t>
      </w:r>
    </w:p>
    <w:p w:rsidR="001C586A" w:rsidRPr="001C586A" w:rsidRDefault="001C586A" w:rsidP="001C586A">
      <w:pPr>
        <w:numPr>
          <w:ilvl w:val="0"/>
          <w:numId w:val="2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The factory ramp fails. </w:t>
      </w:r>
    </w:p>
    <w:p w:rsidR="001C586A" w:rsidRPr="001C586A" w:rsidRDefault="001C586A" w:rsidP="001C586A">
      <w:pPr>
        <w:numPr>
          <w:ilvl w:val="0"/>
          <w:numId w:val="2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VAT loses leading-edge specification wins. </w:t>
      </w:r>
    </w:p>
    <w:p w:rsidR="001C586A" w:rsidRPr="001C586A" w:rsidRDefault="001C586A" w:rsidP="001C586A">
      <w:pPr>
        <w:numPr>
          <w:ilvl w:val="0"/>
          <w:numId w:val="2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Service growth slows despite high fab utilization. </w:t>
      </w:r>
    </w:p>
    <w:p w:rsidR="001C586A" w:rsidRPr="001C586A" w:rsidRDefault="001C586A" w:rsidP="001C586A">
      <w:pPr>
        <w:numPr>
          <w:ilvl w:val="0"/>
          <w:numId w:val="2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Market-share assumptions prove overstated. </w:t>
      </w:r>
    </w:p>
    <w:p w:rsidR="001C586A" w:rsidRPr="001C586A" w:rsidRDefault="001C586A" w:rsidP="001C586A">
      <w:pPr>
        <w:numPr>
          <w:ilvl w:val="0"/>
          <w:numId w:val="23"/>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kern w:val="0"/>
          <w14:ligatures w14:val="none"/>
        </w:rPr>
        <w:t xml:space="preserve">Earnings growth is already fully captured in the valuation. </w:t>
      </w:r>
    </w:p>
    <w:p w:rsidR="001C586A" w:rsidRPr="001C586A" w:rsidRDefault="00E23892" w:rsidP="001C586A">
      <w:pPr>
        <w:rPr>
          <w:rFonts w:ascii="Times New Roman" w:eastAsia="Times New Roman" w:hAnsi="Times New Roman" w:cs="Times New Roman"/>
          <w:kern w:val="0"/>
          <w14:ligatures w14:val="none"/>
        </w:rPr>
      </w:pPr>
      <w:r w:rsidRPr="00E23892">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1C586A" w:rsidRPr="001C586A" w:rsidRDefault="001C586A" w:rsidP="001C586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C586A">
        <w:rPr>
          <w:rFonts w:ascii="Times New Roman" w:eastAsia="Times New Roman" w:hAnsi="Times New Roman" w:cs="Times New Roman"/>
          <w:b/>
          <w:bCs/>
          <w:kern w:val="36"/>
          <w:sz w:val="48"/>
          <w:szCs w:val="48"/>
          <w14:ligatures w14:val="none"/>
        </w:rPr>
        <w:lastRenderedPageBreak/>
        <w:t>18. The five lines you must remember</w:t>
      </w:r>
    </w:p>
    <w:p w:rsidR="001C586A" w:rsidRPr="001C586A" w:rsidRDefault="001C586A" w:rsidP="001C586A">
      <w:pPr>
        <w:numPr>
          <w:ilvl w:val="0"/>
          <w:numId w:val="2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VAT manufactures vacuum-control components used inside semiconductor-production equipment.</w:t>
      </w:r>
      <w:r w:rsidRPr="001C586A">
        <w:rPr>
          <w:rFonts w:ascii="Times New Roman" w:eastAsia="Times New Roman" w:hAnsi="Times New Roman" w:cs="Times New Roman"/>
          <w:kern w:val="0"/>
          <w14:ligatures w14:val="none"/>
        </w:rPr>
        <w:t xml:space="preserve"> </w:t>
      </w:r>
    </w:p>
    <w:p w:rsidR="001C586A" w:rsidRPr="001C586A" w:rsidRDefault="001C586A" w:rsidP="001C586A">
      <w:pPr>
        <w:numPr>
          <w:ilvl w:val="0"/>
          <w:numId w:val="2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Vacuum is necessary because chipmaking requires precise chemical reactions without uncontrolled air or contamination.</w:t>
      </w:r>
      <w:r w:rsidRPr="001C586A">
        <w:rPr>
          <w:rFonts w:ascii="Times New Roman" w:eastAsia="Times New Roman" w:hAnsi="Times New Roman" w:cs="Times New Roman"/>
          <w:kern w:val="0"/>
          <w14:ligatures w14:val="none"/>
        </w:rPr>
        <w:t xml:space="preserve"> </w:t>
      </w:r>
    </w:p>
    <w:p w:rsidR="001C586A" w:rsidRPr="001C586A" w:rsidRDefault="001C586A" w:rsidP="001C586A">
      <w:pPr>
        <w:numPr>
          <w:ilvl w:val="0"/>
          <w:numId w:val="2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VAT sells mainly to equipment manufacturers such as Lam, Applied Materials and Tokyo Electron, whose tools are purchased by chipmakers such as TSMC, Samsung and Micron.</w:t>
      </w:r>
      <w:r w:rsidRPr="001C586A">
        <w:rPr>
          <w:rFonts w:ascii="Times New Roman" w:eastAsia="Times New Roman" w:hAnsi="Times New Roman" w:cs="Times New Roman"/>
          <w:kern w:val="0"/>
          <w14:ligatures w14:val="none"/>
        </w:rPr>
        <w:t xml:space="preserve"> </w:t>
      </w:r>
    </w:p>
    <w:p w:rsidR="001C586A" w:rsidRPr="001C586A" w:rsidRDefault="001C586A" w:rsidP="001C586A">
      <w:pPr>
        <w:numPr>
          <w:ilvl w:val="0"/>
          <w:numId w:val="2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Its moat comes from qualification, process know-how, customer co-development, high failure costs, scale and a 70%+ market share.</w:t>
      </w:r>
      <w:r w:rsidRPr="001C586A">
        <w:rPr>
          <w:rFonts w:ascii="Times New Roman" w:eastAsia="Times New Roman" w:hAnsi="Times New Roman" w:cs="Times New Roman"/>
          <w:kern w:val="0"/>
          <w14:ligatures w14:val="none"/>
        </w:rPr>
        <w:t xml:space="preserve"> </w:t>
      </w:r>
    </w:p>
    <w:p w:rsidR="001C586A" w:rsidRPr="001C586A" w:rsidRDefault="001C586A" w:rsidP="001C586A">
      <w:pPr>
        <w:numPr>
          <w:ilvl w:val="0"/>
          <w:numId w:val="24"/>
        </w:numPr>
        <w:spacing w:before="100" w:beforeAutospacing="1" w:after="100"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Revenue is driven by WFE growth, increasing vacuum content, market-share gains, higher content per tool and service from the installed base.</w:t>
      </w:r>
      <w:r w:rsidRPr="001C586A">
        <w:rPr>
          <w:rFonts w:ascii="Times New Roman" w:eastAsia="Times New Roman" w:hAnsi="Times New Roman" w:cs="Times New Roman"/>
          <w:kern w:val="0"/>
          <w14:ligatures w14:val="none"/>
        </w:rPr>
        <w:t xml:space="preserve"> </w:t>
      </w:r>
    </w:p>
    <w:p w:rsidR="001C586A" w:rsidRPr="001C586A" w:rsidRDefault="001C586A" w:rsidP="001C58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586A">
        <w:rPr>
          <w:rFonts w:ascii="Times New Roman" w:eastAsia="Times New Roman" w:hAnsi="Times New Roman" w:cs="Times New Roman"/>
          <w:b/>
          <w:bCs/>
          <w:kern w:val="0"/>
          <w:sz w:val="36"/>
          <w:szCs w:val="36"/>
          <w14:ligatures w14:val="none"/>
        </w:rPr>
        <w:t>Your one-sentence pitch foundation</w:t>
      </w:r>
    </w:p>
    <w:p w:rsidR="001C586A" w:rsidRPr="001C586A" w:rsidRDefault="001C586A" w:rsidP="001C586A">
      <w:pPr>
        <w:spacing w:beforeAutospacing="1" w:afterAutospacing="1"/>
        <w:rPr>
          <w:rFonts w:ascii="Times New Roman" w:eastAsia="Times New Roman" w:hAnsi="Times New Roman" w:cs="Times New Roman"/>
          <w:kern w:val="0"/>
          <w14:ligatures w14:val="none"/>
        </w:rPr>
      </w:pPr>
      <w:r w:rsidRPr="001C586A">
        <w:rPr>
          <w:rFonts w:ascii="Times New Roman" w:eastAsia="Times New Roman" w:hAnsi="Times New Roman" w:cs="Times New Roman"/>
          <w:b/>
          <w:bCs/>
          <w:kern w:val="0"/>
          <w14:ligatures w14:val="none"/>
        </w:rPr>
        <w:t>VAT is the dominant supplier of mission-critical vacuum technology to the semiconductor-equipment industry, positioned to outgrow wafer-fab-equipment spending as advanced logic and memory require more vacuum-intensive manufacturing steps.</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33E8"/>
    <w:multiLevelType w:val="multilevel"/>
    <w:tmpl w:val="09D4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4647D"/>
    <w:multiLevelType w:val="multilevel"/>
    <w:tmpl w:val="BCB8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723F6"/>
    <w:multiLevelType w:val="multilevel"/>
    <w:tmpl w:val="8F02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C1A94"/>
    <w:multiLevelType w:val="multilevel"/>
    <w:tmpl w:val="8C1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D674D"/>
    <w:multiLevelType w:val="multilevel"/>
    <w:tmpl w:val="95D4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603E"/>
    <w:multiLevelType w:val="multilevel"/>
    <w:tmpl w:val="FF6E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50CCC"/>
    <w:multiLevelType w:val="multilevel"/>
    <w:tmpl w:val="3FD4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16FAE"/>
    <w:multiLevelType w:val="multilevel"/>
    <w:tmpl w:val="7D42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E4E71"/>
    <w:multiLevelType w:val="multilevel"/>
    <w:tmpl w:val="F304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7A6B44"/>
    <w:multiLevelType w:val="multilevel"/>
    <w:tmpl w:val="9914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0278D"/>
    <w:multiLevelType w:val="multilevel"/>
    <w:tmpl w:val="055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340C8"/>
    <w:multiLevelType w:val="multilevel"/>
    <w:tmpl w:val="EE8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A7319"/>
    <w:multiLevelType w:val="multilevel"/>
    <w:tmpl w:val="C0F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F7E66"/>
    <w:multiLevelType w:val="multilevel"/>
    <w:tmpl w:val="A97A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97809"/>
    <w:multiLevelType w:val="multilevel"/>
    <w:tmpl w:val="628A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13719"/>
    <w:multiLevelType w:val="multilevel"/>
    <w:tmpl w:val="D87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768F8"/>
    <w:multiLevelType w:val="multilevel"/>
    <w:tmpl w:val="7A0E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0305F"/>
    <w:multiLevelType w:val="multilevel"/>
    <w:tmpl w:val="DE9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C5F43"/>
    <w:multiLevelType w:val="multilevel"/>
    <w:tmpl w:val="A5DA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81227"/>
    <w:multiLevelType w:val="multilevel"/>
    <w:tmpl w:val="3E3E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B35E3B"/>
    <w:multiLevelType w:val="multilevel"/>
    <w:tmpl w:val="B276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365AC"/>
    <w:multiLevelType w:val="multilevel"/>
    <w:tmpl w:val="AA9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A55DF"/>
    <w:multiLevelType w:val="multilevel"/>
    <w:tmpl w:val="1DFE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54D40"/>
    <w:multiLevelType w:val="multilevel"/>
    <w:tmpl w:val="9E8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272887">
    <w:abstractNumId w:val="6"/>
  </w:num>
  <w:num w:numId="2" w16cid:durableId="2010139349">
    <w:abstractNumId w:val="10"/>
  </w:num>
  <w:num w:numId="3" w16cid:durableId="703481668">
    <w:abstractNumId w:val="7"/>
  </w:num>
  <w:num w:numId="4" w16cid:durableId="1829518870">
    <w:abstractNumId w:val="11"/>
  </w:num>
  <w:num w:numId="5" w16cid:durableId="288096857">
    <w:abstractNumId w:val="5"/>
  </w:num>
  <w:num w:numId="6" w16cid:durableId="1532450214">
    <w:abstractNumId w:val="9"/>
  </w:num>
  <w:num w:numId="7" w16cid:durableId="1585913470">
    <w:abstractNumId w:val="0"/>
  </w:num>
  <w:num w:numId="8" w16cid:durableId="1179661625">
    <w:abstractNumId w:val="21"/>
  </w:num>
  <w:num w:numId="9" w16cid:durableId="1785803693">
    <w:abstractNumId w:val="1"/>
  </w:num>
  <w:num w:numId="10" w16cid:durableId="1521313864">
    <w:abstractNumId w:val="8"/>
  </w:num>
  <w:num w:numId="11" w16cid:durableId="2087989762">
    <w:abstractNumId w:val="18"/>
  </w:num>
  <w:num w:numId="12" w16cid:durableId="1569799865">
    <w:abstractNumId w:val="16"/>
  </w:num>
  <w:num w:numId="13" w16cid:durableId="1018433673">
    <w:abstractNumId w:val="2"/>
  </w:num>
  <w:num w:numId="14" w16cid:durableId="922957277">
    <w:abstractNumId w:val="3"/>
  </w:num>
  <w:num w:numId="15" w16cid:durableId="1909073992">
    <w:abstractNumId w:val="4"/>
  </w:num>
  <w:num w:numId="16" w16cid:durableId="2134981053">
    <w:abstractNumId w:val="20"/>
  </w:num>
  <w:num w:numId="17" w16cid:durableId="660234090">
    <w:abstractNumId w:val="15"/>
  </w:num>
  <w:num w:numId="18" w16cid:durableId="364984282">
    <w:abstractNumId w:val="12"/>
  </w:num>
  <w:num w:numId="19" w16cid:durableId="1567453874">
    <w:abstractNumId w:val="13"/>
  </w:num>
  <w:num w:numId="20" w16cid:durableId="761413477">
    <w:abstractNumId w:val="22"/>
  </w:num>
  <w:num w:numId="21" w16cid:durableId="1159343466">
    <w:abstractNumId w:val="17"/>
  </w:num>
  <w:num w:numId="22" w16cid:durableId="1399329677">
    <w:abstractNumId w:val="19"/>
  </w:num>
  <w:num w:numId="23" w16cid:durableId="261650207">
    <w:abstractNumId w:val="23"/>
  </w:num>
  <w:num w:numId="24" w16cid:durableId="17079454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6A"/>
    <w:rsid w:val="001C586A"/>
    <w:rsid w:val="007B788F"/>
    <w:rsid w:val="0098646A"/>
    <w:rsid w:val="00E23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3A739"/>
  <w15:chartTrackingRefBased/>
  <w15:docId w15:val="{623B4CFF-F5F4-7A4F-9C01-15FBEA506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C586A"/>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C586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C586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6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C586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C586A"/>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1C586A"/>
    <w:rPr>
      <w:b/>
      <w:bCs/>
    </w:rPr>
  </w:style>
  <w:style w:type="paragraph" w:styleId="NormalWeb">
    <w:name w:val="Normal (Web)"/>
    <w:basedOn w:val="Normal"/>
    <w:uiPriority w:val="99"/>
    <w:semiHidden/>
    <w:unhideWhenUsed/>
    <w:rsid w:val="001C586A"/>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C5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C58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C58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141570">
      <w:bodyDiv w:val="1"/>
      <w:marLeft w:val="0"/>
      <w:marRight w:val="0"/>
      <w:marTop w:val="0"/>
      <w:marBottom w:val="0"/>
      <w:divBdr>
        <w:top w:val="none" w:sz="0" w:space="0" w:color="auto"/>
        <w:left w:val="none" w:sz="0" w:space="0" w:color="auto"/>
        <w:bottom w:val="none" w:sz="0" w:space="0" w:color="auto"/>
        <w:right w:val="none" w:sz="0" w:space="0" w:color="auto"/>
      </w:divBdr>
      <w:divsChild>
        <w:div w:id="453254870">
          <w:marLeft w:val="0"/>
          <w:marRight w:val="0"/>
          <w:marTop w:val="0"/>
          <w:marBottom w:val="0"/>
          <w:divBdr>
            <w:top w:val="none" w:sz="0" w:space="0" w:color="auto"/>
            <w:left w:val="none" w:sz="0" w:space="0" w:color="auto"/>
            <w:bottom w:val="none" w:sz="0" w:space="0" w:color="auto"/>
            <w:right w:val="none" w:sz="0" w:space="0" w:color="auto"/>
          </w:divBdr>
          <w:divsChild>
            <w:div w:id="842473655">
              <w:marLeft w:val="0"/>
              <w:marRight w:val="0"/>
              <w:marTop w:val="0"/>
              <w:marBottom w:val="0"/>
              <w:divBdr>
                <w:top w:val="none" w:sz="0" w:space="0" w:color="auto"/>
                <w:left w:val="none" w:sz="0" w:space="0" w:color="auto"/>
                <w:bottom w:val="none" w:sz="0" w:space="0" w:color="auto"/>
                <w:right w:val="none" w:sz="0" w:space="0" w:color="auto"/>
              </w:divBdr>
              <w:divsChild>
                <w:div w:id="1361205332">
                  <w:marLeft w:val="0"/>
                  <w:marRight w:val="0"/>
                  <w:marTop w:val="0"/>
                  <w:marBottom w:val="0"/>
                  <w:divBdr>
                    <w:top w:val="none" w:sz="0" w:space="0" w:color="auto"/>
                    <w:left w:val="none" w:sz="0" w:space="0" w:color="auto"/>
                    <w:bottom w:val="none" w:sz="0" w:space="0" w:color="auto"/>
                    <w:right w:val="none" w:sz="0" w:space="0" w:color="auto"/>
                  </w:divBdr>
                  <w:divsChild>
                    <w:div w:id="521937177">
                      <w:marLeft w:val="0"/>
                      <w:marRight w:val="0"/>
                      <w:marTop w:val="0"/>
                      <w:marBottom w:val="0"/>
                      <w:divBdr>
                        <w:top w:val="none" w:sz="0" w:space="0" w:color="auto"/>
                        <w:left w:val="none" w:sz="0" w:space="0" w:color="auto"/>
                        <w:bottom w:val="none" w:sz="0" w:space="0" w:color="auto"/>
                        <w:right w:val="none" w:sz="0" w:space="0" w:color="auto"/>
                      </w:divBdr>
                      <w:divsChild>
                        <w:div w:id="1782334876">
                          <w:marLeft w:val="0"/>
                          <w:marRight w:val="0"/>
                          <w:marTop w:val="0"/>
                          <w:marBottom w:val="0"/>
                          <w:divBdr>
                            <w:top w:val="none" w:sz="0" w:space="0" w:color="auto"/>
                            <w:left w:val="none" w:sz="0" w:space="0" w:color="auto"/>
                            <w:bottom w:val="none" w:sz="0" w:space="0" w:color="auto"/>
                            <w:right w:val="none" w:sz="0" w:space="0" w:color="auto"/>
                          </w:divBdr>
                          <w:divsChild>
                            <w:div w:id="514077635">
                              <w:marLeft w:val="0"/>
                              <w:marRight w:val="0"/>
                              <w:marTop w:val="0"/>
                              <w:marBottom w:val="0"/>
                              <w:divBdr>
                                <w:top w:val="none" w:sz="0" w:space="0" w:color="auto"/>
                                <w:left w:val="none" w:sz="0" w:space="0" w:color="auto"/>
                                <w:bottom w:val="none" w:sz="0" w:space="0" w:color="auto"/>
                                <w:right w:val="none" w:sz="0" w:space="0" w:color="auto"/>
                              </w:divBdr>
                              <w:divsChild>
                                <w:div w:id="240994203">
                                  <w:marLeft w:val="0"/>
                                  <w:marRight w:val="0"/>
                                  <w:marTop w:val="0"/>
                                  <w:marBottom w:val="0"/>
                                  <w:divBdr>
                                    <w:top w:val="none" w:sz="0" w:space="0" w:color="auto"/>
                                    <w:left w:val="none" w:sz="0" w:space="0" w:color="auto"/>
                                    <w:bottom w:val="none" w:sz="0" w:space="0" w:color="auto"/>
                                    <w:right w:val="none" w:sz="0" w:space="0" w:color="auto"/>
                                  </w:divBdr>
                                  <w:divsChild>
                                    <w:div w:id="1657224876">
                                      <w:marLeft w:val="0"/>
                                      <w:marRight w:val="0"/>
                                      <w:marTop w:val="0"/>
                                      <w:marBottom w:val="0"/>
                                      <w:divBdr>
                                        <w:top w:val="none" w:sz="0" w:space="0" w:color="auto"/>
                                        <w:left w:val="none" w:sz="0" w:space="0" w:color="auto"/>
                                        <w:bottom w:val="none" w:sz="0" w:space="0" w:color="auto"/>
                                        <w:right w:val="none" w:sz="0" w:space="0" w:color="auto"/>
                                      </w:divBdr>
                                      <w:divsChild>
                                        <w:div w:id="1031761657">
                                          <w:marLeft w:val="0"/>
                                          <w:marRight w:val="0"/>
                                          <w:marTop w:val="0"/>
                                          <w:marBottom w:val="0"/>
                                          <w:divBdr>
                                            <w:top w:val="none" w:sz="0" w:space="0" w:color="auto"/>
                                            <w:left w:val="none" w:sz="0" w:space="0" w:color="auto"/>
                                            <w:bottom w:val="none" w:sz="0" w:space="0" w:color="auto"/>
                                            <w:right w:val="none" w:sz="0" w:space="0" w:color="auto"/>
                                          </w:divBdr>
                                        </w:div>
                                      </w:divsChild>
                                    </w:div>
                                    <w:div w:id="1849834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703484">
          <w:marLeft w:val="0"/>
          <w:marRight w:val="0"/>
          <w:marTop w:val="0"/>
          <w:marBottom w:val="0"/>
          <w:divBdr>
            <w:top w:val="none" w:sz="0" w:space="0" w:color="auto"/>
            <w:left w:val="none" w:sz="0" w:space="0" w:color="auto"/>
            <w:bottom w:val="none" w:sz="0" w:space="0" w:color="auto"/>
            <w:right w:val="none" w:sz="0" w:space="0" w:color="auto"/>
          </w:divBdr>
          <w:divsChild>
            <w:div w:id="1728915854">
              <w:marLeft w:val="0"/>
              <w:marRight w:val="0"/>
              <w:marTop w:val="0"/>
              <w:marBottom w:val="0"/>
              <w:divBdr>
                <w:top w:val="none" w:sz="0" w:space="0" w:color="auto"/>
                <w:left w:val="none" w:sz="0" w:space="0" w:color="auto"/>
                <w:bottom w:val="none" w:sz="0" w:space="0" w:color="auto"/>
                <w:right w:val="none" w:sz="0" w:space="0" w:color="auto"/>
              </w:divBdr>
              <w:divsChild>
                <w:div w:id="1006397500">
                  <w:marLeft w:val="0"/>
                  <w:marRight w:val="0"/>
                  <w:marTop w:val="0"/>
                  <w:marBottom w:val="0"/>
                  <w:divBdr>
                    <w:top w:val="none" w:sz="0" w:space="0" w:color="auto"/>
                    <w:left w:val="none" w:sz="0" w:space="0" w:color="auto"/>
                    <w:bottom w:val="none" w:sz="0" w:space="0" w:color="auto"/>
                    <w:right w:val="none" w:sz="0" w:space="0" w:color="auto"/>
                  </w:divBdr>
                  <w:divsChild>
                    <w:div w:id="1237476250">
                      <w:marLeft w:val="0"/>
                      <w:marRight w:val="0"/>
                      <w:marTop w:val="0"/>
                      <w:marBottom w:val="0"/>
                      <w:divBdr>
                        <w:top w:val="none" w:sz="0" w:space="0" w:color="auto"/>
                        <w:left w:val="none" w:sz="0" w:space="0" w:color="auto"/>
                        <w:bottom w:val="none" w:sz="0" w:space="0" w:color="auto"/>
                        <w:right w:val="none" w:sz="0" w:space="0" w:color="auto"/>
                      </w:divBdr>
                      <w:divsChild>
                        <w:div w:id="1496412013">
                          <w:marLeft w:val="0"/>
                          <w:marRight w:val="0"/>
                          <w:marTop w:val="0"/>
                          <w:marBottom w:val="0"/>
                          <w:divBdr>
                            <w:top w:val="none" w:sz="0" w:space="0" w:color="auto"/>
                            <w:left w:val="none" w:sz="0" w:space="0" w:color="auto"/>
                            <w:bottom w:val="none" w:sz="0" w:space="0" w:color="auto"/>
                            <w:right w:val="none" w:sz="0" w:space="0" w:color="auto"/>
                          </w:divBdr>
                          <w:divsChild>
                            <w:div w:id="975334797">
                              <w:marLeft w:val="0"/>
                              <w:marRight w:val="0"/>
                              <w:marTop w:val="0"/>
                              <w:marBottom w:val="0"/>
                              <w:divBdr>
                                <w:top w:val="none" w:sz="0" w:space="0" w:color="auto"/>
                                <w:left w:val="none" w:sz="0" w:space="0" w:color="auto"/>
                                <w:bottom w:val="none" w:sz="0" w:space="0" w:color="auto"/>
                                <w:right w:val="none" w:sz="0" w:space="0" w:color="auto"/>
                              </w:divBdr>
                              <w:divsChild>
                                <w:div w:id="710223539">
                                  <w:marLeft w:val="0"/>
                                  <w:marRight w:val="0"/>
                                  <w:marTop w:val="0"/>
                                  <w:marBottom w:val="0"/>
                                  <w:divBdr>
                                    <w:top w:val="none" w:sz="0" w:space="0" w:color="auto"/>
                                    <w:left w:val="none" w:sz="0" w:space="0" w:color="auto"/>
                                    <w:bottom w:val="none" w:sz="0" w:space="0" w:color="auto"/>
                                    <w:right w:val="none" w:sz="0" w:space="0" w:color="auto"/>
                                  </w:divBdr>
                                  <w:divsChild>
                                    <w:div w:id="2973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232535">
          <w:marLeft w:val="0"/>
          <w:marRight w:val="0"/>
          <w:marTop w:val="0"/>
          <w:marBottom w:val="0"/>
          <w:divBdr>
            <w:top w:val="none" w:sz="0" w:space="0" w:color="auto"/>
            <w:left w:val="none" w:sz="0" w:space="0" w:color="auto"/>
            <w:bottom w:val="none" w:sz="0" w:space="0" w:color="auto"/>
            <w:right w:val="none" w:sz="0" w:space="0" w:color="auto"/>
          </w:divBdr>
          <w:divsChild>
            <w:div w:id="2090693775">
              <w:marLeft w:val="0"/>
              <w:marRight w:val="0"/>
              <w:marTop w:val="0"/>
              <w:marBottom w:val="0"/>
              <w:divBdr>
                <w:top w:val="none" w:sz="0" w:space="0" w:color="auto"/>
                <w:left w:val="none" w:sz="0" w:space="0" w:color="auto"/>
                <w:bottom w:val="none" w:sz="0" w:space="0" w:color="auto"/>
                <w:right w:val="none" w:sz="0" w:space="0" w:color="auto"/>
              </w:divBdr>
              <w:divsChild>
                <w:div w:id="829951267">
                  <w:marLeft w:val="0"/>
                  <w:marRight w:val="0"/>
                  <w:marTop w:val="0"/>
                  <w:marBottom w:val="0"/>
                  <w:divBdr>
                    <w:top w:val="none" w:sz="0" w:space="0" w:color="auto"/>
                    <w:left w:val="none" w:sz="0" w:space="0" w:color="auto"/>
                    <w:bottom w:val="none" w:sz="0" w:space="0" w:color="auto"/>
                    <w:right w:val="none" w:sz="0" w:space="0" w:color="auto"/>
                  </w:divBdr>
                  <w:divsChild>
                    <w:div w:id="1724014296">
                      <w:marLeft w:val="0"/>
                      <w:marRight w:val="0"/>
                      <w:marTop w:val="0"/>
                      <w:marBottom w:val="0"/>
                      <w:divBdr>
                        <w:top w:val="none" w:sz="0" w:space="0" w:color="auto"/>
                        <w:left w:val="none" w:sz="0" w:space="0" w:color="auto"/>
                        <w:bottom w:val="none" w:sz="0" w:space="0" w:color="auto"/>
                        <w:right w:val="none" w:sz="0" w:space="0" w:color="auto"/>
                      </w:divBdr>
                      <w:divsChild>
                        <w:div w:id="1811284693">
                          <w:marLeft w:val="0"/>
                          <w:marRight w:val="0"/>
                          <w:marTop w:val="0"/>
                          <w:marBottom w:val="0"/>
                          <w:divBdr>
                            <w:top w:val="none" w:sz="0" w:space="0" w:color="auto"/>
                            <w:left w:val="none" w:sz="0" w:space="0" w:color="auto"/>
                            <w:bottom w:val="none" w:sz="0" w:space="0" w:color="auto"/>
                            <w:right w:val="none" w:sz="0" w:space="0" w:color="auto"/>
                          </w:divBdr>
                          <w:divsChild>
                            <w:div w:id="532889684">
                              <w:marLeft w:val="0"/>
                              <w:marRight w:val="0"/>
                              <w:marTop w:val="0"/>
                              <w:marBottom w:val="0"/>
                              <w:divBdr>
                                <w:top w:val="none" w:sz="0" w:space="0" w:color="auto"/>
                                <w:left w:val="none" w:sz="0" w:space="0" w:color="auto"/>
                                <w:bottom w:val="none" w:sz="0" w:space="0" w:color="auto"/>
                                <w:right w:val="none" w:sz="0" w:space="0" w:color="auto"/>
                              </w:divBdr>
                              <w:divsChild>
                                <w:div w:id="1964268418">
                                  <w:marLeft w:val="0"/>
                                  <w:marRight w:val="0"/>
                                  <w:marTop w:val="0"/>
                                  <w:marBottom w:val="0"/>
                                  <w:divBdr>
                                    <w:top w:val="none" w:sz="0" w:space="0" w:color="auto"/>
                                    <w:left w:val="none" w:sz="0" w:space="0" w:color="auto"/>
                                    <w:bottom w:val="none" w:sz="0" w:space="0" w:color="auto"/>
                                    <w:right w:val="none" w:sz="0" w:space="0" w:color="auto"/>
                                  </w:divBdr>
                                  <w:divsChild>
                                    <w:div w:id="6806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93606">
                          <w:marLeft w:val="0"/>
                          <w:marRight w:val="0"/>
                          <w:marTop w:val="0"/>
                          <w:marBottom w:val="0"/>
                          <w:divBdr>
                            <w:top w:val="none" w:sz="0" w:space="0" w:color="auto"/>
                            <w:left w:val="none" w:sz="0" w:space="0" w:color="auto"/>
                            <w:bottom w:val="none" w:sz="0" w:space="0" w:color="auto"/>
                            <w:right w:val="none" w:sz="0" w:space="0" w:color="auto"/>
                          </w:divBdr>
                          <w:divsChild>
                            <w:div w:id="986515933">
                              <w:marLeft w:val="0"/>
                              <w:marRight w:val="0"/>
                              <w:marTop w:val="0"/>
                              <w:marBottom w:val="0"/>
                              <w:divBdr>
                                <w:top w:val="none" w:sz="0" w:space="0" w:color="auto"/>
                                <w:left w:val="none" w:sz="0" w:space="0" w:color="auto"/>
                                <w:bottom w:val="none" w:sz="0" w:space="0" w:color="auto"/>
                                <w:right w:val="none" w:sz="0" w:space="0" w:color="auto"/>
                              </w:divBdr>
                              <w:divsChild>
                                <w:div w:id="225529089">
                                  <w:marLeft w:val="0"/>
                                  <w:marRight w:val="0"/>
                                  <w:marTop w:val="0"/>
                                  <w:marBottom w:val="0"/>
                                  <w:divBdr>
                                    <w:top w:val="none" w:sz="0" w:space="0" w:color="auto"/>
                                    <w:left w:val="none" w:sz="0" w:space="0" w:color="auto"/>
                                    <w:bottom w:val="none" w:sz="0" w:space="0" w:color="auto"/>
                                    <w:right w:val="none" w:sz="0" w:space="0" w:color="auto"/>
                                  </w:divBdr>
                                  <w:divsChild>
                                    <w:div w:id="1975140883">
                                      <w:marLeft w:val="0"/>
                                      <w:marRight w:val="0"/>
                                      <w:marTop w:val="0"/>
                                      <w:marBottom w:val="0"/>
                                      <w:divBdr>
                                        <w:top w:val="none" w:sz="0" w:space="0" w:color="auto"/>
                                        <w:left w:val="none" w:sz="0" w:space="0" w:color="auto"/>
                                        <w:bottom w:val="none" w:sz="0" w:space="0" w:color="auto"/>
                                        <w:right w:val="none" w:sz="0" w:space="0" w:color="auto"/>
                                      </w:divBdr>
                                      <w:divsChild>
                                        <w:div w:id="1881933364">
                                          <w:marLeft w:val="0"/>
                                          <w:marRight w:val="0"/>
                                          <w:marTop w:val="0"/>
                                          <w:marBottom w:val="0"/>
                                          <w:divBdr>
                                            <w:top w:val="none" w:sz="0" w:space="0" w:color="auto"/>
                                            <w:left w:val="none" w:sz="0" w:space="0" w:color="auto"/>
                                            <w:bottom w:val="none" w:sz="0" w:space="0" w:color="auto"/>
                                            <w:right w:val="none" w:sz="0" w:space="0" w:color="auto"/>
                                          </w:divBdr>
                                          <w:divsChild>
                                            <w:div w:id="423570781">
                                              <w:marLeft w:val="0"/>
                                              <w:marRight w:val="0"/>
                                              <w:marTop w:val="0"/>
                                              <w:marBottom w:val="0"/>
                                              <w:divBdr>
                                                <w:top w:val="none" w:sz="0" w:space="0" w:color="auto"/>
                                                <w:left w:val="none" w:sz="0" w:space="0" w:color="auto"/>
                                                <w:bottom w:val="none" w:sz="0" w:space="0" w:color="auto"/>
                                                <w:right w:val="none" w:sz="0" w:space="0" w:color="auto"/>
                                              </w:divBdr>
                                              <w:divsChild>
                                                <w:div w:id="475757464">
                                                  <w:marLeft w:val="0"/>
                                                  <w:marRight w:val="0"/>
                                                  <w:marTop w:val="0"/>
                                                  <w:marBottom w:val="0"/>
                                                  <w:divBdr>
                                                    <w:top w:val="none" w:sz="0" w:space="0" w:color="auto"/>
                                                    <w:left w:val="none" w:sz="0" w:space="0" w:color="auto"/>
                                                    <w:bottom w:val="none" w:sz="0" w:space="0" w:color="auto"/>
                                                    <w:right w:val="none" w:sz="0" w:space="0" w:color="auto"/>
                                                  </w:divBdr>
                                                  <w:divsChild>
                                                    <w:div w:id="679164122">
                                                      <w:marLeft w:val="0"/>
                                                      <w:marRight w:val="0"/>
                                                      <w:marTop w:val="0"/>
                                                      <w:marBottom w:val="0"/>
                                                      <w:divBdr>
                                                        <w:top w:val="none" w:sz="0" w:space="0" w:color="auto"/>
                                                        <w:left w:val="none" w:sz="0" w:space="0" w:color="auto"/>
                                                        <w:bottom w:val="none" w:sz="0" w:space="0" w:color="auto"/>
                                                        <w:right w:val="none" w:sz="0" w:space="0" w:color="auto"/>
                                                      </w:divBdr>
                                                      <w:divsChild>
                                                        <w:div w:id="212162547">
                                                          <w:marLeft w:val="0"/>
                                                          <w:marRight w:val="0"/>
                                                          <w:marTop w:val="0"/>
                                                          <w:marBottom w:val="0"/>
                                                          <w:divBdr>
                                                            <w:top w:val="none" w:sz="0" w:space="0" w:color="auto"/>
                                                            <w:left w:val="none" w:sz="0" w:space="0" w:color="auto"/>
                                                            <w:bottom w:val="none" w:sz="0" w:space="0" w:color="auto"/>
                                                            <w:right w:val="none" w:sz="0" w:space="0" w:color="auto"/>
                                                          </w:divBdr>
                                                          <w:divsChild>
                                                            <w:div w:id="2117602545">
                                                              <w:marLeft w:val="0"/>
                                                              <w:marRight w:val="0"/>
                                                              <w:marTop w:val="0"/>
                                                              <w:marBottom w:val="0"/>
                                                              <w:divBdr>
                                                                <w:top w:val="none" w:sz="0" w:space="0" w:color="auto"/>
                                                                <w:left w:val="none" w:sz="0" w:space="0" w:color="auto"/>
                                                                <w:bottom w:val="none" w:sz="0" w:space="0" w:color="auto"/>
                                                                <w:right w:val="none" w:sz="0" w:space="0" w:color="auto"/>
                                                              </w:divBdr>
                                                              <w:divsChild>
                                                                <w:div w:id="1877230400">
                                                                  <w:marLeft w:val="0"/>
                                                                  <w:marRight w:val="0"/>
                                                                  <w:marTop w:val="0"/>
                                                                  <w:marBottom w:val="0"/>
                                                                  <w:divBdr>
                                                                    <w:top w:val="none" w:sz="0" w:space="0" w:color="auto"/>
                                                                    <w:left w:val="none" w:sz="0" w:space="0" w:color="auto"/>
                                                                    <w:bottom w:val="none" w:sz="0" w:space="0" w:color="auto"/>
                                                                    <w:right w:val="none" w:sz="0" w:space="0" w:color="auto"/>
                                                                  </w:divBdr>
                                                                  <w:divsChild>
                                                                    <w:div w:id="1806122138">
                                                                      <w:marLeft w:val="0"/>
                                                                      <w:marRight w:val="0"/>
                                                                      <w:marTop w:val="0"/>
                                                                      <w:marBottom w:val="0"/>
                                                                      <w:divBdr>
                                                                        <w:top w:val="none" w:sz="0" w:space="0" w:color="auto"/>
                                                                        <w:left w:val="none" w:sz="0" w:space="0" w:color="auto"/>
                                                                        <w:bottom w:val="none" w:sz="0" w:space="0" w:color="auto"/>
                                                                        <w:right w:val="none" w:sz="0" w:space="0" w:color="auto"/>
                                                                      </w:divBdr>
                                                                      <w:divsChild>
                                                                        <w:div w:id="1718776182">
                                                                          <w:marLeft w:val="0"/>
                                                                          <w:marRight w:val="0"/>
                                                                          <w:marTop w:val="0"/>
                                                                          <w:marBottom w:val="0"/>
                                                                          <w:divBdr>
                                                                            <w:top w:val="none" w:sz="0" w:space="0" w:color="auto"/>
                                                                            <w:left w:val="none" w:sz="0" w:space="0" w:color="auto"/>
                                                                            <w:bottom w:val="none" w:sz="0" w:space="0" w:color="auto"/>
                                                                            <w:right w:val="none" w:sz="0" w:space="0" w:color="auto"/>
                                                                          </w:divBdr>
                                                                          <w:divsChild>
                                                                            <w:div w:id="2072800183">
                                                                              <w:marLeft w:val="0"/>
                                                                              <w:marRight w:val="0"/>
                                                                              <w:marTop w:val="0"/>
                                                                              <w:marBottom w:val="0"/>
                                                                              <w:divBdr>
                                                                                <w:top w:val="none" w:sz="0" w:space="0" w:color="auto"/>
                                                                                <w:left w:val="none" w:sz="0" w:space="0" w:color="auto"/>
                                                                                <w:bottom w:val="none" w:sz="0" w:space="0" w:color="auto"/>
                                                                                <w:right w:val="none" w:sz="0" w:space="0" w:color="auto"/>
                                                                              </w:divBdr>
                                                                              <w:divsChild>
                                                                                <w:div w:id="524101007">
                                                                                  <w:marLeft w:val="0"/>
                                                                                  <w:marRight w:val="0"/>
                                                                                  <w:marTop w:val="0"/>
                                                                                  <w:marBottom w:val="0"/>
                                                                                  <w:divBdr>
                                                                                    <w:top w:val="none" w:sz="0" w:space="0" w:color="auto"/>
                                                                                    <w:left w:val="none" w:sz="0" w:space="0" w:color="auto"/>
                                                                                    <w:bottom w:val="none" w:sz="0" w:space="0" w:color="auto"/>
                                                                                    <w:right w:val="none" w:sz="0" w:space="0" w:color="auto"/>
                                                                                  </w:divBdr>
                                                                                  <w:divsChild>
                                                                                    <w:div w:id="57443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76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614280">
                                      <w:marLeft w:val="0"/>
                                      <w:marRight w:val="0"/>
                                      <w:marTop w:val="0"/>
                                      <w:marBottom w:val="0"/>
                                      <w:divBdr>
                                        <w:top w:val="none" w:sz="0" w:space="0" w:color="auto"/>
                                        <w:left w:val="none" w:sz="0" w:space="0" w:color="auto"/>
                                        <w:bottom w:val="none" w:sz="0" w:space="0" w:color="auto"/>
                                        <w:right w:val="none" w:sz="0" w:space="0" w:color="auto"/>
                                      </w:divBdr>
                                      <w:divsChild>
                                        <w:div w:id="1746756083">
                                          <w:marLeft w:val="0"/>
                                          <w:marRight w:val="0"/>
                                          <w:marTop w:val="0"/>
                                          <w:marBottom w:val="0"/>
                                          <w:divBdr>
                                            <w:top w:val="none" w:sz="0" w:space="0" w:color="auto"/>
                                            <w:left w:val="none" w:sz="0" w:space="0" w:color="auto"/>
                                            <w:bottom w:val="none" w:sz="0" w:space="0" w:color="auto"/>
                                            <w:right w:val="none" w:sz="0" w:space="0" w:color="auto"/>
                                          </w:divBdr>
                                        </w:div>
                                      </w:divsChild>
                                    </w:div>
                                    <w:div w:id="1311784212">
                                      <w:marLeft w:val="0"/>
                                      <w:marRight w:val="0"/>
                                      <w:marTop w:val="0"/>
                                      <w:marBottom w:val="0"/>
                                      <w:divBdr>
                                        <w:top w:val="none" w:sz="0" w:space="0" w:color="auto"/>
                                        <w:left w:val="none" w:sz="0" w:space="0" w:color="auto"/>
                                        <w:bottom w:val="none" w:sz="0" w:space="0" w:color="auto"/>
                                        <w:right w:val="none" w:sz="0" w:space="0" w:color="auto"/>
                                      </w:divBdr>
                                      <w:divsChild>
                                        <w:div w:id="153028867">
                                          <w:marLeft w:val="0"/>
                                          <w:marRight w:val="0"/>
                                          <w:marTop w:val="0"/>
                                          <w:marBottom w:val="0"/>
                                          <w:divBdr>
                                            <w:top w:val="none" w:sz="0" w:space="0" w:color="auto"/>
                                            <w:left w:val="none" w:sz="0" w:space="0" w:color="auto"/>
                                            <w:bottom w:val="none" w:sz="0" w:space="0" w:color="auto"/>
                                            <w:right w:val="none" w:sz="0" w:space="0" w:color="auto"/>
                                          </w:divBdr>
                                        </w:div>
                                      </w:divsChild>
                                    </w:div>
                                    <w:div w:id="1447505898">
                                      <w:marLeft w:val="0"/>
                                      <w:marRight w:val="0"/>
                                      <w:marTop w:val="0"/>
                                      <w:marBottom w:val="0"/>
                                      <w:divBdr>
                                        <w:top w:val="none" w:sz="0" w:space="0" w:color="auto"/>
                                        <w:left w:val="none" w:sz="0" w:space="0" w:color="auto"/>
                                        <w:bottom w:val="none" w:sz="0" w:space="0" w:color="auto"/>
                                        <w:right w:val="none" w:sz="0" w:space="0" w:color="auto"/>
                                      </w:divBdr>
                                      <w:divsChild>
                                        <w:div w:id="69011308">
                                          <w:marLeft w:val="0"/>
                                          <w:marRight w:val="0"/>
                                          <w:marTop w:val="0"/>
                                          <w:marBottom w:val="0"/>
                                          <w:divBdr>
                                            <w:top w:val="none" w:sz="0" w:space="0" w:color="auto"/>
                                            <w:left w:val="none" w:sz="0" w:space="0" w:color="auto"/>
                                            <w:bottom w:val="none" w:sz="0" w:space="0" w:color="auto"/>
                                            <w:right w:val="none" w:sz="0" w:space="0" w:color="auto"/>
                                          </w:divBdr>
                                        </w:div>
                                      </w:divsChild>
                                    </w:div>
                                    <w:div w:id="840659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620700">
                                      <w:marLeft w:val="0"/>
                                      <w:marRight w:val="0"/>
                                      <w:marTop w:val="0"/>
                                      <w:marBottom w:val="0"/>
                                      <w:divBdr>
                                        <w:top w:val="none" w:sz="0" w:space="0" w:color="auto"/>
                                        <w:left w:val="none" w:sz="0" w:space="0" w:color="auto"/>
                                        <w:bottom w:val="none" w:sz="0" w:space="0" w:color="auto"/>
                                        <w:right w:val="none" w:sz="0" w:space="0" w:color="auto"/>
                                      </w:divBdr>
                                      <w:divsChild>
                                        <w:div w:id="861288638">
                                          <w:marLeft w:val="0"/>
                                          <w:marRight w:val="0"/>
                                          <w:marTop w:val="0"/>
                                          <w:marBottom w:val="0"/>
                                          <w:divBdr>
                                            <w:top w:val="none" w:sz="0" w:space="0" w:color="auto"/>
                                            <w:left w:val="none" w:sz="0" w:space="0" w:color="auto"/>
                                            <w:bottom w:val="none" w:sz="0" w:space="0" w:color="auto"/>
                                            <w:right w:val="none" w:sz="0" w:space="0" w:color="auto"/>
                                          </w:divBdr>
                                          <w:divsChild>
                                            <w:div w:id="1873155235">
                                              <w:marLeft w:val="0"/>
                                              <w:marRight w:val="0"/>
                                              <w:marTop w:val="0"/>
                                              <w:marBottom w:val="0"/>
                                              <w:divBdr>
                                                <w:top w:val="none" w:sz="0" w:space="0" w:color="auto"/>
                                                <w:left w:val="none" w:sz="0" w:space="0" w:color="auto"/>
                                                <w:bottom w:val="none" w:sz="0" w:space="0" w:color="auto"/>
                                                <w:right w:val="none" w:sz="0" w:space="0" w:color="auto"/>
                                              </w:divBdr>
                                              <w:divsChild>
                                                <w:div w:id="709690041">
                                                  <w:marLeft w:val="0"/>
                                                  <w:marRight w:val="0"/>
                                                  <w:marTop w:val="0"/>
                                                  <w:marBottom w:val="0"/>
                                                  <w:divBdr>
                                                    <w:top w:val="none" w:sz="0" w:space="0" w:color="auto"/>
                                                    <w:left w:val="none" w:sz="0" w:space="0" w:color="auto"/>
                                                    <w:bottom w:val="none" w:sz="0" w:space="0" w:color="auto"/>
                                                    <w:right w:val="none" w:sz="0" w:space="0" w:color="auto"/>
                                                  </w:divBdr>
                                                  <w:divsChild>
                                                    <w:div w:id="1154295341">
                                                      <w:marLeft w:val="0"/>
                                                      <w:marRight w:val="0"/>
                                                      <w:marTop w:val="0"/>
                                                      <w:marBottom w:val="0"/>
                                                      <w:divBdr>
                                                        <w:top w:val="none" w:sz="0" w:space="0" w:color="auto"/>
                                                        <w:left w:val="none" w:sz="0" w:space="0" w:color="auto"/>
                                                        <w:bottom w:val="none" w:sz="0" w:space="0" w:color="auto"/>
                                                        <w:right w:val="none" w:sz="0" w:space="0" w:color="auto"/>
                                                      </w:divBdr>
                                                      <w:divsChild>
                                                        <w:div w:id="1179392250">
                                                          <w:marLeft w:val="0"/>
                                                          <w:marRight w:val="0"/>
                                                          <w:marTop w:val="0"/>
                                                          <w:marBottom w:val="0"/>
                                                          <w:divBdr>
                                                            <w:top w:val="none" w:sz="0" w:space="0" w:color="auto"/>
                                                            <w:left w:val="none" w:sz="0" w:space="0" w:color="auto"/>
                                                            <w:bottom w:val="none" w:sz="0" w:space="0" w:color="auto"/>
                                                            <w:right w:val="none" w:sz="0" w:space="0" w:color="auto"/>
                                                          </w:divBdr>
                                                          <w:divsChild>
                                                            <w:div w:id="1675954061">
                                                              <w:marLeft w:val="0"/>
                                                              <w:marRight w:val="0"/>
                                                              <w:marTop w:val="0"/>
                                                              <w:marBottom w:val="0"/>
                                                              <w:divBdr>
                                                                <w:top w:val="none" w:sz="0" w:space="0" w:color="auto"/>
                                                                <w:left w:val="none" w:sz="0" w:space="0" w:color="auto"/>
                                                                <w:bottom w:val="none" w:sz="0" w:space="0" w:color="auto"/>
                                                                <w:right w:val="none" w:sz="0" w:space="0" w:color="auto"/>
                                                              </w:divBdr>
                                                              <w:divsChild>
                                                                <w:div w:id="1318343972">
                                                                  <w:marLeft w:val="0"/>
                                                                  <w:marRight w:val="0"/>
                                                                  <w:marTop w:val="0"/>
                                                                  <w:marBottom w:val="0"/>
                                                                  <w:divBdr>
                                                                    <w:top w:val="none" w:sz="0" w:space="0" w:color="auto"/>
                                                                    <w:left w:val="none" w:sz="0" w:space="0" w:color="auto"/>
                                                                    <w:bottom w:val="none" w:sz="0" w:space="0" w:color="auto"/>
                                                                    <w:right w:val="none" w:sz="0" w:space="0" w:color="auto"/>
                                                                  </w:divBdr>
                                                                  <w:divsChild>
                                                                    <w:div w:id="2104177576">
                                                                      <w:marLeft w:val="0"/>
                                                                      <w:marRight w:val="0"/>
                                                                      <w:marTop w:val="0"/>
                                                                      <w:marBottom w:val="0"/>
                                                                      <w:divBdr>
                                                                        <w:top w:val="none" w:sz="0" w:space="0" w:color="auto"/>
                                                                        <w:left w:val="none" w:sz="0" w:space="0" w:color="auto"/>
                                                                        <w:bottom w:val="none" w:sz="0" w:space="0" w:color="auto"/>
                                                                        <w:right w:val="none" w:sz="0" w:space="0" w:color="auto"/>
                                                                      </w:divBdr>
                                                                      <w:divsChild>
                                                                        <w:div w:id="464548191">
                                                                          <w:marLeft w:val="0"/>
                                                                          <w:marRight w:val="0"/>
                                                                          <w:marTop w:val="0"/>
                                                                          <w:marBottom w:val="0"/>
                                                                          <w:divBdr>
                                                                            <w:top w:val="none" w:sz="0" w:space="0" w:color="auto"/>
                                                                            <w:left w:val="none" w:sz="0" w:space="0" w:color="auto"/>
                                                                            <w:bottom w:val="none" w:sz="0" w:space="0" w:color="auto"/>
                                                                            <w:right w:val="none" w:sz="0" w:space="0" w:color="auto"/>
                                                                          </w:divBdr>
                                                                          <w:divsChild>
                                                                            <w:div w:id="242840828">
                                                                              <w:marLeft w:val="0"/>
                                                                              <w:marRight w:val="0"/>
                                                                              <w:marTop w:val="0"/>
                                                                              <w:marBottom w:val="0"/>
                                                                              <w:divBdr>
                                                                                <w:top w:val="none" w:sz="0" w:space="0" w:color="auto"/>
                                                                                <w:left w:val="none" w:sz="0" w:space="0" w:color="auto"/>
                                                                                <w:bottom w:val="none" w:sz="0" w:space="0" w:color="auto"/>
                                                                                <w:right w:val="none" w:sz="0" w:space="0" w:color="auto"/>
                                                                              </w:divBdr>
                                                                              <w:divsChild>
                                                                                <w:div w:id="1077555978">
                                                                                  <w:marLeft w:val="0"/>
                                                                                  <w:marRight w:val="0"/>
                                                                                  <w:marTop w:val="0"/>
                                                                                  <w:marBottom w:val="0"/>
                                                                                  <w:divBdr>
                                                                                    <w:top w:val="none" w:sz="0" w:space="0" w:color="auto"/>
                                                                                    <w:left w:val="none" w:sz="0" w:space="0" w:color="auto"/>
                                                                                    <w:bottom w:val="none" w:sz="0" w:space="0" w:color="auto"/>
                                                                                    <w:right w:val="none" w:sz="0" w:space="0" w:color="auto"/>
                                                                                  </w:divBdr>
                                                                                  <w:divsChild>
                                                                                    <w:div w:id="4290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663647">
                                      <w:marLeft w:val="0"/>
                                      <w:marRight w:val="0"/>
                                      <w:marTop w:val="0"/>
                                      <w:marBottom w:val="0"/>
                                      <w:divBdr>
                                        <w:top w:val="none" w:sz="0" w:space="0" w:color="auto"/>
                                        <w:left w:val="none" w:sz="0" w:space="0" w:color="auto"/>
                                        <w:bottom w:val="none" w:sz="0" w:space="0" w:color="auto"/>
                                        <w:right w:val="none" w:sz="0" w:space="0" w:color="auto"/>
                                      </w:divBdr>
                                      <w:divsChild>
                                        <w:div w:id="1802262544">
                                          <w:marLeft w:val="0"/>
                                          <w:marRight w:val="0"/>
                                          <w:marTop w:val="0"/>
                                          <w:marBottom w:val="0"/>
                                          <w:divBdr>
                                            <w:top w:val="none" w:sz="0" w:space="0" w:color="auto"/>
                                            <w:left w:val="none" w:sz="0" w:space="0" w:color="auto"/>
                                            <w:bottom w:val="none" w:sz="0" w:space="0" w:color="auto"/>
                                            <w:right w:val="none" w:sz="0" w:space="0" w:color="auto"/>
                                          </w:divBdr>
                                        </w:div>
                                      </w:divsChild>
                                    </w:div>
                                    <w:div w:id="2034914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783999">
                                      <w:blockQuote w:val="1"/>
                                      <w:marLeft w:val="720"/>
                                      <w:marRight w:val="720"/>
                                      <w:marTop w:val="100"/>
                                      <w:marBottom w:val="100"/>
                                      <w:divBdr>
                                        <w:top w:val="none" w:sz="0" w:space="0" w:color="auto"/>
                                        <w:left w:val="none" w:sz="0" w:space="0" w:color="auto"/>
                                        <w:bottom w:val="none" w:sz="0" w:space="0" w:color="auto"/>
                                        <w:right w:val="none" w:sz="0" w:space="0" w:color="auto"/>
                                      </w:divBdr>
                                    </w:div>
                                    <w:div w:id="487941435">
                                      <w:marLeft w:val="0"/>
                                      <w:marRight w:val="0"/>
                                      <w:marTop w:val="0"/>
                                      <w:marBottom w:val="0"/>
                                      <w:divBdr>
                                        <w:top w:val="none" w:sz="0" w:space="0" w:color="auto"/>
                                        <w:left w:val="none" w:sz="0" w:space="0" w:color="auto"/>
                                        <w:bottom w:val="none" w:sz="0" w:space="0" w:color="auto"/>
                                        <w:right w:val="none" w:sz="0" w:space="0" w:color="auto"/>
                                      </w:divBdr>
                                      <w:divsChild>
                                        <w:div w:id="816608195">
                                          <w:marLeft w:val="0"/>
                                          <w:marRight w:val="0"/>
                                          <w:marTop w:val="0"/>
                                          <w:marBottom w:val="0"/>
                                          <w:divBdr>
                                            <w:top w:val="none" w:sz="0" w:space="0" w:color="auto"/>
                                            <w:left w:val="none" w:sz="0" w:space="0" w:color="auto"/>
                                            <w:bottom w:val="none" w:sz="0" w:space="0" w:color="auto"/>
                                            <w:right w:val="none" w:sz="0" w:space="0" w:color="auto"/>
                                          </w:divBdr>
                                          <w:divsChild>
                                            <w:div w:id="1712849858">
                                              <w:marLeft w:val="0"/>
                                              <w:marRight w:val="0"/>
                                              <w:marTop w:val="0"/>
                                              <w:marBottom w:val="0"/>
                                              <w:divBdr>
                                                <w:top w:val="none" w:sz="0" w:space="0" w:color="auto"/>
                                                <w:left w:val="none" w:sz="0" w:space="0" w:color="auto"/>
                                                <w:bottom w:val="none" w:sz="0" w:space="0" w:color="auto"/>
                                                <w:right w:val="none" w:sz="0" w:space="0" w:color="auto"/>
                                              </w:divBdr>
                                              <w:divsChild>
                                                <w:div w:id="1617447937">
                                                  <w:marLeft w:val="0"/>
                                                  <w:marRight w:val="0"/>
                                                  <w:marTop w:val="0"/>
                                                  <w:marBottom w:val="0"/>
                                                  <w:divBdr>
                                                    <w:top w:val="none" w:sz="0" w:space="0" w:color="auto"/>
                                                    <w:left w:val="none" w:sz="0" w:space="0" w:color="auto"/>
                                                    <w:bottom w:val="none" w:sz="0" w:space="0" w:color="auto"/>
                                                    <w:right w:val="none" w:sz="0" w:space="0" w:color="auto"/>
                                                  </w:divBdr>
                                                  <w:divsChild>
                                                    <w:div w:id="315574346">
                                                      <w:marLeft w:val="0"/>
                                                      <w:marRight w:val="0"/>
                                                      <w:marTop w:val="0"/>
                                                      <w:marBottom w:val="0"/>
                                                      <w:divBdr>
                                                        <w:top w:val="none" w:sz="0" w:space="0" w:color="auto"/>
                                                        <w:left w:val="none" w:sz="0" w:space="0" w:color="auto"/>
                                                        <w:bottom w:val="none" w:sz="0" w:space="0" w:color="auto"/>
                                                        <w:right w:val="none" w:sz="0" w:space="0" w:color="auto"/>
                                                      </w:divBdr>
                                                      <w:divsChild>
                                                        <w:div w:id="1691033139">
                                                          <w:marLeft w:val="0"/>
                                                          <w:marRight w:val="0"/>
                                                          <w:marTop w:val="0"/>
                                                          <w:marBottom w:val="0"/>
                                                          <w:divBdr>
                                                            <w:top w:val="none" w:sz="0" w:space="0" w:color="auto"/>
                                                            <w:left w:val="none" w:sz="0" w:space="0" w:color="auto"/>
                                                            <w:bottom w:val="none" w:sz="0" w:space="0" w:color="auto"/>
                                                            <w:right w:val="none" w:sz="0" w:space="0" w:color="auto"/>
                                                          </w:divBdr>
                                                          <w:divsChild>
                                                            <w:div w:id="598370264">
                                                              <w:marLeft w:val="0"/>
                                                              <w:marRight w:val="0"/>
                                                              <w:marTop w:val="0"/>
                                                              <w:marBottom w:val="0"/>
                                                              <w:divBdr>
                                                                <w:top w:val="none" w:sz="0" w:space="0" w:color="auto"/>
                                                                <w:left w:val="none" w:sz="0" w:space="0" w:color="auto"/>
                                                                <w:bottom w:val="none" w:sz="0" w:space="0" w:color="auto"/>
                                                                <w:right w:val="none" w:sz="0" w:space="0" w:color="auto"/>
                                                              </w:divBdr>
                                                              <w:divsChild>
                                                                <w:div w:id="305473620">
                                                                  <w:marLeft w:val="0"/>
                                                                  <w:marRight w:val="0"/>
                                                                  <w:marTop w:val="0"/>
                                                                  <w:marBottom w:val="0"/>
                                                                  <w:divBdr>
                                                                    <w:top w:val="none" w:sz="0" w:space="0" w:color="auto"/>
                                                                    <w:left w:val="none" w:sz="0" w:space="0" w:color="auto"/>
                                                                    <w:bottom w:val="none" w:sz="0" w:space="0" w:color="auto"/>
                                                                    <w:right w:val="none" w:sz="0" w:space="0" w:color="auto"/>
                                                                  </w:divBdr>
                                                                  <w:divsChild>
                                                                    <w:div w:id="1373313056">
                                                                      <w:marLeft w:val="0"/>
                                                                      <w:marRight w:val="0"/>
                                                                      <w:marTop w:val="0"/>
                                                                      <w:marBottom w:val="0"/>
                                                                      <w:divBdr>
                                                                        <w:top w:val="none" w:sz="0" w:space="0" w:color="auto"/>
                                                                        <w:left w:val="none" w:sz="0" w:space="0" w:color="auto"/>
                                                                        <w:bottom w:val="none" w:sz="0" w:space="0" w:color="auto"/>
                                                                        <w:right w:val="none" w:sz="0" w:space="0" w:color="auto"/>
                                                                      </w:divBdr>
                                                                      <w:divsChild>
                                                                        <w:div w:id="200018473">
                                                                          <w:marLeft w:val="0"/>
                                                                          <w:marRight w:val="0"/>
                                                                          <w:marTop w:val="0"/>
                                                                          <w:marBottom w:val="0"/>
                                                                          <w:divBdr>
                                                                            <w:top w:val="none" w:sz="0" w:space="0" w:color="auto"/>
                                                                            <w:left w:val="none" w:sz="0" w:space="0" w:color="auto"/>
                                                                            <w:bottom w:val="none" w:sz="0" w:space="0" w:color="auto"/>
                                                                            <w:right w:val="none" w:sz="0" w:space="0" w:color="auto"/>
                                                                          </w:divBdr>
                                                                          <w:divsChild>
                                                                            <w:div w:id="272249259">
                                                                              <w:marLeft w:val="0"/>
                                                                              <w:marRight w:val="0"/>
                                                                              <w:marTop w:val="0"/>
                                                                              <w:marBottom w:val="0"/>
                                                                              <w:divBdr>
                                                                                <w:top w:val="none" w:sz="0" w:space="0" w:color="auto"/>
                                                                                <w:left w:val="none" w:sz="0" w:space="0" w:color="auto"/>
                                                                                <w:bottom w:val="none" w:sz="0" w:space="0" w:color="auto"/>
                                                                                <w:right w:val="none" w:sz="0" w:space="0" w:color="auto"/>
                                                                              </w:divBdr>
                                                                              <w:divsChild>
                                                                                <w:div w:id="1179928361">
                                                                                  <w:marLeft w:val="0"/>
                                                                                  <w:marRight w:val="0"/>
                                                                                  <w:marTop w:val="0"/>
                                                                                  <w:marBottom w:val="0"/>
                                                                                  <w:divBdr>
                                                                                    <w:top w:val="none" w:sz="0" w:space="0" w:color="auto"/>
                                                                                    <w:left w:val="none" w:sz="0" w:space="0" w:color="auto"/>
                                                                                    <w:bottom w:val="none" w:sz="0" w:space="0" w:color="auto"/>
                                                                                    <w:right w:val="none" w:sz="0" w:space="0" w:color="auto"/>
                                                                                  </w:divBdr>
                                                                                  <w:divsChild>
                                                                                    <w:div w:id="20017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081732">
                                      <w:marLeft w:val="0"/>
                                      <w:marRight w:val="0"/>
                                      <w:marTop w:val="0"/>
                                      <w:marBottom w:val="0"/>
                                      <w:divBdr>
                                        <w:top w:val="none" w:sz="0" w:space="0" w:color="auto"/>
                                        <w:left w:val="none" w:sz="0" w:space="0" w:color="auto"/>
                                        <w:bottom w:val="none" w:sz="0" w:space="0" w:color="auto"/>
                                        <w:right w:val="none" w:sz="0" w:space="0" w:color="auto"/>
                                      </w:divBdr>
                                      <w:divsChild>
                                        <w:div w:id="1006633602">
                                          <w:marLeft w:val="0"/>
                                          <w:marRight w:val="0"/>
                                          <w:marTop w:val="0"/>
                                          <w:marBottom w:val="0"/>
                                          <w:divBdr>
                                            <w:top w:val="none" w:sz="0" w:space="0" w:color="auto"/>
                                            <w:left w:val="none" w:sz="0" w:space="0" w:color="auto"/>
                                            <w:bottom w:val="none" w:sz="0" w:space="0" w:color="auto"/>
                                            <w:right w:val="none" w:sz="0" w:space="0" w:color="auto"/>
                                          </w:divBdr>
                                        </w:div>
                                      </w:divsChild>
                                    </w:div>
                                    <w:div w:id="1010253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572334">
                                      <w:marLeft w:val="0"/>
                                      <w:marRight w:val="0"/>
                                      <w:marTop w:val="0"/>
                                      <w:marBottom w:val="0"/>
                                      <w:divBdr>
                                        <w:top w:val="none" w:sz="0" w:space="0" w:color="auto"/>
                                        <w:left w:val="none" w:sz="0" w:space="0" w:color="auto"/>
                                        <w:bottom w:val="none" w:sz="0" w:space="0" w:color="auto"/>
                                        <w:right w:val="none" w:sz="0" w:space="0" w:color="auto"/>
                                      </w:divBdr>
                                      <w:divsChild>
                                        <w:div w:id="77757745">
                                          <w:marLeft w:val="0"/>
                                          <w:marRight w:val="0"/>
                                          <w:marTop w:val="0"/>
                                          <w:marBottom w:val="0"/>
                                          <w:divBdr>
                                            <w:top w:val="none" w:sz="0" w:space="0" w:color="auto"/>
                                            <w:left w:val="none" w:sz="0" w:space="0" w:color="auto"/>
                                            <w:bottom w:val="none" w:sz="0" w:space="0" w:color="auto"/>
                                            <w:right w:val="none" w:sz="0" w:space="0" w:color="auto"/>
                                          </w:divBdr>
                                        </w:div>
                                      </w:divsChild>
                                    </w:div>
                                    <w:div w:id="444618044">
                                      <w:marLeft w:val="0"/>
                                      <w:marRight w:val="0"/>
                                      <w:marTop w:val="0"/>
                                      <w:marBottom w:val="0"/>
                                      <w:divBdr>
                                        <w:top w:val="none" w:sz="0" w:space="0" w:color="auto"/>
                                        <w:left w:val="none" w:sz="0" w:space="0" w:color="auto"/>
                                        <w:bottom w:val="none" w:sz="0" w:space="0" w:color="auto"/>
                                        <w:right w:val="none" w:sz="0" w:space="0" w:color="auto"/>
                                      </w:divBdr>
                                      <w:divsChild>
                                        <w:div w:id="1816751966">
                                          <w:marLeft w:val="0"/>
                                          <w:marRight w:val="0"/>
                                          <w:marTop w:val="0"/>
                                          <w:marBottom w:val="0"/>
                                          <w:divBdr>
                                            <w:top w:val="none" w:sz="0" w:space="0" w:color="auto"/>
                                            <w:left w:val="none" w:sz="0" w:space="0" w:color="auto"/>
                                            <w:bottom w:val="none" w:sz="0" w:space="0" w:color="auto"/>
                                            <w:right w:val="none" w:sz="0" w:space="0" w:color="auto"/>
                                          </w:divBdr>
                                        </w:div>
                                      </w:divsChild>
                                    </w:div>
                                    <w:div w:id="1043864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3743</Words>
  <Characters>21338</Characters>
  <Application>Microsoft Office Word</Application>
  <DocSecurity>0</DocSecurity>
  <Lines>177</Lines>
  <Paragraphs>50</Paragraphs>
  <ScaleCrop>false</ScaleCrop>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2026-08-10T05:16:00Z</dcterms:created>
  <dcterms:modified xsi:type="dcterms:W3CDTF">2026-08-10T05:17:00Z</dcterms:modified>
</cp:coreProperties>
</file>