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6C6F" w:rsidRDefault="007B6C6F" w:rsidP="007B6C6F">
      <w:pPr>
        <w:pStyle w:val="pdq2pgselectionanchorcontainer"/>
      </w:pPr>
      <w:r>
        <w:t>This exhibit is a clean read-through on Biocon’s weaker U.S. commercial ramp. New prescriptions started from a similar launch base in February 2024, but Biocon’s curve stayed well below most peers through the first year of launch. While Sandoz, Teva, Organon and Amgen built steady prescription momentum, Biocon remained near the bottom of the group and only started to close the gap meaningfully from mid-2025. Even by the latest data point, Biocon is still at roughly 9,000 to 10,000 cumulative NRx, compared with peers closer to the 14,000 to 18,000 range. This matters because NRx is one of the clearest measures of actual market pull-through. It shows whether formulary access, field force effort and account contracting are converting into prescriptions. The exhibit therefore supports our view that Biocon’s U.S. issue is not the product itself. The issue is the pace of execution. The company has entered the market, but the prescription build has been slower, later and less consistent than peers, which makes the revenue ramp less visible and more dependent on improvement over the next 12 to 18 months.</w:t>
      </w:r>
    </w:p>
    <w:p w:rsidR="00F866E2" w:rsidRDefault="00F866E2">
      <w:pPr>
        <w:pStyle w:val="BodyText"/>
      </w:pPr>
    </w:p>
    <w:sectPr w:rsidR="00F866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A42EB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173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866E2"/>
    <w:rsid w:val="00176F4A"/>
    <w:rsid w:val="006412A4"/>
    <w:rsid w:val="007B6C6F"/>
    <w:rsid w:val="00891AD2"/>
    <w:rsid w:val="00F86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8271C675-7F38-1042-A272-D959F6A4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dq2pgselectionanchorcontainer">
    <w:name w:val="pdq2pg_selectionanchorcontainer"/>
    <w:basedOn w:val="Normal"/>
    <w:rsid w:val="006412A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412A4"/>
    <w:rPr>
      <w:b/>
      <w:bCs/>
    </w:rPr>
  </w:style>
  <w:style w:type="paragraph" w:styleId="NormalWeb">
    <w:name w:val="Normal (Web)"/>
    <w:basedOn w:val="Normal"/>
    <w:uiPriority w:val="99"/>
    <w:unhideWhenUsed/>
    <w:rsid w:val="006412A4"/>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412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667728">
      <w:bodyDiv w:val="1"/>
      <w:marLeft w:val="0"/>
      <w:marRight w:val="0"/>
      <w:marTop w:val="0"/>
      <w:marBottom w:val="0"/>
      <w:divBdr>
        <w:top w:val="none" w:sz="0" w:space="0" w:color="auto"/>
        <w:left w:val="none" w:sz="0" w:space="0" w:color="auto"/>
        <w:bottom w:val="none" w:sz="0" w:space="0" w:color="auto"/>
        <w:right w:val="none" w:sz="0" w:space="0" w:color="auto"/>
      </w:divBdr>
    </w:div>
    <w:div w:id="363217781">
      <w:bodyDiv w:val="1"/>
      <w:marLeft w:val="0"/>
      <w:marRight w:val="0"/>
      <w:marTop w:val="0"/>
      <w:marBottom w:val="0"/>
      <w:divBdr>
        <w:top w:val="none" w:sz="0" w:space="0" w:color="auto"/>
        <w:left w:val="none" w:sz="0" w:space="0" w:color="auto"/>
        <w:bottom w:val="none" w:sz="0" w:space="0" w:color="auto"/>
        <w:right w:val="none" w:sz="0" w:space="0" w:color="auto"/>
      </w:divBdr>
    </w:div>
    <w:div w:id="383407941">
      <w:bodyDiv w:val="1"/>
      <w:marLeft w:val="0"/>
      <w:marRight w:val="0"/>
      <w:marTop w:val="0"/>
      <w:marBottom w:val="0"/>
      <w:divBdr>
        <w:top w:val="none" w:sz="0" w:space="0" w:color="auto"/>
        <w:left w:val="none" w:sz="0" w:space="0" w:color="auto"/>
        <w:bottom w:val="none" w:sz="0" w:space="0" w:color="auto"/>
        <w:right w:val="none" w:sz="0" w:space="0" w:color="auto"/>
      </w:divBdr>
      <w:divsChild>
        <w:div w:id="937762025">
          <w:marLeft w:val="0"/>
          <w:marRight w:val="0"/>
          <w:marTop w:val="0"/>
          <w:marBottom w:val="0"/>
          <w:divBdr>
            <w:top w:val="none" w:sz="0" w:space="0" w:color="auto"/>
            <w:left w:val="none" w:sz="0" w:space="0" w:color="auto"/>
            <w:bottom w:val="none" w:sz="0" w:space="0" w:color="auto"/>
            <w:right w:val="none" w:sz="0" w:space="0" w:color="auto"/>
          </w:divBdr>
          <w:divsChild>
            <w:div w:id="1998343945">
              <w:marLeft w:val="0"/>
              <w:marRight w:val="0"/>
              <w:marTop w:val="0"/>
              <w:marBottom w:val="0"/>
              <w:divBdr>
                <w:top w:val="none" w:sz="0" w:space="0" w:color="auto"/>
                <w:left w:val="none" w:sz="0" w:space="0" w:color="auto"/>
                <w:bottom w:val="none" w:sz="0" w:space="0" w:color="auto"/>
                <w:right w:val="none" w:sz="0" w:space="0" w:color="auto"/>
              </w:divBdr>
              <w:divsChild>
                <w:div w:id="491718222">
                  <w:marLeft w:val="0"/>
                  <w:marRight w:val="0"/>
                  <w:marTop w:val="0"/>
                  <w:marBottom w:val="0"/>
                  <w:divBdr>
                    <w:top w:val="none" w:sz="0" w:space="0" w:color="auto"/>
                    <w:left w:val="none" w:sz="0" w:space="0" w:color="auto"/>
                    <w:bottom w:val="none" w:sz="0" w:space="0" w:color="auto"/>
                    <w:right w:val="none" w:sz="0" w:space="0" w:color="auto"/>
                  </w:divBdr>
                  <w:divsChild>
                    <w:div w:id="1073625993">
                      <w:marLeft w:val="0"/>
                      <w:marRight w:val="0"/>
                      <w:marTop w:val="0"/>
                      <w:marBottom w:val="0"/>
                      <w:divBdr>
                        <w:top w:val="none" w:sz="0" w:space="0" w:color="auto"/>
                        <w:left w:val="none" w:sz="0" w:space="0" w:color="auto"/>
                        <w:bottom w:val="none" w:sz="0" w:space="0" w:color="auto"/>
                        <w:right w:val="none" w:sz="0" w:space="0" w:color="auto"/>
                      </w:divBdr>
                      <w:divsChild>
                        <w:div w:id="2104450393">
                          <w:marLeft w:val="0"/>
                          <w:marRight w:val="0"/>
                          <w:marTop w:val="0"/>
                          <w:marBottom w:val="0"/>
                          <w:divBdr>
                            <w:top w:val="none" w:sz="0" w:space="0" w:color="auto"/>
                            <w:left w:val="none" w:sz="0" w:space="0" w:color="auto"/>
                            <w:bottom w:val="none" w:sz="0" w:space="0" w:color="auto"/>
                            <w:right w:val="none" w:sz="0" w:space="0" w:color="auto"/>
                          </w:divBdr>
                          <w:divsChild>
                            <w:div w:id="781266263">
                              <w:marLeft w:val="0"/>
                              <w:marRight w:val="0"/>
                              <w:marTop w:val="0"/>
                              <w:marBottom w:val="0"/>
                              <w:divBdr>
                                <w:top w:val="none" w:sz="0" w:space="0" w:color="auto"/>
                                <w:left w:val="none" w:sz="0" w:space="0" w:color="auto"/>
                                <w:bottom w:val="none" w:sz="0" w:space="0" w:color="auto"/>
                                <w:right w:val="none" w:sz="0" w:space="0" w:color="auto"/>
                              </w:divBdr>
                              <w:divsChild>
                                <w:div w:id="597564903">
                                  <w:marLeft w:val="0"/>
                                  <w:marRight w:val="0"/>
                                  <w:marTop w:val="0"/>
                                  <w:marBottom w:val="0"/>
                                  <w:divBdr>
                                    <w:top w:val="none" w:sz="0" w:space="0" w:color="auto"/>
                                    <w:left w:val="none" w:sz="0" w:space="0" w:color="auto"/>
                                    <w:bottom w:val="none" w:sz="0" w:space="0" w:color="auto"/>
                                    <w:right w:val="none" w:sz="0" w:space="0" w:color="auto"/>
                                  </w:divBdr>
                                  <w:divsChild>
                                    <w:div w:id="90715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5</cp:revision>
  <dcterms:created xsi:type="dcterms:W3CDTF">2026-07-01T10:39:00Z</dcterms:created>
  <dcterms:modified xsi:type="dcterms:W3CDTF">2026-07-03T05:54:00Z</dcterms:modified>
</cp:coreProperties>
</file>