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sz w:val="28"/>
        </w:rPr>
        <w:t xml:space="preserve">ПОСТАНОВЛЕНИЕ</w:t>
      </w:r>
    </w:p>
    <w:p>
      <w:pPr>
        <w:jc w:val="both"/>
      </w:pPr>
      <w:r>
        <w:rPr>
          <w:sz w:val="28"/>
        </w:rPr>
        <w:t xml:space="preserve">о возбуждении уголовного дела </w:t>
      </w:r>
      <w:r>
        <w:rPr>
          <w:sz w:val="28"/>
        </w:rPr>
        <w:t xml:space="preserve">№12677484000001000</w:t>
      </w:r>
    </w:p>
    <w:p>
      <w:pPr>
        <w:jc w:val="both"/>
      </w:pPr>
      <w:r>
        <w:rPr>
          <w:sz w:val="28"/>
        </w:rPr>
        <w:t xml:space="preserve">и принятии его к производству</w:t>
      </w:r>
    </w:p>
    <w:p>
      <w:pPr>
        <w:jc w:val="both"/>
      </w:pPr>
      <w:r>
        <w:rPr>
          <w:sz w:val="28"/>
        </w:rPr>
        <w:t xml:space="preserve">г. Энск</w:t>
      </w:r>
      <w:r>
        <w:tab/>
      </w:r>
      <w:r>
        <w:rPr>
          <w:sz w:val="28"/>
        </w:rPr>
        <w:t xml:space="preserve">17 февраля 2026 года</w:t>
      </w:r>
    </w:p>
    <w:p>
      <w:pPr>
        <w:jc w:val="both"/>
      </w:pPr>
      <w:r>
        <w:rPr>
          <w:sz w:val="28"/>
        </w:rPr>
        <w:t xml:space="preserve">«00» час. «00» мин.</w:t>
      </w:r>
    </w:p>
    <w:p>
      <w:pPr>
        <w:jc w:val="both"/>
      </w:pPr>
      <w:r>
        <w:rPr>
          <w:sz w:val="28"/>
        </w:rPr>
        <w:t xml:space="preserve">Следователь по особо важным делам </w:t>
      </w:r>
      <w:r>
        <w:rPr>
          <w:sz w:val="28"/>
        </w:rPr>
        <w:t xml:space="preserve">следственного отдела по Приморскому </w:t>
      </w:r>
      <w:r>
        <w:rPr>
          <w:sz w:val="28"/>
        </w:rPr>
        <w:t xml:space="preserve">району следственного управления </w:t>
      </w:r>
      <w:r>
        <w:rPr>
          <w:sz w:val="28"/>
        </w:rPr>
        <w:t xml:space="preserve">Следственного комитета Российской </w:t>
      </w:r>
      <w:r>
        <w:rPr>
          <w:sz w:val="28"/>
        </w:rPr>
        <w:t xml:space="preserve">Федерации по Условной области майор </w:t>
      </w:r>
      <w:r>
        <w:rPr>
          <w:sz w:val="28"/>
        </w:rPr>
        <w:t xml:space="preserve">юстиции Вершинин К.А., рассмотрев </w:t>
      </w:r>
      <w:r>
        <w:rPr>
          <w:sz w:val="28"/>
        </w:rPr>
        <w:t xml:space="preserve">сообщение о преступлении, </w:t>
      </w:r>
      <w:r>
        <w:rPr>
          <w:sz w:val="28"/>
        </w:rPr>
        <w:t xml:space="preserve">предусмотренном п."в" ч.2 ст.158 УК </w:t>
      </w:r>
      <w:r>
        <w:rPr>
          <w:sz w:val="28"/>
        </w:rPr>
        <w:t xml:space="preserve">РФ, поступившее рапортом следователь </w:t>
      </w:r>
      <w:r>
        <w:rPr>
          <w:sz w:val="28"/>
        </w:rPr>
        <w:t xml:space="preserve">по особо важным делам следственного </w:t>
      </w:r>
      <w:r>
        <w:rPr>
          <w:sz w:val="28"/>
        </w:rPr>
        <w:t xml:space="preserve">отдела по Приморскому району </w:t>
      </w:r>
      <w:r>
        <w:rPr>
          <w:sz w:val="28"/>
        </w:rPr>
        <w:t xml:space="preserve">следственного управления </w:t>
      </w:r>
      <w:r>
        <w:rPr>
          <w:sz w:val="28"/>
        </w:rPr>
        <w:t xml:space="preserve">Следственного комитета Российской </w:t>
      </w:r>
      <w:r>
        <w:rPr>
          <w:sz w:val="28"/>
        </w:rPr>
        <w:t xml:space="preserve">Федерации по Условной области об </w:t>
      </w:r>
      <w:r>
        <w:rPr>
          <w:sz w:val="28"/>
        </w:rPr>
        <w:t xml:space="preserve">обнаружении признаков преступления, </w:t>
      </w:r>
      <w:r>
        <w:rPr>
          <w:sz w:val="28"/>
        </w:rPr>
        <w:t xml:space="preserve">зарегистрированное в КРСП № 100пр-26 </w:t>
      </w:r>
      <w:r>
        <w:rPr>
          <w:sz w:val="28"/>
        </w:rPr>
        <w:t xml:space="preserve">от 14.02.2026, и материалы проверки,</w:t>
      </w:r>
    </w:p>
    <w:p>
      <w:pPr>
        <w:jc w:val="both"/>
      </w:pPr>
      <w:r>
        <w:rPr>
          <w:sz w:val="28"/>
        </w:rPr>
        <w:t xml:space="preserve">УСТАНОВИЛ:</w:t>
      </w:r>
    </w:p>
    <w:p>
      <w:pPr>
        <w:jc w:val="both"/>
      </w:pPr>
      <w:r>
        <w:rPr>
          <w:sz w:val="28"/>
        </w:rPr>
        <w:t xml:space="preserve">В соответствии со ст. 14 Федерального </w:t>
      </w:r>
      <w:r>
        <w:rPr>
          <w:sz w:val="28"/>
        </w:rPr>
        <w:t xml:space="preserve">закона от 06.10.2003 № 131-ФЗ «Об </w:t>
      </w:r>
      <w:r>
        <w:rPr>
          <w:sz w:val="28"/>
        </w:rPr>
        <w:t xml:space="preserve">общих принципах организации местного </w:t>
      </w:r>
      <w:r>
        <w:rPr>
          <w:sz w:val="28"/>
        </w:rPr>
        <w:t xml:space="preserve">самоуправления в Российской </w:t>
      </w:r>
      <w:r>
        <w:rPr>
          <w:sz w:val="28"/>
        </w:rPr>
        <w:t xml:space="preserve">Федерации» к вопросам местного </w:t>
      </w:r>
      <w:r>
        <w:rPr>
          <w:sz w:val="28"/>
        </w:rPr>
        <w:t xml:space="preserve">значения относится обеспечение </w:t>
      </w:r>
      <w:r>
        <w:rPr>
          <w:sz w:val="28"/>
        </w:rPr>
        <w:t xml:space="preserve">безопасности жителей.</w:t>
      </w:r>
    </w:p>
    <w:p>
      <w:pPr>
        <w:jc w:val="both"/>
      </w:pPr>
      <w:r>
        <w:rPr>
          <w:sz w:val="28"/>
        </w:rPr>
        <w:t xml:space="preserve">08 февраля 2026 года, примерно в 21 </w:t>
      </w:r>
      <w:r>
        <w:rPr>
          <w:sz w:val="28"/>
        </w:rPr>
        <w:t xml:space="preserve">час. 40 мин. Сомов Игорь Петрович, </w:t>
      </w:r>
      <w:r>
        <w:rPr>
          <w:sz w:val="28"/>
        </w:rPr>
        <w:t xml:space="preserve">14.03.1987 года рождения, находясь по </w:t>
      </w:r>
      <w:r>
        <w:rPr>
          <w:sz w:val="28"/>
        </w:rPr>
        <w:t xml:space="preserve">адресу: Условная область, г. Энск, </w:t>
      </w:r>
      <w:r>
        <w:rPr>
          <w:sz w:val="28"/>
        </w:rPr>
        <w:t xml:space="preserve">ул. Портовая, д. 8, тайно похитил </w:t>
      </w:r>
      <w:r>
        <w:rPr>
          <w:sz w:val="28"/>
        </w:rPr>
        <w:t xml:space="preserve">имущество потерпевшего, причинив </w:t>
      </w:r>
      <w:r>
        <w:rPr>
          <w:sz w:val="28"/>
        </w:rPr>
        <w:t xml:space="preserve">ущерб на сумму 734500 руб.</w:t>
      </w:r>
    </w:p>
    <w:p>
      <w:pPr>
        <w:jc w:val="both"/>
      </w:pPr>
      <w:r>
        <w:rPr>
          <w:sz w:val="28"/>
        </w:rPr>
        <w:t xml:space="preserve">В результате потерпевшему Зайцеву </w:t>
      </w:r>
      <w:r>
        <w:rPr>
          <w:sz w:val="28"/>
        </w:rPr>
        <w:t xml:space="preserve">Артему Олеговичу причинен вред.</w:t>
      </w:r>
    </w:p>
    <w:p>
      <w:pPr>
        <w:jc w:val="both"/>
      </w:pPr>
      <w:r>
        <w:rPr>
          <w:sz w:val="28"/>
        </w:rPr>
        <w:t xml:space="preserve">Принимая во внимание, что имеются </w:t>
      </w:r>
      <w:r>
        <w:rPr>
          <w:sz w:val="28"/>
        </w:rPr>
        <w:t xml:space="preserve">достаточные данные, указывающие на </w:t>
      </w:r>
      <w:r>
        <w:rPr>
          <w:sz w:val="28"/>
        </w:rPr>
        <w:t xml:space="preserve">признаки преступления, руководствуясь </w:t>
      </w:r>
      <w:r>
        <w:rPr>
          <w:sz w:val="28"/>
        </w:rPr>
        <w:t xml:space="preserve">ст. 140, 145, 146 и ч. 1 ст. 156 УПК </w:t>
      </w:r>
      <w:r>
        <w:rPr>
          <w:sz w:val="28"/>
        </w:rPr>
        <w:t xml:space="preserve">РФ,</w:t>
      </w:r>
    </w:p>
    <w:p>
      <w:pPr>
        <w:jc w:val="both"/>
      </w:pPr>
      <w:r>
        <w:rPr>
          <w:sz w:val="28"/>
        </w:rPr>
        <w:t xml:space="preserve">ПОСТАНОВИЛ:</w:t>
      </w:r>
    </w:p>
    <w:p>
      <w:pPr>
        <w:jc w:val="both"/>
      </w:pPr>
      <w:r>
        <w:rPr>
          <w:sz w:val="28"/>
        </w:rPr>
        <w:t xml:space="preserve">Возбудить уголовное дело по признакам </w:t>
      </w:r>
      <w:r>
        <w:rPr>
          <w:sz w:val="28"/>
        </w:rPr>
        <w:t xml:space="preserve">преступления, предусмотренного п."в" </w:t>
      </w:r>
      <w:r>
        <w:rPr>
          <w:sz w:val="28"/>
        </w:rPr>
        <w:t xml:space="preserve">ч.2 ст.158 УК РФ, в отношении Сомова </w:t>
      </w:r>
      <w:r>
        <w:rPr>
          <w:sz w:val="28"/>
        </w:rPr>
        <w:t xml:space="preserve">Игоря Петровича, 14.03.1987 года </w:t>
      </w:r>
      <w:r>
        <w:rPr>
          <w:sz w:val="28"/>
        </w:rPr>
        <w:t xml:space="preserve">рождения.</w:t>
      </w:r>
    </w:p>
    <w:p>
      <w:pPr>
        <w:jc w:val="both"/>
      </w:pPr>
      <w:r>
        <w:rPr>
          <w:sz w:val="28"/>
        </w:rPr>
        <w:t xml:space="preserve">Уголовное дело принять к своему </w:t>
      </w:r>
      <w:r>
        <w:rPr>
          <w:sz w:val="28"/>
        </w:rPr>
        <w:t xml:space="preserve">производству и приступить к </w:t>
      </w:r>
      <w:r>
        <w:rPr>
          <w:sz w:val="28"/>
        </w:rPr>
        <w:t xml:space="preserve">расследованию.</w:t>
      </w:r>
    </w:p>
    <w:p>
      <w:pPr>
        <w:jc w:val="both"/>
      </w:pPr>
      <w:r>
        <w:rPr>
          <w:sz w:val="28"/>
        </w:rPr>
        <w:t xml:space="preserve">Копию настоящего постановления </w:t>
      </w:r>
      <w:r>
        <w:rPr>
          <w:sz w:val="28"/>
        </w:rPr>
        <w:t xml:space="preserve">направить прокурору Условной области.</w:t>
      </w:r>
    </w:p>
    <w:p>
      <w:pPr>
        <w:jc w:val="both"/>
      </w:pPr>
      <w:r>
        <w:rPr>
          <w:sz w:val="28"/>
        </w:rPr>
        <w:t xml:space="preserve">Следователь по особо важным делам</w:t>
      </w:r>
    </w:p>
    <w:p>
      <w:pPr>
        <w:jc w:val="both"/>
      </w:pPr>
      <w:r>
        <w:rPr>
          <w:sz w:val="28"/>
        </w:rPr>
        <w:t xml:space="preserve">следственного отдела по</w:t>
      </w:r>
    </w:p>
    <w:p>
      <w:pPr>
        <w:jc w:val="both"/>
      </w:pPr>
      <w:r>
        <w:rPr>
          <w:sz w:val="28"/>
        </w:rPr>
        <w:t xml:space="preserve">майор юстиции</w:t>
      </w:r>
      <w:r>
        <w:tab/>
      </w:r>
      <w:r>
        <w:rPr>
          <w:sz w:val="28"/>
        </w:rPr>
        <w:t xml:space="preserve">К.А. Вершинин</w:t>
      </w:r>
    </w:p>
    <w:sectPr/>
  </w:body>
</w:document>
</file>