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Plan and Execution Report</w:t>
      </w:r>
    </w:p>
    <w:p>
      <w:r>
        <w:t>Student Club Event Ticketing and Budget Portal</w:t>
      </w:r>
    </w:p>
    <w:p>
      <w:r>
        <w:t>Shishir Hegde | SRN PES1UG24CS438 | Section 5H</w:t>
      </w:r>
    </w:p>
    <w:p>
      <w:r>
        <w:t>This report covers the student club portal built in this repository. It is separate from the lecturer-supplied game exercise, whose repository and four test cases were not supplied.</w:t>
      </w:r>
    </w:p>
    <w:p>
      <w:pPr>
        <w:pStyle w:val="Heading1"/>
      </w:pPr>
      <w:r>
        <w:t>1 Test setup</w:t>
      </w:r>
    </w:p>
    <w:p>
      <w:r>
        <w:t>Tests ran locally on Windows using Python 3.12, Flask, SQLite and pytest. Each automated test uses a fresh temporary database. The full package list and machine details are stored in results/python-packages.txt and results/performance.json. Demo data is synthetic.</w:t>
      </w:r>
    </w:p>
    <w:p>
      <w:pPr>
        <w:pStyle w:val="Heading1"/>
      </w:pPr>
      <w:r>
        <w:t>2 Scope and method</w:t>
      </w:r>
    </w:p>
    <w:p>
      <w:r>
        <w:t>The tests check the business services and HTTP routes. They cover both normal input and invalid actions, including concurrency for budget reservations, the last seat and duplicate entry. The browser walkthrough uses the actual running portal. No screenshot is drawn to imitate an application.</w:t>
      </w:r>
    </w:p>
    <w:p>
      <w:pPr>
        <w:pStyle w:val="Heading1"/>
      </w:pPr>
      <w:r>
        <w:t>3 Execution summary</w:t>
      </w:r>
    </w:p>
    <w:tbl>
      <w:tblPr>
        <w:tblW w:type="auto" w:w="0"/>
        <w:jc w:val="center"/>
        <w:tblLayout w:type="fixed"/>
        <w:tblLook w:firstColumn="1" w:firstRow="1" w:lastColumn="0" w:lastRow="0" w:noHBand="0" w:noVBand="1" w:val="04A0"/>
      </w:tblPr>
      <w:tblGrid>
        <w:gridCol w:w="1872"/>
        <w:gridCol w:w="3312"/>
        <w:gridCol w:w="5184"/>
      </w:tblGrid>
      <w:tr>
        <w:trPr>
          <w:tblHeade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Run</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Observed result</w:t>
            </w:r>
          </w:p>
        </w:tc>
        <w:tc>
          <w:tcPr>
            <w:tcW w:type="dxa" w:w="51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Evidence</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Initial regression run</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19 passed, 1 failed</w:t>
            </w:r>
          </w:p>
        </w:tc>
        <w:tc>
          <w:tcPr>
            <w:tcW w:type="dxa" w:w="51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results/initial-tests.txt and initial-tests.xml</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After the ticket fix</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20 passed</w:t>
            </w:r>
          </w:p>
        </w:tc>
        <w:tc>
          <w:tcPr>
            <w:tcW w:type="dxa" w:w="51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results/final-tests.txt and final-tests.xml</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Patch</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Reject malformed signatures before comparison</w:t>
            </w:r>
          </w:p>
        </w:tc>
        <w:tc>
          <w:tcPr>
            <w:tcW w:type="dxa" w:w="51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results/ticket-validation-fix.patch</w:t>
            </w:r>
          </w:p>
        </w:tc>
      </w:tr>
    </w:tbl>
    <w:p/>
    <w:p>
      <w:pPr>
        <w:pStyle w:val="Heading1"/>
      </w:pPr>
      <w:r>
        <w:t>4 Defect DEF01 Malformed ticket signature</w:t>
      </w:r>
    </w:p>
    <w:p>
      <w:r>
        <w:t>Input: a ticket string whose signature contains non-ASCII characters. Expected: the system rejects it as invalid. Actual before the fix: Python raised TypeError during hmac.compare_digest. This could produce an error page instead of the expected rejection.</w:t>
      </w:r>
    </w:p>
    <w:p>
      <w:r>
        <w:t>Fix: require a 64-character lowercase hexadecimal signature before comparing it with the expected HMAC. TC17 now passes. The full test suite was rerun to check that valid tickets and the other rejection cases still worked.</w:t>
      </w:r>
    </w:p>
    <w:p>
      <w:r>
        <w:br w:type="page"/>
      </w:r>
    </w:p>
    <w:p>
      <w:pPr>
        <w:pStyle w:val="Heading1"/>
      </w:pPr>
      <w:r>
        <w:t>5 Test cases</w:t>
      </w:r>
    </w:p>
    <w:tbl>
      <w:tblPr>
        <w:tblW w:type="auto" w:w="0"/>
        <w:jc w:val="center"/>
        <w:tblLayout w:type="fixed"/>
        <w:tblLook w:firstColumn="1" w:firstRow="1" w:lastColumn="0" w:lastRow="0" w:noHBand="0" w:noVBand="1" w:val="04A0"/>
      </w:tblPr>
      <w:tblGrid>
        <w:gridCol w:w="1008"/>
        <w:gridCol w:w="7776"/>
        <w:gridCol w:w="1584"/>
      </w:tblGrid>
      <w:tr>
        <w:trPr>
          <w:tblHeade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ID</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Check</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Final result</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TC01</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Missing fields and invalid money</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Passed</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TC02</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Draft and budget item storage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Passed</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TC03</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Approval order and recorded sign-offs</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Passed</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TC04</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Rejection reason and allocation release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Passed</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TC05</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Over-budget request and draft revision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Passed</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TC06</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Registration before approval</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Passed</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TC07</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Ticket uniqueness and repeat registration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Passed</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TC08</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Event capacity</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Passed</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TC09</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Single-use entry</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Passed</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TC10</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Tampering, wrong event and expiry</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Passed</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TC11</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Roles and ownership</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Passed</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TC12</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Concurrent scans accept once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Passed</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TC13</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Concurrent requests do not overspend</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Passed</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TC14</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Status API reflects committed changes</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Passed</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TC15</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Login, CSRF, logout and authentication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Passed</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TC16</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Full HTTP flow and QR response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Passed</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TC17</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Malformed non-ASCII signature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Passed</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TC18</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Concurrent registration for the last seat</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Passed</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TC19</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Draft edits and locking after submission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Passed</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TC20</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HTML escaping and SQL login input</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Passed</w:t>
            </w:r>
          </w:p>
        </w:tc>
      </w:tr>
    </w:tbl>
    <w:p/>
    <w:p>
      <w:r>
        <w:br w:type="page"/>
      </w:r>
    </w:p>
    <w:p>
      <w:pPr>
        <w:pStyle w:val="Heading1"/>
      </w:pPr>
      <w:r>
        <w:t>6 Performance measurements</w:t>
      </w:r>
    </w:p>
    <w:p>
      <w:r>
        <w:t>Run time (UTC): 2026-10-04T18:19:07.447073+00:00. Loopback HTTP against waitress; 500 distinct pre-authenticated users released together. Server HTML response time, not browser paint or WAN latency. QR check-in POST includes CSRF, authorization and database update.</w:t>
      </w:r>
    </w:p>
    <w:tbl>
      <w:tblPr>
        <w:tblW w:type="auto" w:w="0"/>
        <w:jc w:val="center"/>
        <w:tblLayout w:type="fixed"/>
        <w:tblLook w:firstColumn="1" w:firstRow="1" w:lastColumn="0" w:lastRow="0" w:noHBand="0" w:noVBand="1" w:val="04A0"/>
      </w:tblPr>
      <w:tblGrid>
        <w:gridCol w:w="3168"/>
        <w:gridCol w:w="1440"/>
        <w:gridCol w:w="1440"/>
        <w:gridCol w:w="1440"/>
        <w:gridCol w:w="1440"/>
        <w:gridCol w:w="1440"/>
      </w:tblGrid>
      <w:tr>
        <w:trPr>
          <w:tblHeade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0"/>
              </w:rPr>
              <w:t>Workload</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0"/>
              </w:rPr>
              <w:t>Successful</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0"/>
              </w:rPr>
              <w:t>Median ms</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0"/>
              </w:rPr>
              <w:t>P95 ms</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0"/>
              </w:rPr>
              <w:t>Max ms</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0"/>
              </w:rPr>
              <w:t>Target met</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0"/>
              </w:rPr>
              <w:t>500 concurrent page requests</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0"/>
              </w:rPr>
              <w:t>500/500</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0"/>
              </w:rPr>
              <w:t>1287.16</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0"/>
              </w:rPr>
              <w:t>1946.67</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0"/>
              </w:rPr>
              <w:t>2167.95</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0"/>
              </w:rPr>
              <w:t>No</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0"/>
              </w:rPr>
              <w:t>50 sequential check-ins</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0"/>
              </w:rPr>
              <w:t>50/50</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0"/>
              </w:rPr>
              <w:t>27.44</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0"/>
              </w:rPr>
              <w:t>29.61</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0"/>
              </w:rPr>
              <w:t>33.97</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0"/>
              </w:rPr>
              <w:t>Yes</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0"/>
              </w:rPr>
              <w:t>50 check-ins using 20 workers</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0"/>
              </w:rPr>
              <w:t>50/50</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0"/>
              </w:rPr>
              <w:t>171.32</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0"/>
              </w:rPr>
              <w:t>411.5</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0"/>
              </w:rPr>
              <w:t>715.13</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0"/>
              </w:rPr>
              <w:t>No</w:t>
            </w:r>
          </w:p>
        </w:tc>
      </w:tr>
    </w:tbl>
    <w:p/>
    <w:p>
      <w:r>
        <w:t>Targets: under 2,000 ms for each page load and under 100 ms for each check-in. These measurements include local HTTP processing but not QR hardware acquisition, browser rendering or a real network. The 500-user run uses distinct pre-authenticated users; it measures page reads, not 500 simultaneous registrations.</w:t>
      </w:r>
    </w:p>
    <w:p>
      <w:r>
        <w:t>The final run uses Waitress with 16 worker threads and direct loopback requests. Earlier runs used the development server or the default Windows proxy lookup; their raw results are retained as diagnostic baselines and are not directly comparable. The direct connection removes proxy discovery from the local measurement.</w:t>
      </w:r>
    </w:p>
    <w:p>
      <w:r>
        <w:t>All 500 final page requests succeeded, but some exceeded two seconds. Sequential check-ins met 100 ms, while the concurrent check-in run did not. NFR-001 and NFR-002 are therefore not fully met. Further work should investigate database write contention and measure the application on the intended infrastructure; the present result is a local prototype benchmark.</w:t>
      </w:r>
    </w:p>
    <w:p>
      <w:pPr>
        <w:pStyle w:val="Heading1"/>
      </w:pPr>
      <w:r>
        <w:t>7 Manual checks and open items</w:t>
      </w:r>
    </w:p>
    <w:p>
      <w:r>
        <w:t>Real browser screenshots record proposal creation, approval history, ticket display and check-in. A narrow viewport review checks layout only; it does not replace testing on a physical phone. The saved screenshots and steps are in 3-Project-Evidence.</w:t>
      </w:r>
    </w:p>
    <w:p>
      <w:r>
        <w:t>Open items: real scanner testing, physical mobile-device testing, browser page-load measurements on target infrastructure, and the separately assigned game repository. The GitHub Copilot and Jira evidence also remains dependent on those tools being available.</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PES1UG24CS438 | 5H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and Execution Report</dc:title>
  <dc:subject/>
  <dc:creator>Shishir Hegde</dc:creator>
  <cp:keywords/>
  <dc:description>generated by python-docx</dc:description>
  <cp:lastModifiedBy/>
  <cp:revision>1</cp:revision>
  <dcterms:created xsi:type="dcterms:W3CDTF">2013-12-23T23:15:00Z</dcterms:created>
  <dcterms:modified xsi:type="dcterms:W3CDTF">2013-12-23T23:15:00Z</dcterms:modified>
  <cp:category/>
</cp:coreProperties>
</file>