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D91" w:rsidRPr="00F13464" w:rsidRDefault="00B63D91" w:rsidP="00B63D91">
      <w:pPr>
        <w:ind w:firstLine="0"/>
        <w:jc w:val="center"/>
        <w:rPr>
          <w:rFonts w:cs="Times New Roman"/>
          <w:b/>
          <w:sz w:val="32"/>
          <w:szCs w:val="32"/>
        </w:rPr>
      </w:pPr>
      <w:bookmarkStart w:id="0" w:name="_Hlk93014110"/>
      <w:bookmarkEnd w:id="0"/>
      <w:r w:rsidRPr="00F13464">
        <w:rPr>
          <w:rFonts w:cs="Times New Roman"/>
          <w:b/>
          <w:sz w:val="32"/>
          <w:szCs w:val="32"/>
        </w:rPr>
        <w:t>МИНИСТЕРСТВО НАУКИ И ВЫСШЕГО ОБРАЗОВАНИЯ</w:t>
      </w:r>
    </w:p>
    <w:p w:rsidR="00B63D91" w:rsidRPr="00F13464" w:rsidRDefault="00B63D91" w:rsidP="00B63D91">
      <w:pPr>
        <w:jc w:val="center"/>
        <w:rPr>
          <w:rFonts w:cs="Times New Roman"/>
          <w:b/>
          <w:sz w:val="32"/>
          <w:szCs w:val="32"/>
        </w:rPr>
      </w:pPr>
      <w:r w:rsidRPr="00F13464">
        <w:rPr>
          <w:rFonts w:cs="Times New Roman"/>
          <w:b/>
          <w:sz w:val="32"/>
          <w:szCs w:val="32"/>
        </w:rPr>
        <w:t>РОССИЙСКОЙ ФЕДЕРАЦИИ</w:t>
      </w:r>
    </w:p>
    <w:p w:rsidR="00B63D91" w:rsidRPr="003B65E1" w:rsidRDefault="00B63D91" w:rsidP="00B63D91">
      <w:pPr>
        <w:ind w:firstLine="0"/>
        <w:rPr>
          <w:rFonts w:cs="Times New Roman"/>
          <w:b/>
        </w:rPr>
      </w:pPr>
      <w:r w:rsidRPr="003B65E1">
        <w:rPr>
          <w:rFonts w:cs="Times New Roman"/>
          <w:b/>
        </w:rPr>
        <w:t>БРЯНСКИЙ ГОСУДАРСТВЕННЫЙ ТЕХНИЧЕСКИЙ УНИВЕРСИТЕТ</w:t>
      </w:r>
    </w:p>
    <w:p w:rsidR="00B63D91" w:rsidRPr="003B65E1" w:rsidRDefault="00B63D91" w:rsidP="00B63D91">
      <w:pPr>
        <w:jc w:val="center"/>
        <w:rPr>
          <w:rFonts w:cs="Times New Roman"/>
          <w:b/>
        </w:rPr>
      </w:pPr>
    </w:p>
    <w:p w:rsidR="00B63D91" w:rsidRPr="003B65E1" w:rsidRDefault="00B63D91" w:rsidP="00B63D91">
      <w:pPr>
        <w:jc w:val="center"/>
        <w:rPr>
          <w:rFonts w:cs="Times New Roman"/>
          <w:b/>
          <w:szCs w:val="28"/>
        </w:rPr>
      </w:pPr>
      <w:r w:rsidRPr="003B65E1">
        <w:rPr>
          <w:rFonts w:cs="Times New Roman"/>
          <w:b/>
          <w:szCs w:val="28"/>
        </w:rPr>
        <w:t xml:space="preserve">Кафедра «Информатика и программное обеспечение» </w:t>
      </w:r>
    </w:p>
    <w:p w:rsidR="00B63D91" w:rsidRPr="003B65E1" w:rsidRDefault="00B63D91" w:rsidP="00B63D91">
      <w:pPr>
        <w:jc w:val="center"/>
        <w:rPr>
          <w:rFonts w:cs="Times New Roman"/>
        </w:rPr>
      </w:pPr>
    </w:p>
    <w:p w:rsidR="00B63D91" w:rsidRPr="003B65E1" w:rsidRDefault="00B63D91" w:rsidP="00B63D91">
      <w:pPr>
        <w:rPr>
          <w:rFonts w:cs="Times New Roman"/>
        </w:rPr>
      </w:pPr>
    </w:p>
    <w:p w:rsidR="00B63D91" w:rsidRDefault="00B63D91" w:rsidP="00B63D91">
      <w:pPr>
        <w:tabs>
          <w:tab w:val="left" w:pos="6697"/>
        </w:tabs>
        <w:jc w:val="center"/>
        <w:rPr>
          <w:rFonts w:cs="Times New Roman"/>
          <w:szCs w:val="28"/>
        </w:rPr>
      </w:pPr>
    </w:p>
    <w:p w:rsidR="00B63D91" w:rsidRPr="00F05072" w:rsidRDefault="00B63D91" w:rsidP="00B63D91">
      <w:pPr>
        <w:tabs>
          <w:tab w:val="left" w:pos="6697"/>
        </w:tabs>
        <w:jc w:val="center"/>
        <w:rPr>
          <w:rFonts w:cs="Times New Roman"/>
          <w:b/>
          <w:szCs w:val="28"/>
        </w:rPr>
      </w:pPr>
      <w:r w:rsidRPr="00B57408">
        <w:rPr>
          <w:rFonts w:cs="Times New Roman"/>
          <w:b/>
          <w:szCs w:val="28"/>
        </w:rPr>
        <w:t xml:space="preserve">ЛАБОРАТОРНАЯ РАБОТА № </w:t>
      </w:r>
      <w:r w:rsidRPr="00F05072">
        <w:rPr>
          <w:rFonts w:cs="Times New Roman"/>
          <w:b/>
          <w:szCs w:val="28"/>
        </w:rPr>
        <w:t>5</w:t>
      </w:r>
    </w:p>
    <w:p w:rsidR="00B63D91" w:rsidRDefault="00B63D91" w:rsidP="00B63D91">
      <w:pPr>
        <w:tabs>
          <w:tab w:val="left" w:pos="6697"/>
        </w:tabs>
        <w:jc w:val="center"/>
        <w:rPr>
          <w:rFonts w:cs="Times New Roman"/>
          <w:b/>
          <w:szCs w:val="28"/>
        </w:rPr>
      </w:pPr>
      <w:r w:rsidRPr="00B57408">
        <w:rPr>
          <w:rFonts w:cs="Times New Roman"/>
          <w:b/>
          <w:szCs w:val="28"/>
        </w:rPr>
        <w:t>ПО ДИСЦИПЛИНЕ</w:t>
      </w:r>
      <w:r>
        <w:rPr>
          <w:rFonts w:cs="Times New Roman"/>
          <w:b/>
          <w:szCs w:val="28"/>
        </w:rPr>
        <w:t xml:space="preserve"> </w:t>
      </w:r>
    </w:p>
    <w:p w:rsidR="00B63D91" w:rsidRPr="00B57408" w:rsidRDefault="00B63D91" w:rsidP="00B63D91">
      <w:pPr>
        <w:tabs>
          <w:tab w:val="left" w:pos="6697"/>
        </w:tabs>
        <w:jc w:val="center"/>
        <w:rPr>
          <w:rFonts w:cs="Times New Roman"/>
          <w:b/>
          <w:szCs w:val="28"/>
        </w:rPr>
      </w:pPr>
      <w:r w:rsidRPr="00B57408">
        <w:rPr>
          <w:rFonts w:cs="Times New Roman"/>
          <w:b/>
          <w:szCs w:val="28"/>
        </w:rPr>
        <w:t>«Архитектура вычислительных систем»</w:t>
      </w:r>
    </w:p>
    <w:p w:rsidR="00B63D91" w:rsidRPr="00D05670" w:rsidRDefault="00B63D91" w:rsidP="00B63D91">
      <w:pPr>
        <w:pStyle w:val="a5"/>
        <w:spacing w:before="240"/>
        <w:ind w:left="0" w:right="17" w:firstLine="0"/>
        <w:jc w:val="center"/>
        <w:rPr>
          <w:b/>
          <w:sz w:val="32"/>
          <w:szCs w:val="32"/>
        </w:rPr>
      </w:pPr>
      <w:r>
        <w:rPr>
          <w:rFonts w:cs="Times New Roman"/>
          <w:b/>
        </w:rPr>
        <w:t>Тема</w:t>
      </w:r>
      <w:r w:rsidRPr="00431EEE">
        <w:rPr>
          <w:rFonts w:cs="Times New Roman"/>
          <w:b/>
        </w:rPr>
        <w:t xml:space="preserve">: </w:t>
      </w:r>
      <w:r w:rsidRPr="00D05670">
        <w:rPr>
          <w:b/>
          <w:caps/>
          <w:sz w:val="32"/>
          <w:szCs w:val="32"/>
        </w:rPr>
        <w:t>ТЕХНОЛОГИЯ</w:t>
      </w:r>
      <w:r>
        <w:rPr>
          <w:b/>
          <w:caps/>
          <w:sz w:val="32"/>
          <w:szCs w:val="32"/>
        </w:rPr>
        <w:t xml:space="preserve"> </w:t>
      </w:r>
      <w:r w:rsidRPr="00D05670">
        <w:rPr>
          <w:b/>
          <w:caps/>
          <w:sz w:val="32"/>
          <w:szCs w:val="32"/>
          <w:lang w:val="en-US"/>
        </w:rPr>
        <w:t>OPENmp</w:t>
      </w:r>
      <w:r w:rsidRPr="00D05670">
        <w:rPr>
          <w:b/>
          <w:caps/>
          <w:sz w:val="32"/>
          <w:szCs w:val="32"/>
        </w:rPr>
        <w:t xml:space="preserve">: РЕКУРСИВНЫЙ ПАРАЛЛЕЛИЗМ </w:t>
      </w:r>
      <w:r>
        <w:rPr>
          <w:b/>
          <w:caps/>
          <w:sz w:val="32"/>
          <w:szCs w:val="32"/>
        </w:rPr>
        <w:br/>
      </w:r>
      <w:r w:rsidRPr="00D05670">
        <w:rPr>
          <w:b/>
          <w:caps/>
          <w:spacing w:val="-6"/>
          <w:sz w:val="32"/>
          <w:szCs w:val="32"/>
        </w:rPr>
        <w:t>И ПАРАДИГМА «рАЗДЕЛЯЙ И ВЛАСТВУЙ». пАРАЛЛЕЛЬНЫЕ</w:t>
      </w:r>
      <w:r w:rsidRPr="00D05670">
        <w:rPr>
          <w:b/>
          <w:caps/>
          <w:sz w:val="32"/>
          <w:szCs w:val="32"/>
        </w:rPr>
        <w:t xml:space="preserve"> СЕКЦИИ. УПРАВЛЕНИЕ ВЛОЖЕННЫМ ПАРАЛЛЕЛИЗМОМ</w:t>
      </w:r>
    </w:p>
    <w:p w:rsidR="00B63D91" w:rsidRPr="00D05670" w:rsidRDefault="00B63D91" w:rsidP="00B63D91">
      <w:pPr>
        <w:pStyle w:val="a5"/>
        <w:spacing w:before="240"/>
        <w:ind w:left="0" w:right="17" w:firstLine="0"/>
        <w:jc w:val="center"/>
        <w:rPr>
          <w:b/>
          <w:sz w:val="32"/>
          <w:szCs w:val="32"/>
        </w:rPr>
      </w:pPr>
    </w:p>
    <w:p w:rsidR="00B63D91" w:rsidRPr="00295491" w:rsidRDefault="00B63D91" w:rsidP="00B63D91">
      <w:pPr>
        <w:pStyle w:val="a5"/>
        <w:spacing w:before="240"/>
        <w:ind w:left="0" w:right="-2" w:firstLine="0"/>
        <w:jc w:val="center"/>
        <w:rPr>
          <w:b/>
          <w:sz w:val="31"/>
          <w:szCs w:val="31"/>
        </w:rPr>
      </w:pPr>
    </w:p>
    <w:p w:rsidR="00B63D91" w:rsidRPr="00D05670" w:rsidRDefault="00B63D91" w:rsidP="00B63D91">
      <w:pPr>
        <w:pStyle w:val="a5"/>
        <w:spacing w:before="240"/>
        <w:ind w:left="0" w:right="17" w:firstLine="0"/>
        <w:jc w:val="center"/>
        <w:rPr>
          <w:b/>
          <w:sz w:val="32"/>
          <w:szCs w:val="32"/>
        </w:rPr>
      </w:pPr>
    </w:p>
    <w:p w:rsidR="00B63D91" w:rsidRPr="003B65E1" w:rsidRDefault="00B63D91" w:rsidP="00B63D91">
      <w:pPr>
        <w:ind w:firstLine="0"/>
        <w:rPr>
          <w:rFonts w:cs="Times New Roman"/>
          <w:i/>
          <w:szCs w:val="28"/>
        </w:rPr>
      </w:pPr>
    </w:p>
    <w:p w:rsidR="00B63D91" w:rsidRPr="001C6E83" w:rsidRDefault="00B63D91" w:rsidP="00B63D91">
      <w:pPr>
        <w:jc w:val="right"/>
        <w:rPr>
          <w:rFonts w:cs="Times New Roman"/>
          <w:szCs w:val="28"/>
        </w:rPr>
      </w:pPr>
      <w:r w:rsidRPr="001C6E83">
        <w:rPr>
          <w:rFonts w:cs="Times New Roman"/>
          <w:szCs w:val="28"/>
        </w:rPr>
        <w:t>Выполнил студент гр. О-21-ИВТ-1-по-Б</w:t>
      </w:r>
    </w:p>
    <w:p w:rsidR="00B63D91" w:rsidRPr="001C6E83" w:rsidRDefault="00B63D91" w:rsidP="00B63D91">
      <w:pPr>
        <w:jc w:val="right"/>
        <w:rPr>
          <w:rFonts w:cs="Times New Roman"/>
          <w:szCs w:val="28"/>
        </w:rPr>
      </w:pPr>
      <w:r w:rsidRPr="001C6E83">
        <w:rPr>
          <w:rFonts w:cs="Times New Roman"/>
          <w:szCs w:val="28"/>
        </w:rPr>
        <w:t>________________________</w:t>
      </w:r>
      <w:r>
        <w:rPr>
          <w:rFonts w:cs="Times New Roman"/>
          <w:szCs w:val="28"/>
        </w:rPr>
        <w:t>Шпаков В.В.</w:t>
      </w:r>
    </w:p>
    <w:p w:rsidR="00B63D91" w:rsidRPr="001C6E83" w:rsidRDefault="00B63D91" w:rsidP="00B63D9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«__</w:t>
      </w:r>
      <w:proofErr w:type="gramStart"/>
      <w:r>
        <w:rPr>
          <w:rFonts w:cs="Times New Roman"/>
          <w:szCs w:val="28"/>
        </w:rPr>
        <w:t>_»_</w:t>
      </w:r>
      <w:proofErr w:type="gramEnd"/>
      <w:r>
        <w:rPr>
          <w:rFonts w:cs="Times New Roman"/>
          <w:szCs w:val="28"/>
        </w:rPr>
        <w:t>___________2024</w:t>
      </w:r>
      <w:r w:rsidRPr="001C6E83">
        <w:rPr>
          <w:rFonts w:cs="Times New Roman"/>
          <w:szCs w:val="28"/>
        </w:rPr>
        <w:t xml:space="preserve"> г.</w:t>
      </w:r>
    </w:p>
    <w:p w:rsidR="00B63D91" w:rsidRPr="001C6E83" w:rsidRDefault="00B63D91" w:rsidP="00B63D91">
      <w:pPr>
        <w:jc w:val="right"/>
        <w:rPr>
          <w:rFonts w:cs="Times New Roman"/>
          <w:szCs w:val="28"/>
        </w:rPr>
      </w:pPr>
      <w:r w:rsidRPr="001C6E83">
        <w:rPr>
          <w:rFonts w:cs="Times New Roman"/>
          <w:szCs w:val="28"/>
        </w:rPr>
        <w:t>Преподаватель</w:t>
      </w:r>
    </w:p>
    <w:p w:rsidR="00B63D91" w:rsidRPr="001C6E83" w:rsidRDefault="00B63D91" w:rsidP="00B63D91">
      <w:pPr>
        <w:tabs>
          <w:tab w:val="left" w:pos="6697"/>
        </w:tabs>
        <w:jc w:val="right"/>
        <w:rPr>
          <w:rFonts w:cs="Times New Roman"/>
          <w:szCs w:val="28"/>
        </w:rPr>
      </w:pPr>
      <w:r w:rsidRPr="001C6E83">
        <w:rPr>
          <w:rFonts w:cs="Times New Roman"/>
          <w:szCs w:val="28"/>
        </w:rPr>
        <w:t>___________ к.ф.-м.н., доц. Дмитроченко О.Н.</w:t>
      </w:r>
    </w:p>
    <w:p w:rsidR="00B63D91" w:rsidRPr="00FF77AF" w:rsidRDefault="00B63D91" w:rsidP="00B63D91">
      <w:pPr>
        <w:ind w:left="495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«__</w:t>
      </w:r>
      <w:proofErr w:type="gramStart"/>
      <w:r>
        <w:rPr>
          <w:rFonts w:cs="Times New Roman"/>
          <w:szCs w:val="28"/>
        </w:rPr>
        <w:t>_»_</w:t>
      </w:r>
      <w:proofErr w:type="gramEnd"/>
      <w:r>
        <w:rPr>
          <w:rFonts w:cs="Times New Roman"/>
          <w:szCs w:val="28"/>
        </w:rPr>
        <w:t>___________2024</w:t>
      </w:r>
      <w:r w:rsidRPr="001C6E83">
        <w:rPr>
          <w:rFonts w:cs="Times New Roman"/>
          <w:szCs w:val="28"/>
        </w:rPr>
        <w:t xml:space="preserve"> г.</w:t>
      </w:r>
    </w:p>
    <w:p w:rsidR="00B63D91" w:rsidRDefault="00B63D91" w:rsidP="00B63D91">
      <w:pPr>
        <w:jc w:val="center"/>
        <w:rPr>
          <w:rFonts w:cs="Times New Roman"/>
          <w:b/>
          <w:szCs w:val="28"/>
        </w:rPr>
      </w:pPr>
    </w:p>
    <w:p w:rsidR="00B63D91" w:rsidRDefault="00B63D91" w:rsidP="00B63D91">
      <w:pPr>
        <w:jc w:val="center"/>
        <w:rPr>
          <w:rFonts w:cs="Times New Roman"/>
          <w:b/>
          <w:szCs w:val="28"/>
        </w:rPr>
      </w:pPr>
    </w:p>
    <w:p w:rsidR="00B63D91" w:rsidRDefault="00B63D91" w:rsidP="00B63D91">
      <w:pPr>
        <w:ind w:firstLine="0"/>
        <w:rPr>
          <w:rFonts w:cs="Times New Roman"/>
          <w:b/>
          <w:szCs w:val="28"/>
        </w:rPr>
      </w:pPr>
    </w:p>
    <w:p w:rsidR="00B63D91" w:rsidRDefault="00B63D91" w:rsidP="00B63D9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Брянск 2024</w:t>
      </w:r>
    </w:p>
    <w:sdt>
      <w:sdtPr>
        <w:id w:val="-101037094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925E8C" w:rsidRPr="00925E8C" w:rsidRDefault="00925E8C" w:rsidP="00925E8C">
          <w:pPr>
            <w:pStyle w:val="af7"/>
            <w:jc w:val="center"/>
            <w:rPr>
              <w:rFonts w:ascii="Times New Roman" w:eastAsiaTheme="minorHAnsi" w:hAnsi="Times New Roman" w:cs="Times New Roman"/>
              <w:b/>
              <w:color w:val="auto"/>
              <w:lang w:eastAsia="en-US"/>
            </w:rPr>
          </w:pPr>
          <w:r w:rsidRPr="00925E8C">
            <w:rPr>
              <w:rFonts w:ascii="Times New Roman" w:eastAsiaTheme="minorHAnsi" w:hAnsi="Times New Roman" w:cs="Times New Roman"/>
              <w:b/>
              <w:color w:val="auto"/>
              <w:lang w:eastAsia="en-US"/>
            </w:rPr>
            <w:t>СОДЕРЖАНИЕ</w:t>
          </w:r>
        </w:p>
        <w:p w:rsidR="00925E8C" w:rsidRDefault="00925E8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916589" w:history="1">
            <w:r w:rsidRPr="00ED6991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991">
              <w:rPr>
                <w:rStyle w:val="a6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E8C" w:rsidRDefault="00925E8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16590" w:history="1">
            <w:r w:rsidRPr="00ED6991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991">
              <w:rPr>
                <w:rStyle w:val="a6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E8C" w:rsidRDefault="00925E8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16591" w:history="1">
            <w:r w:rsidRPr="00ED6991">
              <w:rPr>
                <w:rStyle w:val="a6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991">
              <w:rPr>
                <w:rStyle w:val="a6"/>
                <w:noProof/>
              </w:rPr>
              <w:t>Рекурсивное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E8C" w:rsidRDefault="00925E8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16592" w:history="1">
            <w:r w:rsidRPr="00ED6991">
              <w:rPr>
                <w:rStyle w:val="a6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991">
              <w:rPr>
                <w:rStyle w:val="a6"/>
                <w:noProof/>
              </w:rPr>
              <w:t>Парадигма «разделяй и властвуй»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E8C" w:rsidRDefault="00925E8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16593" w:history="1">
            <w:r w:rsidRPr="00ED6991">
              <w:rPr>
                <w:rStyle w:val="a6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991">
              <w:rPr>
                <w:rStyle w:val="a6"/>
                <w:noProof/>
              </w:rPr>
              <w:t>Описание параллельных секций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E8C" w:rsidRDefault="00925E8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16594" w:history="1">
            <w:r w:rsidRPr="00ED6991">
              <w:rPr>
                <w:rStyle w:val="a6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991">
              <w:rPr>
                <w:rStyle w:val="a6"/>
                <w:noProof/>
              </w:rPr>
              <w:t>Пример использования параллельных секций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E8C" w:rsidRDefault="00925E8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16595" w:history="1">
            <w:r w:rsidRPr="00ED6991">
              <w:rPr>
                <w:rStyle w:val="a6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991">
              <w:rPr>
                <w:rStyle w:val="a6"/>
                <w:noProof/>
              </w:rPr>
              <w:t>Вложенные параллельные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E8C" w:rsidRDefault="00925E8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16596" w:history="1">
            <w:r w:rsidRPr="00ED6991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991">
              <w:rPr>
                <w:rStyle w:val="a6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E8C" w:rsidRDefault="00925E8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16597" w:history="1">
            <w:r w:rsidRPr="00ED6991">
              <w:rPr>
                <w:rStyle w:val="a6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991">
              <w:rPr>
                <w:rStyle w:val="a6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E8C" w:rsidRDefault="00925E8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16598" w:history="1">
            <w:r w:rsidRPr="00ED6991">
              <w:rPr>
                <w:rStyle w:val="a6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991">
              <w:rPr>
                <w:rStyle w:val="a6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E8C" w:rsidRDefault="00925E8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16599" w:history="1">
            <w:r w:rsidRPr="00ED6991">
              <w:rPr>
                <w:rStyle w:val="a6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991">
              <w:rPr>
                <w:rStyle w:val="a6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E8C" w:rsidRDefault="00925E8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16600" w:history="1">
            <w:r w:rsidRPr="00ED6991">
              <w:rPr>
                <w:rStyle w:val="a6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D6991">
              <w:rPr>
                <w:rStyle w:val="a6"/>
                <w:noProof/>
              </w:rPr>
              <w:t>Анализ 2 и 3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E8C" w:rsidRDefault="00925E8C">
          <w:r>
            <w:rPr>
              <w:b/>
              <w:bCs/>
            </w:rPr>
            <w:fldChar w:fldCharType="end"/>
          </w:r>
        </w:p>
      </w:sdtContent>
    </w:sdt>
    <w:p w:rsidR="004217D5" w:rsidRDefault="004217D5"/>
    <w:p w:rsidR="00B63D91" w:rsidRDefault="00B63D91"/>
    <w:p w:rsidR="00B63D91" w:rsidRDefault="00B63D91">
      <w:pPr>
        <w:spacing w:after="160" w:line="259" w:lineRule="auto"/>
        <w:ind w:firstLine="0"/>
        <w:jc w:val="left"/>
      </w:pPr>
      <w:r>
        <w:br w:type="page"/>
      </w:r>
    </w:p>
    <w:p w:rsidR="00B63D91" w:rsidRDefault="00B63D91" w:rsidP="00B63D91">
      <w:pPr>
        <w:pStyle w:val="1"/>
      </w:pPr>
      <w:bookmarkStart w:id="1" w:name="_Toc147483024"/>
      <w:bookmarkStart w:id="2" w:name="_Toc150289536"/>
      <w:bookmarkStart w:id="3" w:name="_Toc155916589"/>
      <w:r>
        <w:lastRenderedPageBreak/>
        <w:t>Цель работы</w:t>
      </w:r>
      <w:bookmarkEnd w:id="1"/>
      <w:bookmarkEnd w:id="2"/>
      <w:bookmarkEnd w:id="3"/>
    </w:p>
    <w:p w:rsidR="00B63D91" w:rsidRPr="00544A87" w:rsidRDefault="00B63D91" w:rsidP="00B63D91">
      <w:pPr>
        <w:rPr>
          <w:szCs w:val="28"/>
        </w:rPr>
      </w:pPr>
      <w:bookmarkStart w:id="4" w:name="_Toc147483025"/>
      <w:r w:rsidRPr="00544A87">
        <w:rPr>
          <w:szCs w:val="28"/>
        </w:rPr>
        <w:t>Целью лабораторной работы является:</w:t>
      </w:r>
    </w:p>
    <w:p w:rsidR="00B63D91" w:rsidRDefault="00B63D91" w:rsidP="00B63D91">
      <w:pPr>
        <w:pStyle w:val="ab"/>
        <w:tabs>
          <w:tab w:val="num" w:pos="1276"/>
        </w:tabs>
      </w:pPr>
      <w:r>
        <w:t>построение рекурсивных алгоритмов с разбиением решаемой задачи на несколько независимых подзадач с последующим комбинированием результатов для исполнения на многопроцессорных системах;</w:t>
      </w:r>
    </w:p>
    <w:p w:rsidR="00B63D91" w:rsidRPr="00A733CA" w:rsidRDefault="00B63D91" w:rsidP="00B63D91">
      <w:pPr>
        <w:pStyle w:val="ab"/>
        <w:tabs>
          <w:tab w:val="num" w:pos="1276"/>
        </w:tabs>
      </w:pPr>
      <w:r w:rsidRPr="00A733CA">
        <w:t xml:space="preserve">изучение </w:t>
      </w:r>
      <w:r>
        <w:t>особенностей алгоритмов, построенных на основании парадигмы «разделяй и властвуй», и этапов разделения задачи и комбинации результатов решения независимых подзадач</w:t>
      </w:r>
      <w:r w:rsidRPr="00A733CA">
        <w:t>;</w:t>
      </w:r>
    </w:p>
    <w:p w:rsidR="00B63D91" w:rsidRPr="00A733CA" w:rsidRDefault="00B63D91" w:rsidP="00B63D91">
      <w:pPr>
        <w:pStyle w:val="ab"/>
        <w:tabs>
          <w:tab w:val="num" w:pos="1276"/>
        </w:tabs>
      </w:pPr>
      <w:r w:rsidRPr="00A733CA">
        <w:t xml:space="preserve">приобретение практических </w:t>
      </w:r>
      <w:r>
        <w:t>навыков использования параллельных секций для одновременного исполнения подзадач и управления вложенным параллелизмом.</w:t>
      </w:r>
    </w:p>
    <w:p w:rsidR="00B63D91" w:rsidRDefault="00B63D91" w:rsidP="00B63D91">
      <w:pPr>
        <w:pStyle w:val="1"/>
      </w:pPr>
      <w:bookmarkStart w:id="5" w:name="_Toc150289537"/>
      <w:bookmarkStart w:id="6" w:name="_Toc155916590"/>
      <w:r>
        <w:lastRenderedPageBreak/>
        <w:t>Теоретические сведения</w:t>
      </w:r>
      <w:bookmarkEnd w:id="4"/>
      <w:bookmarkEnd w:id="5"/>
      <w:bookmarkEnd w:id="6"/>
    </w:p>
    <w:p w:rsidR="00B63D91" w:rsidRDefault="00B63D91" w:rsidP="00B63D91">
      <w:pPr>
        <w:pStyle w:val="2"/>
      </w:pPr>
      <w:bookmarkStart w:id="7" w:name="_Toc150289538"/>
      <w:bookmarkStart w:id="8" w:name="_Toc155916591"/>
      <w:r>
        <w:t>Рекурсивное программирование</w:t>
      </w:r>
      <w:bookmarkEnd w:id="7"/>
      <w:bookmarkEnd w:id="8"/>
    </w:p>
    <w:p w:rsidR="00B63D91" w:rsidRDefault="00B63D91" w:rsidP="00B63D91">
      <w:pPr>
        <w:pStyle w:val="a9"/>
      </w:pPr>
      <w:r>
        <w:t xml:space="preserve">Использование в программах, основанных на технологии </w:t>
      </w:r>
      <w:r>
        <w:rPr>
          <w:lang w:val="en-US"/>
        </w:rPr>
        <w:t>OpenMP</w:t>
      </w:r>
      <w:r>
        <w:t xml:space="preserve">, циклических (итеративных) конструкций предполагает </w:t>
      </w:r>
      <w:r w:rsidRPr="00CC7D2F">
        <w:t>распараллеливани</w:t>
      </w:r>
      <w:r>
        <w:t>е</w:t>
      </w:r>
      <w:r w:rsidRPr="00CC7D2F">
        <w:t xml:space="preserve"> по данным, </w:t>
      </w:r>
      <w:r>
        <w:t>при</w:t>
      </w:r>
      <w:r w:rsidRPr="00CC7D2F">
        <w:t xml:space="preserve"> которо</w:t>
      </w:r>
      <w:r>
        <w:t>м</w:t>
      </w:r>
      <w:r w:rsidRPr="00CC7D2F">
        <w:t xml:space="preserve"> обеспечивается одновременное (параллельное) выполнение одних и тех же вычислительных действий над раз</w:t>
      </w:r>
      <w:r>
        <w:t>личными</w:t>
      </w:r>
      <w:r w:rsidRPr="00CC7D2F">
        <w:t xml:space="preserve"> обрабатываемы</w:t>
      </w:r>
      <w:r>
        <w:t>ми</w:t>
      </w:r>
      <w:r w:rsidRPr="00CC7D2F">
        <w:t xml:space="preserve"> данны</w:t>
      </w:r>
      <w:r>
        <w:t>ми (например, вычисление площадей трапеций с различными длинами оснований</w:t>
      </w:r>
      <w:r w:rsidRPr="00CC7D2F">
        <w:t xml:space="preserve">). </w:t>
      </w:r>
    </w:p>
    <w:p w:rsidR="00B63D91" w:rsidRDefault="00B63D91" w:rsidP="00B63D91">
      <w:pPr>
        <w:pStyle w:val="a9"/>
      </w:pPr>
      <w:r>
        <w:t>Также</w:t>
      </w:r>
      <w:r w:rsidRPr="00441EB2">
        <w:t xml:space="preserve"> </w:t>
      </w:r>
      <w:r>
        <w:t>часто</w:t>
      </w:r>
      <w:r w:rsidRPr="00441EB2">
        <w:t xml:space="preserve"> для решения поставленной задачи необходимо выполнить раз</w:t>
      </w:r>
      <w:r>
        <w:t>личные</w:t>
      </w:r>
      <w:r w:rsidRPr="00441EB2">
        <w:t xml:space="preserve"> процедуры обработки данных, при этом процедуры или полностью не зависят друг от друга, или же слабо связаны</w:t>
      </w:r>
      <w:r>
        <w:t xml:space="preserve"> друг с другом</w:t>
      </w:r>
      <w:r w:rsidRPr="00441EB2">
        <w:t xml:space="preserve">. </w:t>
      </w:r>
      <w:r>
        <w:t xml:space="preserve">Распространенным является случай рекурсивного </w:t>
      </w:r>
      <w:r w:rsidRPr="00441EB2">
        <w:t>параллелизм</w:t>
      </w:r>
      <w:r>
        <w:t>а</w:t>
      </w:r>
      <w:r w:rsidRPr="00441EB2">
        <w:t>, когда в программе есть одна или несколько рекурсивных процедур, и их вызовы независимы, т.е. кажд</w:t>
      </w:r>
      <w:r>
        <w:t>ая</w:t>
      </w:r>
      <w:r w:rsidRPr="00441EB2">
        <w:t xml:space="preserve"> из них работает над своей</w:t>
      </w:r>
      <w:r>
        <w:t xml:space="preserve"> </w:t>
      </w:r>
      <w:r w:rsidRPr="00441EB2">
        <w:t>частью общих данных.</w:t>
      </w:r>
      <w:r>
        <w:t xml:space="preserve"> Такие рекурсивные</w:t>
      </w:r>
      <w:r w:rsidRPr="00CC7D2F">
        <w:t xml:space="preserve"> процедуры можно выполнить параллельно</w:t>
      </w:r>
      <w:r>
        <w:t>, т.е.</w:t>
      </w:r>
      <w:r w:rsidRPr="00CC7D2F">
        <w:t xml:space="preserve"> распараллели</w:t>
      </w:r>
      <w:r>
        <w:t>ть</w:t>
      </w:r>
      <w:r w:rsidRPr="00CC7D2F">
        <w:t xml:space="preserve"> по задачам</w:t>
      </w:r>
      <w:r>
        <w:t>, – рекурсивное распараллеливание</w:t>
      </w:r>
      <w:r w:rsidRPr="00CC7D2F">
        <w:t>.</w:t>
      </w:r>
    </w:p>
    <w:p w:rsidR="00B63D91" w:rsidRPr="00441EB2" w:rsidRDefault="00B63D91" w:rsidP="00B63D91">
      <w:pPr>
        <w:pStyle w:val="a9"/>
      </w:pPr>
      <w:r w:rsidRPr="00441EB2">
        <w:t>Рекурсивн</w:t>
      </w:r>
      <w:r>
        <w:t>ое</w:t>
      </w:r>
      <w:r w:rsidRPr="00441EB2">
        <w:t xml:space="preserve"> </w:t>
      </w:r>
      <w:r>
        <w:t>распараллеливание</w:t>
      </w:r>
      <w:r w:rsidRPr="00441EB2">
        <w:t xml:space="preserve"> используется для решения комбинаторных </w:t>
      </w:r>
      <w:r>
        <w:t>задач –</w:t>
      </w:r>
      <w:r w:rsidRPr="00441EB2">
        <w:t xml:space="preserve"> сортировка,</w:t>
      </w:r>
      <w:r>
        <w:t xml:space="preserve"> </w:t>
      </w:r>
      <w:r w:rsidRPr="00441EB2">
        <w:t>планирование (задача коммивояжера) и игры (шахматы и другие).</w:t>
      </w:r>
    </w:p>
    <w:p w:rsidR="00B63D91" w:rsidRDefault="00B63D91" w:rsidP="00B63D91">
      <w:pPr>
        <w:pStyle w:val="2"/>
      </w:pPr>
      <w:bookmarkStart w:id="9" w:name="_Toc150289539"/>
      <w:bookmarkStart w:id="10" w:name="_Toc155916592"/>
      <w:r>
        <w:t>Парадигма «разделяй и властвуй»</w:t>
      </w:r>
      <w:bookmarkEnd w:id="9"/>
      <w:bookmarkEnd w:id="10"/>
    </w:p>
    <w:p w:rsidR="00B63D91" w:rsidRDefault="00B63D91" w:rsidP="00B63D91">
      <w:pPr>
        <w:pStyle w:val="a9"/>
      </w:pPr>
      <w:r>
        <w:t>«</w:t>
      </w:r>
      <w:r w:rsidRPr="005129FC">
        <w:t>Разделяй и властвуй</w:t>
      </w:r>
      <w:r>
        <w:t>» – значимая</w:t>
      </w:r>
      <w:r w:rsidRPr="005129FC">
        <w:t xml:space="preserve"> </w:t>
      </w:r>
      <w:proofErr w:type="spellStart"/>
      <w:r w:rsidR="00925E8C">
        <w:rPr>
          <w:rFonts w:eastAsiaTheme="majorEastAsia"/>
        </w:rPr>
        <w:t>парадмгма</w:t>
      </w:r>
      <w:proofErr w:type="spellEnd"/>
      <w:r w:rsidRPr="005129FC">
        <w:t xml:space="preserve"> разработки </w:t>
      </w:r>
      <w:r w:rsidR="00925E8C">
        <w:rPr>
          <w:rFonts w:eastAsiaTheme="majorEastAsia"/>
        </w:rPr>
        <w:t>алгоритмов</w:t>
      </w:r>
      <w:r w:rsidRPr="005129FC">
        <w:t xml:space="preserve">, заключающаяся в </w:t>
      </w:r>
      <w:hyperlink r:id="rId8" w:tooltip="Рекурсия" w:history="1">
        <w:r w:rsidR="00925E8C">
          <w:rPr>
            <w:rStyle w:val="a6"/>
            <w:rFonts w:eastAsiaTheme="majorEastAsia"/>
          </w:rPr>
          <w:t>рекурсивном</w:t>
        </w:r>
        <w:bookmarkStart w:id="11" w:name="_GoBack"/>
        <w:bookmarkEnd w:id="11"/>
      </w:hyperlink>
      <w:r w:rsidRPr="005129FC">
        <w:t xml:space="preserve"> разбиении решаемой задачи на две или более подзадачи того же типа, но меньшего размера, и комбинировании их решений для получения ответа к исходной задаче. Разбиения выполняются до тех пор, пока все подз</w:t>
      </w:r>
      <w:r>
        <w:t>адачи не окажутся элементарными Применение параллельного программирования в численном интегрировании.</w:t>
      </w:r>
    </w:p>
    <w:p w:rsidR="00B63D91" w:rsidRDefault="00B63D91" w:rsidP="00B63D91">
      <w:pPr>
        <w:pStyle w:val="a9"/>
      </w:pPr>
      <w:r>
        <w:t xml:space="preserve">Распараллеливание алгоритма, построенного на парадигме «разделяй и властвуй», становится элементарным: </w:t>
      </w:r>
      <w:proofErr w:type="gramStart"/>
      <w:r>
        <w:t>на вычислители</w:t>
      </w:r>
      <w:proofErr w:type="gramEnd"/>
      <w:r>
        <w:t xml:space="preserve"> назначаются обработка отдельных ветвей решения задачи. Это позволяет легко распределять работу над одним и тем же набором данных между несколькими ядрами. </w:t>
      </w:r>
    </w:p>
    <w:p w:rsidR="00B63D91" w:rsidRDefault="00B63D91" w:rsidP="00B63D91">
      <w:pPr>
        <w:pStyle w:val="a9"/>
      </w:pPr>
      <w:r>
        <w:t>Рассмотрим ряд алгоритмов, использующих стратегию «разделяй и властвуй» и дающих прямую возможность реализовать ее так, чтобы задействовать преимущества многоядерной системы.</w:t>
      </w:r>
    </w:p>
    <w:p w:rsidR="00B63D91" w:rsidRPr="00FF77AF" w:rsidRDefault="00B63D91" w:rsidP="00B63D91">
      <w:pPr>
        <w:pStyle w:val="31"/>
        <w:rPr>
          <w:sz w:val="28"/>
          <w:szCs w:val="28"/>
        </w:rPr>
      </w:pPr>
      <w:r w:rsidRPr="00FF77AF">
        <w:rPr>
          <w:sz w:val="28"/>
          <w:szCs w:val="28"/>
        </w:rPr>
        <w:t>Сумма двух векторов</w:t>
      </w:r>
    </w:p>
    <w:p w:rsidR="00B63D91" w:rsidRDefault="00B63D91" w:rsidP="00B63D91">
      <w:pPr>
        <w:pStyle w:val="a9"/>
      </w:pPr>
      <w:r>
        <w:t>Так как элементы векторов независимы друг от друга, можно разделить общую задачу определения элементов результирующего вектора</w:t>
      </w:r>
    </w:p>
    <w:p w:rsidR="00B63D91" w:rsidRDefault="00B63D91" w:rsidP="00B63D91">
      <w:pPr>
        <w:pStyle w:val="af0"/>
      </w:pPr>
      <m:oMath>
        <m:sSub>
          <m:sSubPr>
            <m:ctrlPr/>
          </m:sSubPr>
          <m:e>
            <m:r>
              <m:t>с</m:t>
            </m:r>
          </m:e>
          <m:sub>
            <m:r>
              <w:rPr>
                <w:lang w:val="en-US"/>
              </w:rPr>
              <m:t>i</m:t>
            </m:r>
          </m:sub>
        </m:sSub>
        <m:r>
          <m:t>=</m:t>
        </m:r>
        <m:sSub>
          <m:sSubPr>
            <m:ctrlPr/>
          </m:sSubPr>
          <m:e>
            <m:r>
              <m:t>a</m:t>
            </m:r>
          </m:e>
          <m:sub>
            <m:r>
              <w:rPr>
                <w:lang w:val="en-US"/>
              </w:rPr>
              <m:t>i</m:t>
            </m:r>
          </m:sub>
        </m:sSub>
        <m:r>
          <m:t>+</m:t>
        </m:r>
        <m:sSub>
          <m:sSubPr>
            <m:ctrlPr/>
          </m:sSubPr>
          <m:e>
            <m:r>
              <m:t>b</m:t>
            </m:r>
          </m:e>
          <m:sub>
            <m:r>
              <w:rPr>
                <w:lang w:val="en-US"/>
              </w:rPr>
              <m:t>i</m:t>
            </m:r>
          </m:sub>
        </m:sSub>
      </m:oMath>
      <w:r>
        <w:t xml:space="preserve">, </w:t>
      </w:r>
      <m:oMath>
        <m:r>
          <m:t>i=</m:t>
        </m:r>
        <m:acc>
          <m:accPr>
            <m:chr m:val="̅"/>
            <m:ctrlPr/>
          </m:accPr>
          <m:e>
            <m:r>
              <m:t>1,n</m:t>
            </m:r>
          </m:e>
        </m:acc>
      </m:oMath>
      <w:r>
        <w:t>,</w:t>
      </w:r>
    </w:p>
    <w:p w:rsidR="00B63D91" w:rsidRDefault="00B63D91" w:rsidP="00B63D91">
      <w:pPr>
        <w:pStyle w:val="a9"/>
        <w:ind w:firstLine="0"/>
      </w:pPr>
      <w:r>
        <w:t>на несколько независимых подзадач. Так, в двухпроцессорной вычислительной системе задачу можно разделить на две подзадачи для их параллельного выполнения и последующей комбинации результатов:</w:t>
      </w:r>
    </w:p>
    <w:p w:rsidR="00B63D91" w:rsidRDefault="00B63D91" w:rsidP="00B63D91">
      <w:pPr>
        <w:pStyle w:val="af0"/>
        <w:spacing w:after="0"/>
      </w:pPr>
      <m:oMath>
        <m:sSub>
          <m:sSubPr>
            <m:ctrlPr/>
          </m:sSubPr>
          <m:e>
            <m:r>
              <m:t>с</m:t>
            </m:r>
          </m:e>
          <m:sub>
            <m:r>
              <w:rPr>
                <w:lang w:val="en-US"/>
              </w:rPr>
              <m:t>i</m:t>
            </m:r>
          </m:sub>
        </m:sSub>
        <m:r>
          <m:t>=</m:t>
        </m:r>
        <m:sSub>
          <m:sSubPr>
            <m:ctrlPr/>
          </m:sSubPr>
          <m:e>
            <m:r>
              <m:t>a</m:t>
            </m:r>
          </m:e>
          <m:sub>
            <m:r>
              <w:rPr>
                <w:lang w:val="en-US"/>
              </w:rPr>
              <m:t>i</m:t>
            </m:r>
          </m:sub>
        </m:sSub>
        <m:r>
          <m:t>+</m:t>
        </m:r>
        <m:sSub>
          <m:sSubPr>
            <m:ctrlPr/>
          </m:sSubPr>
          <m:e>
            <m:r>
              <m:t>b</m:t>
            </m:r>
          </m:e>
          <m:sub>
            <m:r>
              <w:rPr>
                <w:lang w:val="en-US"/>
              </w:rPr>
              <m:t>i</m:t>
            </m:r>
          </m:sub>
        </m:sSub>
      </m:oMath>
      <w:r>
        <w:t xml:space="preserve">, </w:t>
      </w:r>
      <m:oMath>
        <m:r>
          <m:t>i=</m:t>
        </m:r>
        <m:acc>
          <m:accPr>
            <m:chr m:val="̅"/>
            <m:ctrlPr/>
          </m:accPr>
          <m:e>
            <m:r>
              <m:t>1,</m:t>
            </m:r>
            <m:f>
              <m:fPr>
                <m:ctrlPr/>
              </m:fPr>
              <m:num>
                <m:r>
                  <w:rPr>
                    <w:lang w:val="en-US"/>
                  </w:rPr>
                  <m:t>n</m:t>
                </m:r>
              </m:num>
              <m:den>
                <m:r>
                  <m:t>2</m:t>
                </m:r>
              </m:den>
            </m:f>
          </m:e>
        </m:acc>
      </m:oMath>
      <w:r>
        <w:t>,</w:t>
      </w:r>
    </w:p>
    <w:p w:rsidR="00B63D91" w:rsidRDefault="00B63D91" w:rsidP="00B63D91">
      <w:pPr>
        <w:pStyle w:val="af0"/>
        <w:spacing w:before="0"/>
      </w:pPr>
      <m:oMath>
        <m:sSub>
          <m:sSubPr>
            <m:ctrlPr/>
          </m:sSubPr>
          <m:e>
            <m:r>
              <m:t>с</m:t>
            </m:r>
          </m:e>
          <m:sub>
            <m:r>
              <w:rPr>
                <w:lang w:val="en-US"/>
              </w:rPr>
              <m:t>i</m:t>
            </m:r>
          </m:sub>
        </m:sSub>
        <m:r>
          <m:t>=</m:t>
        </m:r>
        <m:sSub>
          <m:sSubPr>
            <m:ctrlPr/>
          </m:sSubPr>
          <m:e>
            <m:r>
              <m:t>a</m:t>
            </m:r>
          </m:e>
          <m:sub>
            <m:r>
              <w:rPr>
                <w:lang w:val="en-US"/>
              </w:rPr>
              <m:t>i</m:t>
            </m:r>
          </m:sub>
        </m:sSub>
        <m:r>
          <m:t>+</m:t>
        </m:r>
        <m:sSub>
          <m:sSubPr>
            <m:ctrlPr/>
          </m:sSubPr>
          <m:e>
            <m:r>
              <m:t>b</m:t>
            </m:r>
          </m:e>
          <m:sub>
            <m:r>
              <w:rPr>
                <w:lang w:val="en-US"/>
              </w:rPr>
              <m:t>i</m:t>
            </m:r>
          </m:sub>
        </m:sSub>
      </m:oMath>
      <w:r>
        <w:t xml:space="preserve">, </w:t>
      </w:r>
      <m:oMath>
        <m:r>
          <m:t>i=</m:t>
        </m:r>
        <m:acc>
          <m:accPr>
            <m:chr m:val="̅"/>
            <m:ctrlPr/>
          </m:accPr>
          <m:e>
            <m:f>
              <m:fPr>
                <m:ctrlPr/>
              </m:fPr>
              <m:num>
                <m:r>
                  <m:t>n</m:t>
                </m:r>
              </m:num>
              <m:den>
                <m:r>
                  <m:t>2</m:t>
                </m:r>
              </m:den>
            </m:f>
            <m:r>
              <m:t>+1,n</m:t>
            </m:r>
          </m:e>
        </m:acc>
      </m:oMath>
      <w:r>
        <w:t>.</w:t>
      </w:r>
    </w:p>
    <w:p w:rsidR="00B63D91" w:rsidRPr="00FF77AF" w:rsidRDefault="00B63D91" w:rsidP="00B63D91">
      <w:pPr>
        <w:pStyle w:val="31"/>
        <w:rPr>
          <w:sz w:val="28"/>
          <w:szCs w:val="28"/>
        </w:rPr>
      </w:pPr>
      <w:r w:rsidRPr="00FF77AF">
        <w:rPr>
          <w:sz w:val="28"/>
          <w:szCs w:val="28"/>
        </w:rPr>
        <w:t>Сортировка слиянием</w:t>
      </w:r>
    </w:p>
    <w:p w:rsidR="00B63D91" w:rsidRPr="00FF77AF" w:rsidRDefault="00B63D91" w:rsidP="00B63D91">
      <w:pPr>
        <w:pStyle w:val="a7"/>
        <w:rPr>
          <w:sz w:val="28"/>
          <w:szCs w:val="28"/>
        </w:rPr>
      </w:pPr>
      <w:r w:rsidRPr="00FF77AF">
        <w:rPr>
          <w:sz w:val="28"/>
          <w:szCs w:val="28"/>
        </w:rPr>
        <w:t>Алгоритм сортировки слиянием следующий:</w:t>
      </w:r>
    </w:p>
    <w:p w:rsidR="00B63D91" w:rsidRPr="00FF77AF" w:rsidRDefault="00B63D91" w:rsidP="00B63D91">
      <w:pPr>
        <w:pStyle w:val="a0"/>
        <w:ind w:firstLine="709"/>
        <w:rPr>
          <w:szCs w:val="28"/>
        </w:rPr>
      </w:pPr>
      <w:r w:rsidRPr="00FF77AF">
        <w:rPr>
          <w:szCs w:val="28"/>
        </w:rPr>
        <w:t xml:space="preserve">Сортируемый </w:t>
      </w:r>
      <w:proofErr w:type="spellStart"/>
      <w:r w:rsidRPr="00FF77AF">
        <w:rPr>
          <w:szCs w:val="28"/>
        </w:rPr>
        <w:t>подмассив</w:t>
      </w:r>
      <w:proofErr w:type="spellEnd"/>
      <w:r w:rsidRPr="00FF77AF">
        <w:rPr>
          <w:szCs w:val="28"/>
        </w:rPr>
        <w:t xml:space="preserve"> разбивается на две части примерно одинакового размера. Если размер </w:t>
      </w:r>
      <w:proofErr w:type="spellStart"/>
      <w:r w:rsidRPr="00FF77AF">
        <w:rPr>
          <w:szCs w:val="28"/>
        </w:rPr>
        <w:t>подмассива</w:t>
      </w:r>
      <w:proofErr w:type="spellEnd"/>
      <w:r w:rsidRPr="00FF77AF">
        <w:rPr>
          <w:szCs w:val="28"/>
        </w:rPr>
        <w:t xml:space="preserve"> равен единице, то происходит возврат из рекурсии.</w:t>
      </w:r>
    </w:p>
    <w:p w:rsidR="00B63D91" w:rsidRPr="00FF77AF" w:rsidRDefault="00B63D91" w:rsidP="00B63D91">
      <w:pPr>
        <w:pStyle w:val="a9"/>
        <w:numPr>
          <w:ilvl w:val="0"/>
          <w:numId w:val="2"/>
        </w:numPr>
        <w:tabs>
          <w:tab w:val="left" w:pos="1276"/>
        </w:tabs>
        <w:ind w:left="0" w:firstLine="709"/>
        <w:rPr>
          <w:szCs w:val="28"/>
        </w:rPr>
      </w:pPr>
      <w:r w:rsidRPr="00FF77AF">
        <w:rPr>
          <w:szCs w:val="28"/>
        </w:rPr>
        <w:t xml:space="preserve">Каждая из получившихся частей сортируется отдельно, путем двойного рекурсивного перехода к первому шагу алгоритма. Каждый рекурсивный вызов осуществляется с одним из </w:t>
      </w:r>
      <w:proofErr w:type="spellStart"/>
      <w:r w:rsidRPr="00FF77AF">
        <w:rPr>
          <w:szCs w:val="28"/>
        </w:rPr>
        <w:t>подмассивов</w:t>
      </w:r>
      <w:proofErr w:type="spellEnd"/>
      <w:r w:rsidRPr="00FF77AF">
        <w:rPr>
          <w:szCs w:val="28"/>
        </w:rPr>
        <w:t xml:space="preserve">, полученных на первом этапе алгоритма. </w:t>
      </w:r>
    </w:p>
    <w:p w:rsidR="00B63D91" w:rsidRPr="00FF77AF" w:rsidRDefault="00B63D91" w:rsidP="00B63D91">
      <w:pPr>
        <w:pStyle w:val="a9"/>
        <w:numPr>
          <w:ilvl w:val="0"/>
          <w:numId w:val="2"/>
        </w:numPr>
        <w:tabs>
          <w:tab w:val="left" w:pos="1276"/>
        </w:tabs>
        <w:ind w:left="0" w:firstLine="709"/>
        <w:rPr>
          <w:szCs w:val="28"/>
        </w:rPr>
      </w:pPr>
      <w:r w:rsidRPr="00FF77AF">
        <w:rPr>
          <w:szCs w:val="28"/>
        </w:rPr>
        <w:t xml:space="preserve">Два упорядоченных по возрастанию массива половинного размера соединяются в один. Для этого выполняем процедуру: </w:t>
      </w:r>
    </w:p>
    <w:p w:rsidR="00B63D91" w:rsidRPr="00FF77AF" w:rsidRDefault="00B63D91" w:rsidP="00B63D91">
      <w:pPr>
        <w:pStyle w:val="af2"/>
        <w:rPr>
          <w:sz w:val="28"/>
          <w:szCs w:val="28"/>
        </w:rPr>
      </w:pPr>
      <w:r w:rsidRPr="00FF77AF">
        <w:rPr>
          <w:sz w:val="28"/>
          <w:szCs w:val="28"/>
        </w:rPr>
        <w:t>а)</w:t>
      </w:r>
      <w:r w:rsidRPr="00FF77AF">
        <w:rPr>
          <w:sz w:val="28"/>
          <w:szCs w:val="28"/>
        </w:rPr>
        <w:tab/>
        <w:t xml:space="preserve">в цикле берём меньший из двух первых элементов </w:t>
      </w:r>
      <w:proofErr w:type="spellStart"/>
      <w:r w:rsidRPr="00FF77AF">
        <w:rPr>
          <w:sz w:val="28"/>
          <w:szCs w:val="28"/>
        </w:rPr>
        <w:t>подмассивов</w:t>
      </w:r>
      <w:proofErr w:type="spellEnd"/>
      <w:r w:rsidRPr="00FF77AF">
        <w:rPr>
          <w:sz w:val="28"/>
          <w:szCs w:val="28"/>
        </w:rPr>
        <w:t xml:space="preserve"> и записываем его в результирующий массив;</w:t>
      </w:r>
    </w:p>
    <w:p w:rsidR="00B63D91" w:rsidRPr="00FF77AF" w:rsidRDefault="00B63D91" w:rsidP="00B63D91">
      <w:pPr>
        <w:pStyle w:val="af2"/>
        <w:rPr>
          <w:sz w:val="28"/>
          <w:szCs w:val="28"/>
        </w:rPr>
      </w:pPr>
      <w:r w:rsidRPr="00FF77AF">
        <w:rPr>
          <w:sz w:val="28"/>
          <w:szCs w:val="28"/>
        </w:rPr>
        <w:t>б)</w:t>
      </w:r>
      <w:r w:rsidRPr="00FF77AF">
        <w:rPr>
          <w:sz w:val="28"/>
          <w:szCs w:val="28"/>
        </w:rPr>
        <w:tab/>
        <w:t xml:space="preserve">счетчики номеров элементов результирующего массива и </w:t>
      </w:r>
      <w:proofErr w:type="spellStart"/>
      <w:r w:rsidRPr="00FF77AF">
        <w:rPr>
          <w:sz w:val="28"/>
          <w:szCs w:val="28"/>
        </w:rPr>
        <w:t>подмассива</w:t>
      </w:r>
      <w:proofErr w:type="spellEnd"/>
      <w:r w:rsidRPr="00FF77AF">
        <w:rPr>
          <w:sz w:val="28"/>
          <w:szCs w:val="28"/>
        </w:rPr>
        <w:t>, из которого был взят элемент, увеличиваем на единицу;</w:t>
      </w:r>
    </w:p>
    <w:p w:rsidR="00B63D91" w:rsidRPr="00FF77AF" w:rsidRDefault="00B63D91" w:rsidP="00B63D91">
      <w:pPr>
        <w:pStyle w:val="af2"/>
        <w:rPr>
          <w:sz w:val="28"/>
          <w:szCs w:val="28"/>
        </w:rPr>
      </w:pPr>
      <w:r w:rsidRPr="00FF77AF">
        <w:rPr>
          <w:sz w:val="28"/>
          <w:szCs w:val="28"/>
        </w:rPr>
        <w:t>в)</w:t>
      </w:r>
      <w:r w:rsidRPr="00FF77AF">
        <w:rPr>
          <w:sz w:val="28"/>
          <w:szCs w:val="28"/>
        </w:rPr>
        <w:tab/>
        <w:t xml:space="preserve">когда один из </w:t>
      </w:r>
      <w:proofErr w:type="spellStart"/>
      <w:r w:rsidRPr="00FF77AF">
        <w:rPr>
          <w:sz w:val="28"/>
          <w:szCs w:val="28"/>
        </w:rPr>
        <w:t>подмассивов</w:t>
      </w:r>
      <w:proofErr w:type="spellEnd"/>
      <w:r w:rsidRPr="00FF77AF">
        <w:rPr>
          <w:sz w:val="28"/>
          <w:szCs w:val="28"/>
        </w:rPr>
        <w:t xml:space="preserve"> закончился, добавляем все оставшиеся элементы второго </w:t>
      </w:r>
      <w:proofErr w:type="spellStart"/>
      <w:r w:rsidRPr="00FF77AF">
        <w:rPr>
          <w:sz w:val="28"/>
          <w:szCs w:val="28"/>
        </w:rPr>
        <w:t>подмассива</w:t>
      </w:r>
      <w:proofErr w:type="spellEnd"/>
      <w:r w:rsidRPr="00FF77AF">
        <w:rPr>
          <w:sz w:val="28"/>
          <w:szCs w:val="28"/>
        </w:rPr>
        <w:t xml:space="preserve"> в результирующий массив.</w:t>
      </w:r>
    </w:p>
    <w:p w:rsidR="00B63D91" w:rsidRPr="00FF77AF" w:rsidRDefault="00B63D91" w:rsidP="00B63D91">
      <w:pPr>
        <w:pStyle w:val="a9"/>
        <w:rPr>
          <w:szCs w:val="28"/>
        </w:rPr>
      </w:pPr>
      <w:r w:rsidRPr="00FF77AF">
        <w:rPr>
          <w:szCs w:val="28"/>
        </w:rPr>
        <w:t xml:space="preserve">Отметим, что, как только массив разделен на два </w:t>
      </w:r>
      <w:proofErr w:type="spellStart"/>
      <w:r w:rsidRPr="00FF77AF">
        <w:rPr>
          <w:szCs w:val="28"/>
        </w:rPr>
        <w:t>подмассива</w:t>
      </w:r>
      <w:proofErr w:type="spellEnd"/>
      <w:r w:rsidRPr="00FF77AF">
        <w:rPr>
          <w:szCs w:val="28"/>
        </w:rPr>
        <w:t xml:space="preserve">, они становятся независимыми. Это показано пунктирными линиями на рис. 3. Таким образом, </w:t>
      </w:r>
      <w:proofErr w:type="spellStart"/>
      <w:r w:rsidRPr="00FF77AF">
        <w:rPr>
          <w:szCs w:val="28"/>
        </w:rPr>
        <w:t>подмассив</w:t>
      </w:r>
      <w:proofErr w:type="spellEnd"/>
      <w:r w:rsidRPr="00FF77AF">
        <w:rPr>
          <w:szCs w:val="28"/>
        </w:rPr>
        <w:t xml:space="preserve"> можно отдать процессору, чтобы тот манипулировал им произвольно, безо всякой блокировки отдельных элементов.</w:t>
      </w:r>
    </w:p>
    <w:p w:rsidR="00B63D91" w:rsidRPr="00FF77AF" w:rsidRDefault="00B63D91" w:rsidP="00B63D91">
      <w:pPr>
        <w:pStyle w:val="31"/>
        <w:rPr>
          <w:sz w:val="28"/>
          <w:szCs w:val="28"/>
        </w:rPr>
      </w:pPr>
      <w:r w:rsidRPr="00FF77AF">
        <w:rPr>
          <w:sz w:val="28"/>
          <w:szCs w:val="28"/>
        </w:rPr>
        <w:t>Быстрая сортировка (</w:t>
      </w:r>
      <w:r w:rsidRPr="00FF77AF">
        <w:rPr>
          <w:sz w:val="28"/>
          <w:szCs w:val="28"/>
          <w:lang w:val="en-US"/>
        </w:rPr>
        <w:t>quicksort</w:t>
      </w:r>
      <w:r w:rsidRPr="00FF77AF">
        <w:rPr>
          <w:sz w:val="28"/>
          <w:szCs w:val="28"/>
        </w:rPr>
        <w:t>)</w:t>
      </w:r>
    </w:p>
    <w:p w:rsidR="00B63D91" w:rsidRPr="00FF77AF" w:rsidRDefault="00B63D91" w:rsidP="00B63D91">
      <w:pPr>
        <w:pStyle w:val="a9"/>
        <w:rPr>
          <w:szCs w:val="28"/>
        </w:rPr>
      </w:pPr>
      <w:r w:rsidRPr="00FF77AF">
        <w:rPr>
          <w:szCs w:val="28"/>
        </w:rPr>
        <w:t>Алгоритм основывается на последовательном разделении сортируемого набора данных на блоки меньшего размера таким образом, что все значения одного из этих блоков не превышают значений другого блока. Шаги алгоритма:</w:t>
      </w:r>
    </w:p>
    <w:p w:rsidR="00B63D91" w:rsidRPr="00FF77AF" w:rsidRDefault="00B63D91" w:rsidP="00B63D91">
      <w:pPr>
        <w:pStyle w:val="a0"/>
        <w:numPr>
          <w:ilvl w:val="0"/>
          <w:numId w:val="3"/>
        </w:numPr>
        <w:ind w:left="0" w:firstLine="709"/>
        <w:rPr>
          <w:szCs w:val="28"/>
        </w:rPr>
      </w:pPr>
      <w:bookmarkStart w:id="12" w:name="keyword98"/>
      <w:bookmarkEnd w:id="12"/>
      <w:r w:rsidRPr="00FF77AF">
        <w:rPr>
          <w:szCs w:val="28"/>
        </w:rPr>
        <w:lastRenderedPageBreak/>
        <w:t xml:space="preserve"> Выбирается опорный элемент массива (обозначим </w:t>
      </w:r>
      <m:oMath>
        <m:r>
          <w:rPr>
            <w:rFonts w:ascii="Cambria Math" w:hAnsi="Cambria Math"/>
            <w:szCs w:val="28"/>
          </w:rPr>
          <m:t>m</m:t>
        </m:r>
      </m:oMath>
      <w:r w:rsidRPr="00FF77AF">
        <w:rPr>
          <w:szCs w:val="28"/>
        </w:rPr>
        <w:t>). С</w:t>
      </w:r>
      <w:r w:rsidRPr="00FF77AF">
        <w:rPr>
          <w:szCs w:val="28"/>
          <w:lang w:val="en-US"/>
        </w:rPr>
        <w:t> </w:t>
      </w:r>
      <w:r w:rsidRPr="00FF77AF">
        <w:rPr>
          <w:szCs w:val="28"/>
        </w:rPr>
        <w:t xml:space="preserve">точки зрения корректности алгоритма за опорный можно выбрать любой элемент. В примере постоянно выбирается элемент на средней позиции, например на первом шаге с индексом </w:t>
      </w:r>
      <m:oMath>
        <m:r>
          <w:rPr>
            <w:rFonts w:ascii="Cambria Math" w:hAnsi="Cambria Math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Cs w:val="28"/>
          </w:rPr>
          <m:t>=4</m:t>
        </m:r>
      </m:oMath>
      <w:r w:rsidRPr="00FF77AF">
        <w:rPr>
          <w:szCs w:val="28"/>
        </w:rPr>
        <w:t>.</w:t>
      </w:r>
    </w:p>
    <w:p w:rsidR="00B63D91" w:rsidRPr="00FF77AF" w:rsidRDefault="00B63D91" w:rsidP="00B63D91">
      <w:pPr>
        <w:pStyle w:val="a0"/>
        <w:ind w:firstLine="709"/>
        <w:rPr>
          <w:szCs w:val="28"/>
        </w:rPr>
      </w:pPr>
      <w:r w:rsidRPr="00FF77AF">
        <w:rPr>
          <w:rStyle w:val="keyword"/>
          <w:szCs w:val="28"/>
        </w:rPr>
        <w:t>Массив</w:t>
      </w:r>
      <w:r w:rsidRPr="00FF77AF">
        <w:rPr>
          <w:szCs w:val="28"/>
        </w:rPr>
        <w:t xml:space="preserve"> разбивается на два части сравнением остальных элементов с опорным. Все элементы, меньше опорного элемента, должны оказаться слева от него, а все элементы, больше опорного, – справа от него. Эта операция выполняется проходом массива слева и справа и обменом местами элементов, которые находятся не в своей половине массива. Так, в примере на первом проходе будет осуществлен обмен пар элементов 0 и 6, 1 и 8, 3 и 4.</w:t>
      </w:r>
    </w:p>
    <w:p w:rsidR="00B63D91" w:rsidRPr="00FF77AF" w:rsidRDefault="00B63D91" w:rsidP="00B63D91">
      <w:pPr>
        <w:pStyle w:val="a0"/>
        <w:ind w:firstLine="709"/>
        <w:rPr>
          <w:szCs w:val="28"/>
        </w:rPr>
      </w:pPr>
      <w:r w:rsidRPr="00FF77AF">
        <w:rPr>
          <w:szCs w:val="28"/>
        </w:rPr>
        <w:t xml:space="preserve">Алгоритм вызывается рекурсивно дважды для </w:t>
      </w:r>
      <w:proofErr w:type="spellStart"/>
      <w:r w:rsidRPr="00FF77AF">
        <w:rPr>
          <w:szCs w:val="28"/>
        </w:rPr>
        <w:t>подмассивов</w:t>
      </w:r>
      <w:proofErr w:type="spellEnd"/>
      <w:r w:rsidRPr="00FF77AF">
        <w:rPr>
          <w:szCs w:val="28"/>
        </w:rPr>
        <w:t xml:space="preserve">, лежащих слева и справа от опорного. Для второго прохода в примере выбираются </w:t>
      </w:r>
      <w:proofErr w:type="spellStart"/>
      <w:r w:rsidRPr="00FF77AF">
        <w:rPr>
          <w:szCs w:val="28"/>
        </w:rPr>
        <w:t>подмассивы</w:t>
      </w:r>
      <w:proofErr w:type="spellEnd"/>
      <w:r w:rsidRPr="00FF77AF">
        <w:rPr>
          <w:szCs w:val="28"/>
        </w:rPr>
        <w:t xml:space="preserve"> из интервала индексов </w:t>
      </w:r>
      <m:oMath>
        <m:r>
          <w:rPr>
            <w:rFonts w:ascii="Cambria Math" w:hAnsi="Cambria Math"/>
            <w:szCs w:val="28"/>
          </w:rPr>
          <m:t>[0;3]</m:t>
        </m:r>
      </m:oMath>
      <w:r w:rsidRPr="00FF77AF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[4;8]</m:t>
        </m:r>
      </m:oMath>
      <w:r w:rsidRPr="00FF77AF">
        <w:rPr>
          <w:szCs w:val="28"/>
        </w:rPr>
        <w:t>.</w:t>
      </w:r>
    </w:p>
    <w:p w:rsidR="00B63D91" w:rsidRPr="00FF77AF" w:rsidRDefault="00B63D91" w:rsidP="00B63D91">
      <w:pPr>
        <w:pStyle w:val="a0"/>
        <w:ind w:firstLine="709"/>
        <w:rPr>
          <w:szCs w:val="28"/>
        </w:rPr>
      </w:pPr>
      <w:r w:rsidRPr="00FF77AF">
        <w:rPr>
          <w:szCs w:val="28"/>
        </w:rPr>
        <w:t xml:space="preserve">Алгоритм продолжает выполняться, пока не появятся </w:t>
      </w:r>
      <w:proofErr w:type="spellStart"/>
      <w:r w:rsidRPr="00FF77AF">
        <w:rPr>
          <w:szCs w:val="28"/>
        </w:rPr>
        <w:t>подмассивы</w:t>
      </w:r>
      <w:proofErr w:type="spellEnd"/>
      <w:r w:rsidRPr="00FF77AF">
        <w:rPr>
          <w:szCs w:val="28"/>
        </w:rPr>
        <w:t xml:space="preserve">, состоящие из одного или двух элементов. Первый возвращается в исходном виде, во втором, при необходимости, сортировка сводится к перестановке двух элементов. </w:t>
      </w:r>
    </w:p>
    <w:p w:rsidR="00B63D91" w:rsidRPr="00FF77AF" w:rsidRDefault="00B63D91" w:rsidP="00B63D91">
      <w:pPr>
        <w:pStyle w:val="af0"/>
        <w:spacing w:before="0"/>
        <w:rPr>
          <w:rFonts w:ascii="Times New Roman" w:hAnsi="Times New Roman"/>
          <w:i w:val="0"/>
          <w:sz w:val="28"/>
          <w:szCs w:val="28"/>
        </w:rPr>
      </w:pPr>
      <w:r w:rsidRPr="00FF77AF">
        <w:rPr>
          <w:rFonts w:ascii="Times New Roman" w:hAnsi="Times New Roman"/>
          <w:i w:val="0"/>
          <w:sz w:val="28"/>
          <w:szCs w:val="28"/>
        </w:rPr>
        <w:t xml:space="preserve">Разбиение в процессе сортировки задачи на более мелкие подзадачи дает возможность ускорения последовательного алгоритма на многопроцессорных системах. Для этого главный поток на первом проходе выбирает ведущий элемент и сортирует остальные элементы относительно него. На втором проходе два полученных независимых </w:t>
      </w:r>
      <w:proofErr w:type="spellStart"/>
      <w:r w:rsidRPr="00FF77AF">
        <w:rPr>
          <w:rFonts w:ascii="Times New Roman" w:hAnsi="Times New Roman"/>
          <w:i w:val="0"/>
          <w:sz w:val="28"/>
          <w:szCs w:val="28"/>
        </w:rPr>
        <w:t>подмассива</w:t>
      </w:r>
      <w:proofErr w:type="spellEnd"/>
      <w:r w:rsidRPr="00FF77AF">
        <w:rPr>
          <w:rFonts w:ascii="Times New Roman" w:hAnsi="Times New Roman"/>
          <w:i w:val="0"/>
          <w:sz w:val="28"/>
          <w:szCs w:val="28"/>
        </w:rPr>
        <w:t xml:space="preserve"> могут одновременно сортироваться уже двумя потоками. Третий проход позволяет использовать в процессе сортировки уже четыре потока и когда все процессоры получат свою часть, ускорение алгоритма будет максимальным.</w:t>
      </w:r>
    </w:p>
    <w:p w:rsidR="00B63D91" w:rsidRDefault="00B63D91" w:rsidP="00B63D91">
      <w:pPr>
        <w:pStyle w:val="2"/>
      </w:pPr>
      <w:bookmarkStart w:id="13" w:name="_Toc150289540"/>
      <w:bookmarkStart w:id="14" w:name="_Toc155916593"/>
      <w:r>
        <w:t>Описание параллельных секций</w:t>
      </w:r>
      <w:bookmarkEnd w:id="13"/>
      <w:bookmarkEnd w:id="14"/>
    </w:p>
    <w:p w:rsidR="00B63D91" w:rsidRPr="00CC7D2F" w:rsidRDefault="00B63D91" w:rsidP="00B63D91">
      <w:pPr>
        <w:pStyle w:val="a9"/>
      </w:pPr>
      <w:r w:rsidRPr="00CC7D2F">
        <w:t xml:space="preserve">Для поддержки организации параллельных вычислений </w:t>
      </w:r>
      <w:r>
        <w:t xml:space="preserve">независимых подзадач </w:t>
      </w:r>
      <w:r w:rsidRPr="00CC7D2F">
        <w:t xml:space="preserve">в </w:t>
      </w:r>
      <w:proofErr w:type="spellStart"/>
      <w:r w:rsidRPr="00CC7D2F">
        <w:t>OpenMP</w:t>
      </w:r>
      <w:proofErr w:type="spellEnd"/>
      <w:r>
        <w:t xml:space="preserve"> применяется </w:t>
      </w:r>
      <w:r w:rsidRPr="00CC7D2F">
        <w:t>директив</w:t>
      </w:r>
      <w:r>
        <w:t xml:space="preserve">а </w:t>
      </w:r>
      <w:proofErr w:type="spellStart"/>
      <w:r w:rsidRPr="00F02BA6">
        <w:rPr>
          <w:i/>
        </w:rPr>
        <w:t>sections</w:t>
      </w:r>
      <w:proofErr w:type="spellEnd"/>
      <w:r>
        <w:rPr>
          <w:i/>
        </w:rPr>
        <w:t>.</w:t>
      </w:r>
      <w:r>
        <w:t xml:space="preserve"> Блок, описанный с помощью директивы </w:t>
      </w:r>
      <w:proofErr w:type="spellStart"/>
      <w:r w:rsidRPr="00F02BA6">
        <w:rPr>
          <w:i/>
        </w:rPr>
        <w:t>sections</w:t>
      </w:r>
      <w:proofErr w:type="spellEnd"/>
      <w:r>
        <w:rPr>
          <w:i/>
        </w:rPr>
        <w:t>,</w:t>
      </w:r>
      <w:r>
        <w:t xml:space="preserve"> размещается в</w:t>
      </w:r>
      <w:r w:rsidRPr="00CC7D2F">
        <w:t xml:space="preserve"> параллельно</w:t>
      </w:r>
      <w:r>
        <w:t>м регионе и позволяет</w:t>
      </w:r>
      <w:r w:rsidRPr="00CC7D2F">
        <w:t xml:space="preserve"> выделять параллельно выполняемые программные секции.</w:t>
      </w:r>
      <w:r>
        <w:t xml:space="preserve"> Д</w:t>
      </w:r>
      <w:r w:rsidRPr="00CC7D2F">
        <w:t>иректив</w:t>
      </w:r>
      <w:r>
        <w:t xml:space="preserve">а </w:t>
      </w:r>
      <w:proofErr w:type="spellStart"/>
      <w:r w:rsidRPr="00F02BA6">
        <w:rPr>
          <w:i/>
        </w:rPr>
        <w:t>sections</w:t>
      </w:r>
      <w:proofErr w:type="spellEnd"/>
      <w:r>
        <w:t xml:space="preserve"> </w:t>
      </w:r>
      <w:r w:rsidRPr="00CC7D2F">
        <w:t>имеет вид:</w:t>
      </w:r>
    </w:p>
    <w:p w:rsidR="00B63D91" w:rsidRPr="00B63D91" w:rsidRDefault="00B63D91" w:rsidP="00B63D91">
      <w:pPr>
        <w:pStyle w:val="ad"/>
        <w:rPr>
          <w:lang w:val="ru-RU"/>
        </w:rPr>
      </w:pPr>
      <w:r w:rsidRPr="00B63D91">
        <w:rPr>
          <w:lang w:val="ru-RU"/>
        </w:rPr>
        <w:t>#</w:t>
      </w:r>
      <w:r w:rsidRPr="000933A2">
        <w:t>pragma</w:t>
      </w:r>
      <w:r w:rsidRPr="00B63D91">
        <w:rPr>
          <w:lang w:val="ru-RU"/>
        </w:rPr>
        <w:t xml:space="preserve"> </w:t>
      </w:r>
      <w:r w:rsidRPr="000933A2">
        <w:t>omp</w:t>
      </w:r>
      <w:r w:rsidRPr="00B63D91">
        <w:rPr>
          <w:lang w:val="ru-RU"/>
        </w:rPr>
        <w:t xml:space="preserve"> </w:t>
      </w:r>
      <w:r w:rsidRPr="000933A2">
        <w:t>sections</w:t>
      </w:r>
      <w:r w:rsidRPr="00B63D91">
        <w:rPr>
          <w:lang w:val="ru-RU"/>
        </w:rPr>
        <w:t xml:space="preserve"> [</w:t>
      </w:r>
      <w:proofErr w:type="gramStart"/>
      <w:r w:rsidRPr="004126F5">
        <w:rPr>
          <w:lang w:val="ru-RU"/>
        </w:rPr>
        <w:t>опция</w:t>
      </w:r>
      <w:r w:rsidRPr="00B63D91">
        <w:rPr>
          <w:lang w:val="ru-RU"/>
        </w:rPr>
        <w:t>[</w:t>
      </w:r>
      <w:proofErr w:type="gramEnd"/>
      <w:r w:rsidRPr="00B63D91">
        <w:rPr>
          <w:lang w:val="ru-RU"/>
        </w:rPr>
        <w:t xml:space="preserve">[,] </w:t>
      </w:r>
      <w:r w:rsidRPr="004126F5">
        <w:rPr>
          <w:lang w:val="ru-RU"/>
        </w:rPr>
        <w:t>опция</w:t>
      </w:r>
      <w:r w:rsidRPr="00B63D91">
        <w:rPr>
          <w:lang w:val="ru-RU"/>
        </w:rPr>
        <w:t>]...]</w:t>
      </w:r>
    </w:p>
    <w:p w:rsidR="00B63D91" w:rsidRPr="00C1253B" w:rsidRDefault="00B63D91" w:rsidP="00B63D91">
      <w:pPr>
        <w:pStyle w:val="a9"/>
      </w:pPr>
      <w:r w:rsidRPr="00C1253B">
        <w:t>Эта директива определяет набор независимых секций кода, каждая из которых выполняется своей нитью.</w:t>
      </w:r>
      <w:r>
        <w:t xml:space="preserve"> В</w:t>
      </w:r>
      <w:r w:rsidRPr="00C1253B">
        <w:t xml:space="preserve"> конце блока происходит неявная барьерная синхронизация параллельно работающих нитей: их дальнейшее выполнение</w:t>
      </w:r>
      <w:r>
        <w:t xml:space="preserve"> </w:t>
      </w:r>
      <w:r w:rsidRPr="00C1253B">
        <w:t>происходит только тогда, когда все они достигнут данной точки</w:t>
      </w:r>
      <w:r>
        <w:t>.</w:t>
      </w:r>
    </w:p>
    <w:p w:rsidR="00B63D91" w:rsidRPr="00C1253B" w:rsidRDefault="00B63D91" w:rsidP="00B63D91">
      <w:pPr>
        <w:pStyle w:val="a9"/>
      </w:pPr>
      <w:r>
        <w:t xml:space="preserve">Директива </w:t>
      </w:r>
      <w:r>
        <w:rPr>
          <w:i/>
          <w:lang w:val="en-US"/>
        </w:rPr>
        <w:t>section</w:t>
      </w:r>
      <w:r w:rsidRPr="00E975FB">
        <w:rPr>
          <w:i/>
        </w:rPr>
        <w:t xml:space="preserve"> </w:t>
      </w:r>
      <w:r>
        <w:t>предполагает использование опций</w:t>
      </w:r>
      <w:r w:rsidRPr="00C1253B">
        <w:t>:</w:t>
      </w:r>
    </w:p>
    <w:p w:rsidR="00B63D91" w:rsidRPr="00C6740A" w:rsidRDefault="00B63D91" w:rsidP="00B63D91">
      <w:pPr>
        <w:pStyle w:val="a9"/>
      </w:pPr>
      <w:proofErr w:type="spellStart"/>
      <w:r w:rsidRPr="004909D7">
        <w:rPr>
          <w:i/>
        </w:rPr>
        <w:t>private</w:t>
      </w:r>
      <w:proofErr w:type="spellEnd"/>
      <w:r w:rsidRPr="004909D7">
        <w:rPr>
          <w:i/>
        </w:rPr>
        <w:t>(список)</w:t>
      </w:r>
      <w:r w:rsidRPr="00C6740A">
        <w:t xml:space="preserve"> – задаёт список переменных, для которых порождается локальная копия в каждой нити; начальное значение локальных</w:t>
      </w:r>
      <w:r>
        <w:t xml:space="preserve"> </w:t>
      </w:r>
      <w:r w:rsidRPr="00C6740A">
        <w:t>копий переменных из списка не определено;</w:t>
      </w:r>
    </w:p>
    <w:p w:rsidR="00B63D91" w:rsidRPr="004B61F4" w:rsidRDefault="00B63D91" w:rsidP="00B63D91">
      <w:pPr>
        <w:pStyle w:val="a9"/>
      </w:pPr>
      <w:proofErr w:type="spellStart"/>
      <w:r w:rsidRPr="004909D7">
        <w:rPr>
          <w:i/>
        </w:rPr>
        <w:lastRenderedPageBreak/>
        <w:t>reduction</w:t>
      </w:r>
      <w:proofErr w:type="spellEnd"/>
      <w:r w:rsidRPr="004909D7">
        <w:rPr>
          <w:i/>
        </w:rPr>
        <w:t>(</w:t>
      </w:r>
      <w:proofErr w:type="spellStart"/>
      <w:proofErr w:type="gramStart"/>
      <w:r w:rsidRPr="004909D7">
        <w:rPr>
          <w:i/>
        </w:rPr>
        <w:t>оператор:список</w:t>
      </w:r>
      <w:proofErr w:type="spellEnd"/>
      <w:proofErr w:type="gramEnd"/>
      <w:r w:rsidRPr="004909D7">
        <w:rPr>
          <w:i/>
        </w:rPr>
        <w:t>)</w:t>
      </w:r>
      <w:r w:rsidRPr="00C6740A">
        <w:t xml:space="preserve"> – задаёт оператор и список общих переменных; для каждой переменной создаются локальные копии в каждой нити; над локальными копиями</w:t>
      </w:r>
      <w:r>
        <w:t xml:space="preserve"> </w:t>
      </w:r>
      <w:r w:rsidRPr="00C6740A">
        <w:t>п</w:t>
      </w:r>
      <w:r>
        <w:t>еременных после завершения выполнения секции всеми нитями</w:t>
      </w:r>
      <w:r w:rsidRPr="00C6740A">
        <w:t xml:space="preserve"> выполняется заданный опе</w:t>
      </w:r>
      <w:r>
        <w:t>ратор.</w:t>
      </w:r>
    </w:p>
    <w:p w:rsidR="00B63D91" w:rsidRPr="004B61F4" w:rsidRDefault="00B63D91" w:rsidP="00B63D91">
      <w:pPr>
        <w:pStyle w:val="a9"/>
      </w:pPr>
      <w:r w:rsidRPr="004B61F4">
        <w:t xml:space="preserve">Директива </w:t>
      </w:r>
      <w:proofErr w:type="spellStart"/>
      <w:r w:rsidRPr="004B61F4">
        <w:rPr>
          <w:i/>
        </w:rPr>
        <w:t>section</w:t>
      </w:r>
      <w:proofErr w:type="spellEnd"/>
      <w:r w:rsidRPr="004B61F4">
        <w:t xml:space="preserve"> задаёт участок кода внутри секции </w:t>
      </w:r>
      <w:proofErr w:type="spellStart"/>
      <w:r w:rsidRPr="004B61F4">
        <w:rPr>
          <w:i/>
        </w:rPr>
        <w:t>sections</w:t>
      </w:r>
      <w:proofErr w:type="spellEnd"/>
      <w:r w:rsidRPr="004B61F4">
        <w:t xml:space="preserve"> для выполнения одной нитью.</w:t>
      </w:r>
    </w:p>
    <w:p w:rsidR="00B63D91" w:rsidRPr="00C5453F" w:rsidRDefault="00B63D91" w:rsidP="00B63D91">
      <w:pPr>
        <w:pStyle w:val="ad"/>
        <w:rPr>
          <w:lang w:val="ru-RU"/>
        </w:rPr>
      </w:pPr>
      <w:r w:rsidRPr="00C5453F">
        <w:rPr>
          <w:lang w:val="ru-RU"/>
        </w:rPr>
        <w:t>#</w:t>
      </w:r>
      <w:r w:rsidRPr="00C5453F">
        <w:t>pragma</w:t>
      </w:r>
      <w:r w:rsidRPr="00C5453F">
        <w:rPr>
          <w:lang w:val="ru-RU"/>
        </w:rPr>
        <w:t xml:space="preserve"> </w:t>
      </w:r>
      <w:r w:rsidRPr="00C5453F">
        <w:t>omp</w:t>
      </w:r>
      <w:r w:rsidRPr="00C5453F">
        <w:rPr>
          <w:lang w:val="ru-RU"/>
        </w:rPr>
        <w:t xml:space="preserve"> </w:t>
      </w:r>
      <w:r w:rsidRPr="00C5453F">
        <w:t>section</w:t>
      </w:r>
    </w:p>
    <w:p w:rsidR="00B63D91" w:rsidRPr="002A12C8" w:rsidRDefault="00B63D91" w:rsidP="00B63D91">
      <w:pPr>
        <w:pStyle w:val="a9"/>
      </w:pPr>
      <w:r w:rsidRPr="004B61F4">
        <w:t>Какие именно нити будут задействованы для выполнения какой секции, не специфицируется. Если количество нитей больше количества секций,</w:t>
      </w:r>
      <w:r>
        <w:t xml:space="preserve"> </w:t>
      </w:r>
      <w:r w:rsidRPr="004B61F4">
        <w:t>то часть нитей для выполнения данно</w:t>
      </w:r>
      <w:r>
        <w:t>й</w:t>
      </w:r>
      <w:r w:rsidRPr="004B61F4">
        <w:t xml:space="preserve"> секци</w:t>
      </w:r>
      <w:r>
        <w:t>и</w:t>
      </w:r>
      <w:r w:rsidRPr="004B61F4">
        <w:t xml:space="preserve"> не будет задействована. Если количество нитей меньше количества секций, то некоторым (или</w:t>
      </w:r>
      <w:r>
        <w:t xml:space="preserve"> </w:t>
      </w:r>
      <w:r w:rsidRPr="004B61F4">
        <w:t>всем) нитям достанется более одной секции.</w:t>
      </w:r>
    </w:p>
    <w:p w:rsidR="00B63D91" w:rsidRDefault="00B63D91" w:rsidP="00B63D91">
      <w:r w:rsidRPr="007B462B">
        <w:t>Как и</w:t>
      </w:r>
      <w:r>
        <w:t xml:space="preserve"> </w:t>
      </w:r>
      <w:r w:rsidRPr="007B462B">
        <w:t>в</w:t>
      </w:r>
      <w:r>
        <w:t xml:space="preserve"> </w:t>
      </w:r>
      <w:r w:rsidRPr="007B462B">
        <w:t xml:space="preserve">конструкции </w:t>
      </w:r>
      <w:r w:rsidRPr="00B14802">
        <w:rPr>
          <w:i/>
        </w:rPr>
        <w:t>#</w:t>
      </w:r>
      <w:proofErr w:type="spellStart"/>
      <w:r w:rsidRPr="00B14802">
        <w:rPr>
          <w:i/>
        </w:rPr>
        <w:t>pragma</w:t>
      </w:r>
      <w:proofErr w:type="spellEnd"/>
      <w:r>
        <w:rPr>
          <w:i/>
        </w:rPr>
        <w:t xml:space="preserve"> </w:t>
      </w:r>
      <w:proofErr w:type="spellStart"/>
      <w:r w:rsidRPr="00B14802">
        <w:rPr>
          <w:i/>
        </w:rPr>
        <w:t>omp</w:t>
      </w:r>
      <w:proofErr w:type="spellEnd"/>
      <w:r>
        <w:rPr>
          <w:i/>
        </w:rPr>
        <w:t xml:space="preserve"> </w:t>
      </w:r>
      <w:proofErr w:type="spellStart"/>
      <w:r w:rsidRPr="00B14802">
        <w:rPr>
          <w:i/>
        </w:rPr>
        <w:t>parallel</w:t>
      </w:r>
      <w:proofErr w:type="spellEnd"/>
      <w:r>
        <w:rPr>
          <w:i/>
        </w:rPr>
        <w:t xml:space="preserve"> </w:t>
      </w:r>
      <w:proofErr w:type="spellStart"/>
      <w:r w:rsidRPr="00B14802">
        <w:rPr>
          <w:i/>
        </w:rPr>
        <w:t>for</w:t>
      </w:r>
      <w:proofErr w:type="spellEnd"/>
      <w:r w:rsidRPr="007B462B">
        <w:t xml:space="preserve">, </w:t>
      </w:r>
      <w:r>
        <w:t>необходимо</w:t>
      </w:r>
      <w:r w:rsidRPr="007B462B">
        <w:t xml:space="preserve"> убедиться в</w:t>
      </w:r>
      <w:r>
        <w:t xml:space="preserve"> </w:t>
      </w:r>
      <w:r w:rsidRPr="007B462B">
        <w:t>независимости секций друг от</w:t>
      </w:r>
      <w:r>
        <w:t xml:space="preserve"> </w:t>
      </w:r>
      <w:r w:rsidRPr="007B462B">
        <w:t>друга, чтобы они могли выполняться параллельно. Если в</w:t>
      </w:r>
      <w:r>
        <w:t xml:space="preserve"> </w:t>
      </w:r>
      <w:r w:rsidRPr="007B462B">
        <w:t>секциях изменяются общие ресурсы без синхронизации доступа к</w:t>
      </w:r>
      <w:r>
        <w:t xml:space="preserve"> </w:t>
      </w:r>
      <w:r w:rsidRPr="007B462B">
        <w:t>ним, результат может оказаться непредсказуемым.</w:t>
      </w:r>
    </w:p>
    <w:p w:rsidR="00B63D91" w:rsidRDefault="00B63D91" w:rsidP="00B63D91">
      <w:pPr>
        <w:pStyle w:val="2"/>
      </w:pPr>
      <w:bookmarkStart w:id="15" w:name="_Toc150289541"/>
      <w:bookmarkStart w:id="16" w:name="_Toc155916594"/>
      <w:r>
        <w:t>Пример использования параллельных секций</w:t>
      </w:r>
      <w:bookmarkEnd w:id="15"/>
      <w:bookmarkEnd w:id="16"/>
    </w:p>
    <w:p w:rsidR="00B63D91" w:rsidRDefault="00B63D91" w:rsidP="00B63D91">
      <w:r>
        <w:t xml:space="preserve">В параллельном регионе расположены три секции, которые будут распределены между тремя нитями из общего пула из семи нитей, что определено опцией </w:t>
      </w:r>
      <w:r w:rsidRPr="00A017CF">
        <w:rPr>
          <w:i/>
          <w:lang w:val="en-US"/>
        </w:rPr>
        <w:t>num</w:t>
      </w:r>
      <w:r w:rsidRPr="00A017CF">
        <w:rPr>
          <w:i/>
        </w:rPr>
        <w:t>_</w:t>
      </w:r>
      <w:r w:rsidRPr="00A017CF">
        <w:rPr>
          <w:i/>
          <w:lang w:val="en-US"/>
        </w:rPr>
        <w:t>threads</w:t>
      </w:r>
      <w:r w:rsidRPr="00A017CF">
        <w:t>.</w:t>
      </w:r>
      <w:r>
        <w:t xml:space="preserve"> В секциях потоки выведут свой номер, а после достижения конца блока </w:t>
      </w:r>
      <w:r>
        <w:rPr>
          <w:lang w:val="en-US"/>
        </w:rPr>
        <w:t>sections</w:t>
      </w:r>
      <w:r>
        <w:t xml:space="preserve">, </w:t>
      </w:r>
      <w:r w:rsidRPr="002F6247">
        <w:t>все нити напечатают одинаковое сообщение со своим номером</w:t>
      </w:r>
      <w:r>
        <w:t>.</w:t>
      </w:r>
    </w:p>
    <w:p w:rsidR="00B63D91" w:rsidRPr="007B462B" w:rsidRDefault="00B63D91" w:rsidP="00B63D91">
      <w:r>
        <w:t>Функции, создающие п</w:t>
      </w:r>
      <w:r w:rsidRPr="007B462B">
        <w:t>араллельные секции</w:t>
      </w:r>
      <w:r>
        <w:t>,</w:t>
      </w:r>
      <w:r w:rsidRPr="007B462B">
        <w:t xml:space="preserve"> </w:t>
      </w:r>
      <w:r>
        <w:t xml:space="preserve">могут </w:t>
      </w:r>
      <w:r w:rsidRPr="007B462B">
        <w:t>вызыват</w:t>
      </w:r>
      <w:r>
        <w:t>ь</w:t>
      </w:r>
      <w:r w:rsidRPr="007B462B">
        <w:t>ся рекурсивно. Рекурсивные вызовы поддерживаются и</w:t>
      </w:r>
      <w:r>
        <w:t xml:space="preserve"> </w:t>
      </w:r>
      <w:r w:rsidRPr="007B462B">
        <w:t xml:space="preserve">параллельными регионами. Если создание вложенных секций разрешено, </w:t>
      </w:r>
      <w:r>
        <w:t>то при</w:t>
      </w:r>
      <w:r w:rsidRPr="007B462B">
        <w:t xml:space="preserve"> рекурсивных вызов</w:t>
      </w:r>
      <w:r>
        <w:t>ах</w:t>
      </w:r>
      <w:r w:rsidRPr="007B462B">
        <w:t xml:space="preserve"> будут создаваться все новые и</w:t>
      </w:r>
      <w:r>
        <w:t xml:space="preserve"> </w:t>
      </w:r>
      <w:r w:rsidRPr="007B462B">
        <w:t>новые потоки. Возможно, это не</w:t>
      </w:r>
      <w:r>
        <w:t xml:space="preserve"> </w:t>
      </w:r>
      <w:r w:rsidRPr="007B462B">
        <w:t>то,</w:t>
      </w:r>
      <w:r>
        <w:t xml:space="preserve"> </w:t>
      </w:r>
      <w:r w:rsidRPr="007B462B">
        <w:t xml:space="preserve">что </w:t>
      </w:r>
      <w:r>
        <w:t>необходимо</w:t>
      </w:r>
      <w:r w:rsidRPr="007B462B">
        <w:t xml:space="preserve"> программисту, так как </w:t>
      </w:r>
      <w:r>
        <w:t>это</w:t>
      </w:r>
      <w:r w:rsidRPr="007B462B">
        <w:t xml:space="preserve"> может привести к</w:t>
      </w:r>
      <w:r>
        <w:t xml:space="preserve"> </w:t>
      </w:r>
      <w:r w:rsidRPr="007B462B">
        <w:t>созданию большого числа потоков. Чтобы ограничить число потоков, в</w:t>
      </w:r>
      <w:r>
        <w:t xml:space="preserve"> </w:t>
      </w:r>
      <w:r w:rsidRPr="007B462B">
        <w:t xml:space="preserve">программе можно запретить вложение. Тогда приложение будет рекурсивно вызывать </w:t>
      </w:r>
      <w:r>
        <w:t xml:space="preserve">функцию, содержащую директиву </w:t>
      </w:r>
      <w:r w:rsidRPr="008E4895">
        <w:rPr>
          <w:i/>
          <w:lang w:val="en-US"/>
        </w:rPr>
        <w:t>sections</w:t>
      </w:r>
      <w:r>
        <w:t>, но создание вложенных секций происходить не будет</w:t>
      </w:r>
      <w:r w:rsidRPr="007B462B">
        <w:t>.</w:t>
      </w:r>
    </w:p>
    <w:p w:rsidR="00B63D91" w:rsidRDefault="00B63D91" w:rsidP="00B63D91">
      <w:pPr>
        <w:pStyle w:val="2"/>
      </w:pPr>
      <w:bookmarkStart w:id="17" w:name="_Toc150289542"/>
      <w:bookmarkStart w:id="18" w:name="_Toc155916595"/>
      <w:r>
        <w:lastRenderedPageBreak/>
        <w:t>Вложенные параллельные области</w:t>
      </w:r>
      <w:bookmarkEnd w:id="17"/>
      <w:bookmarkEnd w:id="18"/>
    </w:p>
    <w:p w:rsidR="00B63D91" w:rsidRDefault="00B63D91" w:rsidP="00B63D91">
      <w:pPr>
        <w:pStyle w:val="a9"/>
      </w:pPr>
      <w:r>
        <w:t xml:space="preserve">Параллельные области могут быть вложенными. По умолчанию вложенная параллельная область выполняется одной нитью. Это управляется установкой переменной среды </w:t>
      </w:r>
      <w:r w:rsidRPr="004909D7">
        <w:rPr>
          <w:i/>
        </w:rPr>
        <w:t>OMP_NESTED</w:t>
      </w:r>
      <w:r>
        <w:t xml:space="preserve">. Установить значение переменной среды можно в настройках проекта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или в командном интерпретаторе при помощи следующей команды:</w:t>
      </w:r>
    </w:p>
    <w:p w:rsidR="00B63D91" w:rsidRPr="00194173" w:rsidRDefault="00B63D91" w:rsidP="00B63D91">
      <w:pPr>
        <w:pStyle w:val="ad"/>
        <w:rPr>
          <w:lang w:val="ru-RU"/>
        </w:rPr>
      </w:pPr>
      <w:r>
        <w:t>SET</w:t>
      </w:r>
      <w:r w:rsidRPr="00194173">
        <w:rPr>
          <w:lang w:val="ru-RU"/>
        </w:rPr>
        <w:t xml:space="preserve"> </w:t>
      </w:r>
      <w:r>
        <w:t>OMP</w:t>
      </w:r>
      <w:r w:rsidRPr="00194173">
        <w:rPr>
          <w:lang w:val="ru-RU"/>
        </w:rPr>
        <w:t>_</w:t>
      </w:r>
      <w:r>
        <w:t>NESTED</w:t>
      </w:r>
      <w:r w:rsidRPr="00194173">
        <w:rPr>
          <w:lang w:val="ru-RU"/>
        </w:rPr>
        <w:t>=</w:t>
      </w:r>
      <w:r>
        <w:t>true</w:t>
      </w:r>
    </w:p>
    <w:p w:rsidR="00B63D91" w:rsidRPr="006431B1" w:rsidRDefault="00B63D91" w:rsidP="00B63D91">
      <w:pPr>
        <w:pStyle w:val="a9"/>
      </w:pPr>
      <w:r w:rsidRPr="006431B1">
        <w:t xml:space="preserve">Изменить значение переменной </w:t>
      </w:r>
      <w:r w:rsidRPr="004909D7">
        <w:rPr>
          <w:i/>
        </w:rPr>
        <w:t>OMP_NESTED</w:t>
      </w:r>
      <w:r w:rsidRPr="006431B1">
        <w:t xml:space="preserve"> можно </w:t>
      </w:r>
      <w:r>
        <w:t xml:space="preserve">также </w:t>
      </w:r>
      <w:r w:rsidRPr="006431B1">
        <w:t>с помощью вызова функции</w:t>
      </w:r>
    </w:p>
    <w:p w:rsidR="00B63D91" w:rsidRPr="00D05670" w:rsidRDefault="00B63D91" w:rsidP="00B63D91">
      <w:pPr>
        <w:pStyle w:val="ad"/>
      </w:pPr>
      <w:r>
        <w:t>void</w:t>
      </w:r>
      <w:r w:rsidRPr="004909D7">
        <w:t xml:space="preserve"> </w:t>
      </w:r>
      <w:r>
        <w:t>omp_set_nested(int</w:t>
      </w:r>
      <w:r w:rsidRPr="004909D7">
        <w:t xml:space="preserve"> </w:t>
      </w:r>
      <w:r>
        <w:t>nested)</w:t>
      </w:r>
    </w:p>
    <w:p w:rsidR="00B63D91" w:rsidRDefault="00B63D91" w:rsidP="00B63D91">
      <w:pPr>
        <w:pStyle w:val="a9"/>
      </w:pPr>
      <w:r>
        <w:t xml:space="preserve">Функция разрешает или запрещает вложенный параллелизм. В качестве значения параметра задаётся </w:t>
      </w:r>
      <w:r w:rsidRPr="006431B1">
        <w:t>0</w:t>
      </w:r>
      <w:r>
        <w:t xml:space="preserve"> или </w:t>
      </w:r>
      <w:r w:rsidRPr="00B12ACC">
        <w:t>1</w:t>
      </w:r>
      <w:r>
        <w:t xml:space="preserve">. Если вложенный параллелизм разрешён, то каждая нить, в которой встретится описание параллельной области, породит для её выполнения новую группу нитей. Сама породившая нить станет в новой группе нитью-мастером. </w:t>
      </w:r>
    </w:p>
    <w:p w:rsidR="00B63D91" w:rsidRDefault="00B63D91" w:rsidP="00B63D91">
      <w:pPr>
        <w:pStyle w:val="a9"/>
      </w:pPr>
      <w:r>
        <w:t xml:space="preserve">Рассмотрим пример, иллюстрирующий использование вложенных параллельных областей. </w:t>
      </w:r>
      <w:r w:rsidRPr="00B12ACC">
        <w:t xml:space="preserve">Вызов функции </w:t>
      </w:r>
      <w:proofErr w:type="spellStart"/>
      <w:r w:rsidRPr="004909D7">
        <w:rPr>
          <w:i/>
        </w:rPr>
        <w:t>omp_set_</w:t>
      </w:r>
      <w:proofErr w:type="gramStart"/>
      <w:r w:rsidRPr="004909D7">
        <w:rPr>
          <w:i/>
        </w:rPr>
        <w:t>nested</w:t>
      </w:r>
      <w:proofErr w:type="spellEnd"/>
      <w:r w:rsidRPr="004909D7">
        <w:rPr>
          <w:i/>
        </w:rPr>
        <w:t>(</w:t>
      </w:r>
      <w:proofErr w:type="gramEnd"/>
      <w:r w:rsidRPr="004909D7">
        <w:rPr>
          <w:i/>
        </w:rPr>
        <w:t>)</w:t>
      </w:r>
      <w:r w:rsidRPr="00B12ACC">
        <w:t xml:space="preserve"> перед</w:t>
      </w:r>
      <w:r>
        <w:t xml:space="preserve"> первой частью разрешает использование вложенных параллельных областей. Каждая нить внешней параллельной области породит новые нити, каждая из которых напечатает свой номер вместе с номером породившей нити. </w:t>
      </w:r>
    </w:p>
    <w:p w:rsidR="00B63D91" w:rsidRDefault="00B63D91" w:rsidP="00B63D91">
      <w:r>
        <w:t xml:space="preserve">Далее вызов </w:t>
      </w:r>
      <w:proofErr w:type="spellStart"/>
      <w:r w:rsidRPr="004909D7">
        <w:rPr>
          <w:i/>
        </w:rPr>
        <w:t>omp_set_</w:t>
      </w:r>
      <w:proofErr w:type="gramStart"/>
      <w:r w:rsidRPr="004909D7">
        <w:rPr>
          <w:i/>
        </w:rPr>
        <w:t>nested</w:t>
      </w:r>
      <w:proofErr w:type="spellEnd"/>
      <w:r w:rsidRPr="004909D7">
        <w:rPr>
          <w:i/>
        </w:rPr>
        <w:t>(</w:t>
      </w:r>
      <w:proofErr w:type="gramEnd"/>
      <w:r w:rsidRPr="004909D7">
        <w:rPr>
          <w:i/>
        </w:rPr>
        <w:t>)</w:t>
      </w:r>
      <w:r>
        <w:rPr>
          <w:b/>
        </w:rPr>
        <w:t xml:space="preserve"> </w:t>
      </w:r>
      <w:r>
        <w:t xml:space="preserve">запрещает использование вложенных параллельных областей. Во второй части вложенная параллельная область будет выполняться без порождения новых нитей, что и видно по выводимым строкам на </w:t>
      </w:r>
      <w:proofErr w:type="spellStart"/>
      <w:r>
        <w:t>эк</w:t>
      </w:r>
      <w:r>
        <w:t>ан</w:t>
      </w:r>
      <w:proofErr w:type="spellEnd"/>
      <w:r>
        <w:t>.</w:t>
      </w:r>
    </w:p>
    <w:p w:rsidR="00B63D91" w:rsidRDefault="00B63D91">
      <w:pPr>
        <w:spacing w:after="160" w:line="259" w:lineRule="auto"/>
        <w:ind w:firstLine="0"/>
        <w:jc w:val="left"/>
      </w:pPr>
      <w:r>
        <w:br w:type="page"/>
      </w:r>
    </w:p>
    <w:p w:rsidR="00B63D91" w:rsidRDefault="00B63D91" w:rsidP="00B63D91">
      <w:pPr>
        <w:pStyle w:val="1"/>
      </w:pPr>
      <w:bookmarkStart w:id="19" w:name="_Toc150289543"/>
      <w:bookmarkStart w:id="20" w:name="_Toc155916596"/>
      <w:r>
        <w:lastRenderedPageBreak/>
        <w:t>Задания</w:t>
      </w:r>
      <w:bookmarkEnd w:id="19"/>
      <w:bookmarkEnd w:id="20"/>
    </w:p>
    <w:p w:rsidR="00B63D91" w:rsidRPr="00F05072" w:rsidRDefault="00B63D91" w:rsidP="00B63D91">
      <w:pPr>
        <w:pStyle w:val="a9"/>
        <w:rPr>
          <w:szCs w:val="28"/>
        </w:rPr>
      </w:pPr>
      <w:r w:rsidRPr="00F05072">
        <w:rPr>
          <w:szCs w:val="28"/>
        </w:rPr>
        <w:t xml:space="preserve">Разработать параллельные программы с использованием директивы </w:t>
      </w:r>
      <w:r w:rsidRPr="00F05072">
        <w:rPr>
          <w:i/>
          <w:szCs w:val="28"/>
          <w:lang w:val="en-US"/>
        </w:rPr>
        <w:t>sections</w:t>
      </w:r>
      <w:r w:rsidRPr="00F05072">
        <w:rPr>
          <w:szCs w:val="28"/>
        </w:rPr>
        <w:t>:</w:t>
      </w:r>
    </w:p>
    <w:p w:rsidR="00B63D91" w:rsidRPr="00F05072" w:rsidRDefault="00B63D91" w:rsidP="00B63D91">
      <w:pPr>
        <w:pStyle w:val="ab"/>
        <w:numPr>
          <w:ilvl w:val="0"/>
          <w:numId w:val="6"/>
        </w:numPr>
        <w:tabs>
          <w:tab w:val="num" w:pos="1276"/>
        </w:tabs>
        <w:ind w:left="0" w:firstLine="709"/>
        <w:rPr>
          <w:sz w:val="28"/>
          <w:szCs w:val="28"/>
        </w:rPr>
      </w:pPr>
      <w:r w:rsidRPr="00F05072">
        <w:rPr>
          <w:sz w:val="28"/>
          <w:szCs w:val="28"/>
        </w:rPr>
        <w:t>определяющую сумму двух векторов, разделением общей задачи определения результирующего вектора на две независимые подзадачи, и последующей комбинации результатов;</w:t>
      </w:r>
    </w:p>
    <w:p w:rsidR="00B63D91" w:rsidRPr="00F05072" w:rsidRDefault="00B63D91" w:rsidP="00B63D91">
      <w:pPr>
        <w:pStyle w:val="ab"/>
        <w:tabs>
          <w:tab w:val="num" w:pos="1276"/>
        </w:tabs>
        <w:rPr>
          <w:sz w:val="28"/>
          <w:szCs w:val="28"/>
        </w:rPr>
      </w:pPr>
      <w:r w:rsidRPr="00F05072">
        <w:rPr>
          <w:sz w:val="28"/>
          <w:szCs w:val="28"/>
        </w:rPr>
        <w:t xml:space="preserve">осуществляющую сортировку слиянием массива с заданным пользователем размером </w:t>
      </w:r>
      <w:r w:rsidRPr="00F05072">
        <w:rPr>
          <w:i/>
          <w:sz w:val="28"/>
          <w:szCs w:val="28"/>
          <w:lang w:val="en-US"/>
        </w:rPr>
        <w:t>N</w:t>
      </w:r>
      <w:r w:rsidRPr="00F05072">
        <w:rPr>
          <w:sz w:val="28"/>
          <w:szCs w:val="28"/>
        </w:rPr>
        <w:t xml:space="preserve"> из случайных элементов; </w:t>
      </w:r>
    </w:p>
    <w:p w:rsidR="00B63D91" w:rsidRPr="00F05072" w:rsidRDefault="00B63D91" w:rsidP="00B63D91">
      <w:pPr>
        <w:pStyle w:val="ab"/>
        <w:tabs>
          <w:tab w:val="num" w:pos="1276"/>
        </w:tabs>
        <w:rPr>
          <w:sz w:val="28"/>
          <w:szCs w:val="28"/>
        </w:rPr>
      </w:pPr>
      <w:r w:rsidRPr="00F05072">
        <w:rPr>
          <w:sz w:val="28"/>
          <w:szCs w:val="28"/>
        </w:rPr>
        <w:t xml:space="preserve">осуществляющую быструю сортировку массива с заданным пользователем размером </w:t>
      </w:r>
      <w:r w:rsidRPr="00F05072">
        <w:rPr>
          <w:i/>
          <w:sz w:val="28"/>
          <w:szCs w:val="28"/>
          <w:lang w:val="en-US"/>
        </w:rPr>
        <w:t>N</w:t>
      </w:r>
      <w:r w:rsidRPr="00F05072">
        <w:rPr>
          <w:sz w:val="28"/>
          <w:szCs w:val="28"/>
        </w:rPr>
        <w:t xml:space="preserve"> из случайных элементов. </w:t>
      </w:r>
    </w:p>
    <w:p w:rsidR="00B63D91" w:rsidRPr="00F05072" w:rsidRDefault="00B63D91" w:rsidP="00B63D91">
      <w:pPr>
        <w:pStyle w:val="a9"/>
        <w:rPr>
          <w:szCs w:val="28"/>
        </w:rPr>
      </w:pPr>
      <w:r w:rsidRPr="00F05072">
        <w:rPr>
          <w:szCs w:val="28"/>
        </w:rPr>
        <w:t>Алгоритм второго и третьего задания должен реализовывать функцию разбиение массива на две части с последующим рекурсивным вызовом функции для каждой из двух получившихся частей. Оценить затраченное на расчеты процессорное время:</w:t>
      </w:r>
    </w:p>
    <w:p w:rsidR="00B63D91" w:rsidRPr="00F05072" w:rsidRDefault="00B63D91" w:rsidP="00B63D91">
      <w:pPr>
        <w:pStyle w:val="a"/>
        <w:ind w:left="1134" w:hanging="425"/>
        <w:rPr>
          <w:sz w:val="28"/>
          <w:szCs w:val="28"/>
        </w:rPr>
      </w:pPr>
      <w:r w:rsidRPr="00F05072">
        <w:rPr>
          <w:sz w:val="28"/>
          <w:szCs w:val="28"/>
        </w:rPr>
        <w:t>при последовательном исполнении алгоритма;</w:t>
      </w:r>
    </w:p>
    <w:p w:rsidR="00B63D91" w:rsidRPr="00F05072" w:rsidRDefault="00B63D91" w:rsidP="00B63D91">
      <w:pPr>
        <w:pStyle w:val="a"/>
        <w:ind w:left="1134" w:hanging="425"/>
        <w:rPr>
          <w:sz w:val="28"/>
          <w:szCs w:val="28"/>
        </w:rPr>
      </w:pPr>
      <w:r w:rsidRPr="00F05072">
        <w:rPr>
          <w:sz w:val="28"/>
          <w:szCs w:val="28"/>
        </w:rPr>
        <w:t>параллельном исполнении алгоритма с запрещенным вложенным параллелизмом;</w:t>
      </w:r>
    </w:p>
    <w:p w:rsidR="00B63D91" w:rsidRPr="00F05072" w:rsidRDefault="00B63D91" w:rsidP="00B63D91">
      <w:pPr>
        <w:pStyle w:val="a"/>
        <w:ind w:left="1134" w:hanging="425"/>
        <w:rPr>
          <w:sz w:val="28"/>
          <w:szCs w:val="28"/>
        </w:rPr>
      </w:pPr>
      <w:r w:rsidRPr="00F05072">
        <w:rPr>
          <w:sz w:val="28"/>
          <w:szCs w:val="28"/>
        </w:rPr>
        <w:t>параллельном исполнении алгоритма с разрешенным вложенным параллелизмом</w:t>
      </w:r>
    </w:p>
    <w:p w:rsidR="00B63D91" w:rsidRPr="005065E4" w:rsidRDefault="00B63D91" w:rsidP="00B63D91">
      <w:pPr>
        <w:pStyle w:val="a"/>
        <w:numPr>
          <w:ilvl w:val="0"/>
          <w:numId w:val="0"/>
        </w:numPr>
        <w:ind w:left="709"/>
      </w:pPr>
      <w:r w:rsidRPr="00F05072">
        <w:rPr>
          <w:sz w:val="28"/>
          <w:szCs w:val="28"/>
        </w:rPr>
        <w:t>Проанализировать полученные результаты</w:t>
      </w:r>
      <w:r>
        <w:t>.</w:t>
      </w:r>
    </w:p>
    <w:p w:rsidR="00B63D91" w:rsidRDefault="00B63D91" w:rsidP="00B63D91">
      <w:pPr>
        <w:pStyle w:val="2"/>
      </w:pPr>
      <w:bookmarkStart w:id="21" w:name="_Toc150289544"/>
      <w:bookmarkStart w:id="22" w:name="_Toc155916597"/>
      <w:r>
        <w:t>Задание 1</w:t>
      </w:r>
      <w:bookmarkEnd w:id="21"/>
      <w:bookmarkEnd w:id="22"/>
      <w:r>
        <w:t xml:space="preserve"> </w:t>
      </w:r>
    </w:p>
    <w:p w:rsidR="00B63D91" w:rsidRPr="00064240" w:rsidRDefault="00B63D91" w:rsidP="00B63D91">
      <w:pPr>
        <w:jc w:val="right"/>
        <w:rPr>
          <w:i/>
          <w:lang w:val="en-US"/>
        </w:rPr>
      </w:pPr>
      <w:r w:rsidRPr="005E41ED">
        <w:rPr>
          <w:i/>
        </w:rPr>
        <w:t>Листинг</w:t>
      </w:r>
      <w:r w:rsidRPr="00544A87">
        <w:rPr>
          <w:i/>
          <w:lang w:val="en-US"/>
        </w:rPr>
        <w:t xml:space="preserve"> 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3D91" w:rsidTr="00B63D91">
        <w:tc>
          <w:tcPr>
            <w:tcW w:w="9345" w:type="dxa"/>
          </w:tcPr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B63D91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B63D91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B63D9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B63D91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B63D91">
              <w:rPr>
                <w:rFonts w:ascii="Consolas" w:hAnsi="Consolas" w:cs="Cascadia Mono"/>
                <w:color w:val="A31515"/>
                <w:sz w:val="20"/>
                <w:szCs w:val="20"/>
              </w:rPr>
              <w:t>omp.h</w:t>
            </w:r>
            <w:proofErr w:type="spellEnd"/>
            <w:r w:rsidRPr="00B63D91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B63D91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B63D91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B63D9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B63D91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B63D91">
              <w:rPr>
                <w:rFonts w:ascii="Consolas" w:hAnsi="Consolas" w:cs="Cascadia Mono"/>
                <w:color w:val="A31515"/>
                <w:sz w:val="20"/>
                <w:szCs w:val="20"/>
              </w:rPr>
              <w:t>iostream</w:t>
            </w:r>
            <w:proofErr w:type="spellEnd"/>
            <w:r w:rsidRPr="00B63D91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B63D91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B63D91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B63D9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B63D91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B63D91">
              <w:rPr>
                <w:rFonts w:ascii="Consolas" w:hAnsi="Consolas" w:cs="Cascadia Mono"/>
                <w:color w:val="A31515"/>
                <w:sz w:val="20"/>
                <w:szCs w:val="20"/>
              </w:rPr>
              <w:t>vector</w:t>
            </w:r>
            <w:proofErr w:type="spellEnd"/>
            <w:r w:rsidRPr="00B63D91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B63D91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B63D91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B63D9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B63D91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B63D91">
              <w:rPr>
                <w:rFonts w:ascii="Consolas" w:hAnsi="Consolas" w:cs="Cascadia Mono"/>
                <w:color w:val="A31515"/>
                <w:sz w:val="20"/>
                <w:szCs w:val="20"/>
              </w:rPr>
              <w:t>ctime</w:t>
            </w:r>
            <w:proofErr w:type="spellEnd"/>
            <w:r w:rsidRPr="00B63D91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B63D91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B63D91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B63D9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B63D91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B63D91">
              <w:rPr>
                <w:rFonts w:ascii="Consolas" w:hAnsi="Consolas" w:cs="Cascadia Mono"/>
                <w:color w:val="A31515"/>
                <w:sz w:val="20"/>
                <w:szCs w:val="20"/>
              </w:rPr>
              <w:t>clocale</w:t>
            </w:r>
            <w:proofErr w:type="spellEnd"/>
            <w:r w:rsidRPr="00B63D91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B63D91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B63D91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B63D9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B63D91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B63D91">
              <w:rPr>
                <w:rFonts w:ascii="Consolas" w:hAnsi="Consolas" w:cs="Cascadia Mono"/>
                <w:color w:val="A31515"/>
                <w:sz w:val="20"/>
                <w:szCs w:val="20"/>
              </w:rPr>
              <w:t>iomanip</w:t>
            </w:r>
            <w:proofErr w:type="spellEnd"/>
            <w:r w:rsidRPr="00B63D91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proofErr w:type="spellStart"/>
            <w:r w:rsidRPr="00B63D91">
              <w:rPr>
                <w:rFonts w:ascii="Consolas" w:hAnsi="Consolas" w:cs="Cascadia Mono"/>
                <w:color w:val="0000FF"/>
                <w:sz w:val="20"/>
                <w:szCs w:val="20"/>
              </w:rPr>
              <w:t>using</w:t>
            </w:r>
            <w:proofErr w:type="spellEnd"/>
            <w:r w:rsidRPr="00B63D9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3D91">
              <w:rPr>
                <w:rFonts w:ascii="Consolas" w:hAnsi="Consolas" w:cs="Cascadia Mono"/>
                <w:color w:val="0000FF"/>
                <w:sz w:val="20"/>
                <w:szCs w:val="20"/>
              </w:rPr>
              <w:t>namespace</w:t>
            </w:r>
            <w:proofErr w:type="spellEnd"/>
            <w:r w:rsidRPr="00B63D9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3D91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B63D91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void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sumVectors(</w:t>
            </w:r>
            <w:r w:rsidRPr="00B63D9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const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B63D91">
              <w:rPr>
                <w:rFonts w:ascii="Consolas" w:hAnsi="Consolas" w:cs="Cascadia Mono"/>
                <w:color w:val="2B91AF"/>
                <w:sz w:val="20"/>
                <w:szCs w:val="20"/>
                <w:lang w:val="en-US"/>
              </w:rPr>
              <w:t>vector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&lt;</w:t>
            </w:r>
            <w:r w:rsidRPr="00B63D9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&gt;&amp; </w:t>
            </w:r>
            <w:r w:rsidRPr="00B63D9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B63D9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const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B63D91">
              <w:rPr>
                <w:rFonts w:ascii="Consolas" w:hAnsi="Consolas" w:cs="Cascadia Mono"/>
                <w:color w:val="2B91AF"/>
                <w:sz w:val="20"/>
                <w:szCs w:val="20"/>
                <w:lang w:val="en-US"/>
              </w:rPr>
              <w:t>vector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&lt;</w:t>
            </w:r>
            <w:r w:rsidRPr="00B63D9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&gt;&amp; </w:t>
            </w:r>
            <w:r w:rsidRPr="00B63D9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b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B63D91">
              <w:rPr>
                <w:rFonts w:ascii="Consolas" w:hAnsi="Consolas" w:cs="Cascadia Mono"/>
                <w:color w:val="2B91AF"/>
                <w:sz w:val="20"/>
                <w:szCs w:val="20"/>
                <w:lang w:val="en-US"/>
              </w:rPr>
              <w:t>vector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&lt;</w:t>
            </w:r>
            <w:r w:rsidRPr="00B63D9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&gt;&amp; </w:t>
            </w:r>
            <w:r w:rsidRPr="00B63D9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c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B63D9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B63D9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start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B63D9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B63D9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end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 {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63D9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B63D9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</w:t>
            </w:r>
            <w:r w:rsidRPr="00B63D9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start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; i &lt; </w:t>
            </w:r>
            <w:r w:rsidRPr="00B63D9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end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; i++) {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63D9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c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[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i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]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63D9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[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i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]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B63D9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b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[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i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]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}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main() {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setlocale(</w:t>
            </w:r>
            <w:r w:rsidRPr="00B63D91">
              <w:rPr>
                <w:rFonts w:ascii="Consolas" w:hAnsi="Consolas" w:cs="Cascadia Mono"/>
                <w:color w:val="6F008A"/>
                <w:sz w:val="20"/>
                <w:szCs w:val="20"/>
                <w:lang w:val="en-US"/>
              </w:rPr>
              <w:t>LC_ALL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B63D9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"ru"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63D9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const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B63D9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N = 100;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srand(time(</w:t>
            </w:r>
            <w:r w:rsidRPr="00B63D91">
              <w:rPr>
                <w:rFonts w:ascii="Consolas" w:hAnsi="Consolas" w:cs="Cascadia Mono"/>
                <w:color w:val="6F008A"/>
                <w:sz w:val="20"/>
                <w:szCs w:val="20"/>
                <w:lang w:val="en-US"/>
              </w:rPr>
              <w:t>NULL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));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63D91">
              <w:rPr>
                <w:rFonts w:ascii="Consolas" w:hAnsi="Consolas" w:cs="Cascadia Mono"/>
                <w:color w:val="2B91AF"/>
                <w:sz w:val="20"/>
                <w:szCs w:val="20"/>
                <w:lang w:val="en-US"/>
              </w:rPr>
              <w:t>vector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&lt;</w:t>
            </w:r>
            <w:r w:rsidRPr="00B63D9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&gt; a(N), b(N), c(N);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63D9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time_start, time_end;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B63D9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B63D9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j = 0; j &lt; N; j++) {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a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[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j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]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= rand();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b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[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j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]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= rand();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parallel sections num_threads(3)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</w:t>
            </w:r>
            <w:r w:rsidRPr="00B63D9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section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time_start = omp_get_wtime();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sumVectors(a, b, c, 0, N / 3);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</w:t>
            </w:r>
            <w:r w:rsidRPr="00B63D9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section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sumVectors(a, b, c, N / 3, 2 * N / 3);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</w:t>
            </w:r>
            <w:r w:rsidRPr="00B63D91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section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sumVectors(a, b, c, 2 * N / 3, N);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time_end = omp_get_wtime();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cout 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B63D9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</w:t>
            </w:r>
            <w:r w:rsidRPr="00B63D91">
              <w:rPr>
                <w:rFonts w:ascii="Consolas" w:hAnsi="Consolas" w:cs="Cascadia Mono"/>
                <w:color w:val="A31515"/>
                <w:sz w:val="20"/>
                <w:szCs w:val="20"/>
              </w:rPr>
              <w:t>Вектор</w:t>
            </w:r>
            <w:r w:rsidRPr="00B63D9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 A:"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endl;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63D9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B63D9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j = 0; j &lt; N; j++) {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cout 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B63D9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 "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a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[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j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]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B63D9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  "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cout 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endl 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endl;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cout 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B63D9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</w:t>
            </w:r>
            <w:r w:rsidRPr="00B63D91">
              <w:rPr>
                <w:rFonts w:ascii="Consolas" w:hAnsi="Consolas" w:cs="Cascadia Mono"/>
                <w:color w:val="A31515"/>
                <w:sz w:val="20"/>
                <w:szCs w:val="20"/>
              </w:rPr>
              <w:t>Вектор</w:t>
            </w:r>
            <w:r w:rsidRPr="00B63D9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 B:"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endl;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63D9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B63D9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j = 0; j &lt; N; j++) {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cout 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B63D9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 "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b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[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j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]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B63D9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  "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cout 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endl 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endl;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63D91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B63D9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63D91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B63D91">
              <w:rPr>
                <w:rFonts w:ascii="Consolas" w:hAnsi="Consolas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B63D91">
              <w:rPr>
                <w:rFonts w:ascii="Consolas" w:hAnsi="Consolas" w:cs="Cascadia Mono"/>
                <w:color w:val="A31515"/>
                <w:sz w:val="20"/>
                <w:szCs w:val="20"/>
              </w:rPr>
              <w:t>Вектор C (результат суммы):"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3D91">
              <w:rPr>
                <w:rFonts w:ascii="Consolas" w:hAnsi="Consolas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B63D91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r w:rsidRPr="00B63D9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B63D91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j = 0; j &lt; N; j++) {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cout 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B63D9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 "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c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[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j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]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B63D9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  "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cout 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endl 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endl;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cout 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B63D9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</w:t>
            </w:r>
            <w:r w:rsidRPr="00B63D91">
              <w:rPr>
                <w:rFonts w:ascii="Consolas" w:hAnsi="Consolas" w:cs="Cascadia Mono"/>
                <w:color w:val="A31515"/>
                <w:sz w:val="20"/>
                <w:szCs w:val="20"/>
              </w:rPr>
              <w:t>Параллельный</w:t>
            </w:r>
            <w:r w:rsidRPr="00B63D9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 </w:t>
            </w:r>
            <w:r w:rsidRPr="00B63D91">
              <w:rPr>
                <w:rFonts w:ascii="Consolas" w:hAnsi="Consolas" w:cs="Cascadia Mono"/>
                <w:color w:val="A31515"/>
                <w:sz w:val="20"/>
                <w:szCs w:val="20"/>
              </w:rPr>
              <w:t>режим</w:t>
            </w:r>
            <w:r w:rsidRPr="00B63D9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. </w:t>
            </w:r>
            <w:r w:rsidRPr="00B63D91">
              <w:rPr>
                <w:rFonts w:ascii="Consolas" w:hAnsi="Consolas" w:cs="Cascadia Mono"/>
                <w:color w:val="A31515"/>
                <w:sz w:val="20"/>
                <w:szCs w:val="20"/>
              </w:rPr>
              <w:t>Время</w:t>
            </w:r>
            <w:r w:rsidRPr="00B63D9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: "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fixed</w:t>
            </w:r>
            <w:proofErr w:type="gramEnd"/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setprecision(6) 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time_end - time_start 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B63D9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" </w:t>
            </w:r>
            <w:r w:rsidRPr="00B63D91">
              <w:rPr>
                <w:rFonts w:ascii="Consolas" w:hAnsi="Consolas" w:cs="Cascadia Mono"/>
                <w:color w:val="A31515"/>
                <w:sz w:val="20"/>
                <w:szCs w:val="20"/>
              </w:rPr>
              <w:t>секунд</w:t>
            </w:r>
            <w:r w:rsidRPr="00B63D91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B63D91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endl;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B63D91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63D91">
              <w:rPr>
                <w:rFonts w:ascii="Consolas" w:hAnsi="Consolas" w:cs="Cascadia Mono"/>
                <w:color w:val="0000FF"/>
                <w:sz w:val="20"/>
                <w:szCs w:val="20"/>
              </w:rPr>
              <w:t>return</w:t>
            </w:r>
            <w:proofErr w:type="spellEnd"/>
            <w:r w:rsidRPr="00B63D91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0;</w:t>
            </w:r>
          </w:p>
          <w:p w:rsidR="00B63D91" w:rsidRPr="00B63D91" w:rsidRDefault="00B63D91" w:rsidP="00B6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>
              <w:rPr>
                <w:rFonts w:ascii="Consolas" w:hAnsi="Consolas" w:cs="Cascadia Mono"/>
                <w:color w:val="000000"/>
                <w:sz w:val="20"/>
                <w:szCs w:val="20"/>
              </w:rPr>
              <w:t>}</w:t>
            </w:r>
          </w:p>
        </w:tc>
      </w:tr>
    </w:tbl>
    <w:p w:rsidR="00B63D91" w:rsidRDefault="00B63D91" w:rsidP="00B63D91">
      <w:pPr>
        <w:ind w:firstLine="0"/>
      </w:pPr>
      <w:r w:rsidRPr="00B63D91">
        <w:lastRenderedPageBreak/>
        <w:drawing>
          <wp:inline distT="0" distB="0" distL="0" distR="0" wp14:anchorId="270B110D" wp14:editId="1D16724F">
            <wp:extent cx="5940425" cy="1673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91" w:rsidRPr="003D7ECC" w:rsidRDefault="00B63D91" w:rsidP="00B63D91">
      <w:pPr>
        <w:pStyle w:val="af6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064240">
        <w:t xml:space="preserve">. </w:t>
      </w:r>
      <w:r>
        <w:t>Результат выполнения</w:t>
      </w:r>
    </w:p>
    <w:p w:rsidR="00B63D91" w:rsidRDefault="00B63D91" w:rsidP="00B63D91">
      <w:pPr>
        <w:pStyle w:val="2"/>
      </w:pPr>
      <w:bookmarkStart w:id="23" w:name="_Toc150289545"/>
      <w:bookmarkStart w:id="24" w:name="_Toc155916598"/>
      <w:r>
        <w:t>Задание 2</w:t>
      </w:r>
      <w:bookmarkEnd w:id="23"/>
      <w:bookmarkEnd w:id="24"/>
    </w:p>
    <w:p w:rsidR="00B63D91" w:rsidRPr="00F8329B" w:rsidRDefault="00B63D91" w:rsidP="00B63D91">
      <w:pPr>
        <w:jc w:val="right"/>
        <w:rPr>
          <w:i/>
        </w:rPr>
      </w:pPr>
      <w:r w:rsidRPr="00CD189F">
        <w:rPr>
          <w:i/>
        </w:rPr>
        <w:t>Листинг</w:t>
      </w:r>
      <w:r>
        <w:rPr>
          <w:i/>
        </w:rPr>
        <w:t xml:space="preserve"> 2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5E8C" w:rsidTr="00925E8C">
        <w:tc>
          <w:tcPr>
            <w:tcW w:w="9345" w:type="dxa"/>
          </w:tcPr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925E8C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iostream</w:t>
            </w:r>
            <w:proofErr w:type="spellEnd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925E8C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omp.h</w:t>
            </w:r>
            <w:proofErr w:type="spellEnd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925E8C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cstdlib</w:t>
            </w:r>
            <w:proofErr w:type="spellEnd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925E8C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ctime</w:t>
            </w:r>
            <w:proofErr w:type="spellEnd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925E8C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clocale</w:t>
            </w:r>
            <w:proofErr w:type="spellEnd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proofErr w:type="spellStart"/>
            <w:r w:rsidRPr="00925E8C">
              <w:rPr>
                <w:rFonts w:ascii="Consolas" w:hAnsi="Consolas" w:cs="Cascadia Mono"/>
                <w:color w:val="0000FF"/>
                <w:sz w:val="20"/>
                <w:szCs w:val="20"/>
              </w:rPr>
              <w:t>using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5E8C">
              <w:rPr>
                <w:rFonts w:ascii="Consolas" w:hAnsi="Consolas" w:cs="Cascadia Mono"/>
                <w:color w:val="0000FF"/>
                <w:sz w:val="20"/>
                <w:szCs w:val="20"/>
              </w:rPr>
              <w:t>namespace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void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merge(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arr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[],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l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m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 {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i, j, k;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n1 =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m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-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l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+ 1;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n2 =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-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m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* L =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new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[n1];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* R =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new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[n2];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(i = 0; i &lt; n1; i++)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L[i] =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arr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[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l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+ i];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(j = 0; j &lt; n2; j++)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R[j] =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arr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[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m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+ 1 + j];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i = 0;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j = 0;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k =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l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while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(i &lt; n1 &amp;&amp; j &lt; n2) {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if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(L[i] &lt;= R[j]) {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arr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[k] = L[i];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i++;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else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arr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[k] = R[j];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j++;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k++;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while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(i &lt; n1) {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arr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[k] = L[i];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i++;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k++;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while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(j &lt; n2) {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arr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[k] = R[j];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j++;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k++;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delete[]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L;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delete[]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R;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}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void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mergeSortNested(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arr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[],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l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 {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if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l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 {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m =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l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+ (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-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l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 / 2;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parallel sections num_threads(2)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section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mergeSortNested(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arr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l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, m);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section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mergeSortNested(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arr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m + 1,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merge(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arr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l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m,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}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void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mergeSortNoNested(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arr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[],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l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 {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if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l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 {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m =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l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+ (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-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l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 / 2;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single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mergeSortNoNested(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arr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l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, m);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mergeSortNoNested(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arr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m + 1,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merge(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arr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l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m,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}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main() {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srand(time(0));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setlocale(</w:t>
            </w:r>
            <w:r w:rsidRPr="00925E8C">
              <w:rPr>
                <w:rFonts w:ascii="Consolas" w:hAnsi="Consolas" w:cs="Cascadia Mono"/>
                <w:color w:val="6F008A"/>
                <w:sz w:val="20"/>
                <w:szCs w:val="20"/>
                <w:lang w:val="en-US"/>
              </w:rPr>
              <w:t>LC_ALL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"ru"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25E8C">
              <w:rPr>
                <w:rFonts w:ascii="Consolas" w:hAnsi="Consolas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N;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25E8C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Введите размер массива: "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cin </w:t>
            </w:r>
            <w:r w:rsidRPr="00925E8C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&gt;&gt;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N;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* arrNested =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new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[N];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* arrNoNested =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new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[N];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N; i++) {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arrNested[i] = rand() % 100;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arrNoNested[i] = arrNested[i];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cout </w:t>
            </w:r>
            <w:r w:rsidRPr="00925E8C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Неотсортированный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 xml:space="preserve">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массив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: "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N; i++) {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cout </w:t>
            </w:r>
            <w:r w:rsidRPr="00925E8C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arrNested[i] </w:t>
            </w:r>
            <w:r w:rsidRPr="00925E8C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 "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lastRenderedPageBreak/>
              <w:t xml:space="preserve">    cout </w:t>
            </w:r>
            <w:r w:rsidRPr="00925E8C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endl </w:t>
            </w:r>
            <w:r w:rsidRPr="00925E8C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endl;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start, end;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start = omp_get_wtime();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mergeSortNested(arrNested, 0, N - 1);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end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omp_get_</w:t>
            </w:r>
            <w:proofErr w:type="gram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wtime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(</w:t>
            </w:r>
            <w:proofErr w:type="gram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25E8C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Отсортированный массив (вложенный параллелизм): "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N; i++) {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cout </w:t>
            </w:r>
            <w:r w:rsidRPr="00925E8C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arrNested[i] </w:t>
            </w:r>
            <w:r w:rsidRPr="00925E8C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 "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cout </w:t>
            </w:r>
            <w:r w:rsidRPr="00925E8C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endl;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25E8C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Время последовательного выполнения: "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925E8C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end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start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925E8C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" секунд"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925E8C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start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omp_get_</w:t>
            </w:r>
            <w:proofErr w:type="gram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wtime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(</w:t>
            </w:r>
            <w:proofErr w:type="gram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mergeSortNested(arrNested, 0, N - 1);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end = omp_get_wtime();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25E8C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Время параллельного выполнения (вложенный параллелизм): "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925E8C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end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start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925E8C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" секунд"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925E8C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start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omp_get_</w:t>
            </w:r>
            <w:proofErr w:type="gram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wtime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(</w:t>
            </w:r>
            <w:proofErr w:type="gram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mergeSortNoNested(arrNoNested, 0, N - 1);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end = omp_get_wtime();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25E8C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Отсортированный массив (без вложенного параллелизма): "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N; i++) {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cout </w:t>
            </w:r>
            <w:r w:rsidRPr="00925E8C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arrNoNested[i] </w:t>
            </w:r>
            <w:r w:rsidRPr="00925E8C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 "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cout </w:t>
            </w:r>
            <w:r w:rsidRPr="00925E8C">
              <w:rPr>
                <w:rFonts w:ascii="Consolas" w:hAnsi="Consolas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endl;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25E8C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Время параллельного выполнения (без вложенного параллелизма): "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925E8C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end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start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925E8C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" секунд"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925E8C">
              <w:rPr>
                <w:rFonts w:ascii="Consolas" w:hAnsi="Consolas" w:cs="Cascadia Mono"/>
                <w:color w:val="008080"/>
                <w:sz w:val="20"/>
                <w:szCs w:val="20"/>
              </w:rPr>
              <w:t>&lt;&lt;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delete[]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arrNested;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delete[]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arrNoNested;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return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0;</w:t>
            </w:r>
          </w:p>
          <w:p w:rsidR="00925E8C" w:rsidRDefault="00925E8C" w:rsidP="00925E8C">
            <w:pPr>
              <w:ind w:firstLine="0"/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}</w:t>
            </w:r>
          </w:p>
        </w:tc>
      </w:tr>
    </w:tbl>
    <w:p w:rsidR="00B63D91" w:rsidRDefault="00925E8C" w:rsidP="00B63D91">
      <w:pPr>
        <w:ind w:firstLine="0"/>
      </w:pPr>
      <w:r w:rsidRPr="00925E8C">
        <w:lastRenderedPageBreak/>
        <w:drawing>
          <wp:inline distT="0" distB="0" distL="0" distR="0" wp14:anchorId="04CECC96" wp14:editId="5DBC8353">
            <wp:extent cx="5781675" cy="321808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6971" cy="322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8C" w:rsidRPr="00433ED2" w:rsidRDefault="00925E8C" w:rsidP="00925E8C">
      <w:pPr>
        <w:pStyle w:val="af6"/>
      </w:pPr>
      <w:r w:rsidRPr="00433ED2"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Pr="00433ED2">
        <w:t>2</w:t>
      </w:r>
      <w:r>
        <w:fldChar w:fldCharType="end"/>
      </w:r>
      <w:r w:rsidRPr="00433ED2">
        <w:t>. Результат выполнения</w:t>
      </w:r>
    </w:p>
    <w:p w:rsidR="00925E8C" w:rsidRDefault="00925E8C" w:rsidP="00925E8C">
      <w:pPr>
        <w:pStyle w:val="2"/>
      </w:pPr>
      <w:bookmarkStart w:id="25" w:name="_Toc150289546"/>
      <w:bookmarkStart w:id="26" w:name="_Toc155916599"/>
      <w:r>
        <w:lastRenderedPageBreak/>
        <w:t>Задание 3</w:t>
      </w:r>
      <w:bookmarkEnd w:id="25"/>
      <w:bookmarkEnd w:id="26"/>
      <w:r>
        <w:t xml:space="preserve"> </w:t>
      </w:r>
    </w:p>
    <w:p w:rsidR="00925E8C" w:rsidRDefault="00925E8C" w:rsidP="00925E8C">
      <w:pPr>
        <w:pStyle w:val="a0"/>
        <w:numPr>
          <w:ilvl w:val="0"/>
          <w:numId w:val="0"/>
        </w:numPr>
        <w:ind w:firstLine="720"/>
        <w:jc w:val="right"/>
        <w:rPr>
          <w:i/>
          <w:szCs w:val="28"/>
        </w:rPr>
      </w:pPr>
      <w:r w:rsidRPr="00661804">
        <w:rPr>
          <w:i/>
          <w:szCs w:val="28"/>
        </w:rPr>
        <w:t>Листинг</w:t>
      </w:r>
      <w:r>
        <w:rPr>
          <w:i/>
          <w:szCs w:val="28"/>
        </w:rPr>
        <w:t xml:space="preserve"> 3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5E8C" w:rsidTr="00925E8C">
        <w:tc>
          <w:tcPr>
            <w:tcW w:w="9345" w:type="dxa"/>
          </w:tcPr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925E8C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iostream</w:t>
            </w:r>
            <w:proofErr w:type="spellEnd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925E8C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omp.h</w:t>
            </w:r>
            <w:proofErr w:type="spellEnd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925E8C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cstdlib</w:t>
            </w:r>
            <w:proofErr w:type="spellEnd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925E8C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ctime</w:t>
            </w:r>
            <w:proofErr w:type="spellEnd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808080"/>
                <w:sz w:val="20"/>
                <w:szCs w:val="20"/>
              </w:rPr>
              <w:t>#</w:t>
            </w:r>
            <w:proofErr w:type="spellStart"/>
            <w:r w:rsidRPr="00925E8C">
              <w:rPr>
                <w:rFonts w:ascii="Consolas" w:hAnsi="Consolas" w:cs="Cascadia Mono"/>
                <w:color w:val="808080"/>
                <w:sz w:val="20"/>
                <w:szCs w:val="20"/>
              </w:rPr>
              <w:t>include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&lt;</w:t>
            </w:r>
            <w:proofErr w:type="spellStart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clocale</w:t>
            </w:r>
            <w:proofErr w:type="spellEnd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&gt;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proofErr w:type="spellStart"/>
            <w:r w:rsidRPr="00925E8C">
              <w:rPr>
                <w:rFonts w:ascii="Consolas" w:hAnsi="Consolas" w:cs="Cascadia Mono"/>
                <w:color w:val="0000FF"/>
                <w:sz w:val="20"/>
                <w:szCs w:val="20"/>
              </w:rPr>
              <w:t>using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5E8C">
              <w:rPr>
                <w:rFonts w:ascii="Consolas" w:hAnsi="Consolas" w:cs="Cascadia Mono"/>
                <w:color w:val="0000FF"/>
                <w:sz w:val="20"/>
                <w:szCs w:val="20"/>
              </w:rPr>
              <w:t>namespace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std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partition(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arr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[],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low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high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 {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pivot =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arr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[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high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];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(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low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- 1);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j =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low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; j &lt;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high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; j++) {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if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arr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[j] &lt;= pivot) {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i++;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swap(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arr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[i],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arr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[j]);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swap(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arr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[i + 1],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arr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[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high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]);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return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(i + 1);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}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void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quickSort(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arr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[],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low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high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 {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if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low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high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 {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pi = partition(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arr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low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high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parallel sections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section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quickSort(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arr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low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, pi - 1);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#pragma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omp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section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    quickSort(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arr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, pi + 1, </w:t>
            </w:r>
            <w:r w:rsidRPr="00925E8C">
              <w:rPr>
                <w:rFonts w:ascii="Consolas" w:hAnsi="Consolas" w:cs="Cascadia Mono"/>
                <w:color w:val="808080"/>
                <w:sz w:val="20"/>
                <w:szCs w:val="20"/>
                <w:lang w:val="en-US"/>
              </w:rPr>
              <w:t>high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}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main() {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srand(time(0));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setlocale(LC_ALL,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"ru"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25E8C">
              <w:rPr>
                <w:rFonts w:ascii="Consolas" w:hAnsi="Consolas" w:cs="Cascadia Mono"/>
                <w:color w:val="0000FF"/>
                <w:sz w:val="20"/>
                <w:szCs w:val="20"/>
              </w:rPr>
              <w:t>int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N;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&lt;&lt;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Введите размер массива: "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cin &gt;&gt; N;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* arr =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new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[N];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N; i++) {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arr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[i] = </w:t>
            </w:r>
            <w:proofErr w:type="spellStart"/>
            <w:proofErr w:type="gram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rand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(</w:t>
            </w:r>
            <w:proofErr w:type="gram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) % 100;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}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&lt;&lt;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Неотсортированный массив: "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N; i++) {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cout &lt;&lt; arr[i] &lt;&lt;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 "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cout &lt;&lt; endl &lt;&lt; endl;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start, end;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start = omp_get_wtime();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quickSort(arr, 0, N - 1);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end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omp_get_</w:t>
            </w:r>
            <w:proofErr w:type="gram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wtime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(</w:t>
            </w:r>
            <w:proofErr w:type="gram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&lt;&lt;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Отсортированный массив: "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925E8C">
              <w:rPr>
                <w:rFonts w:ascii="Consolas" w:hAnsi="Consolas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i = 0; i &lt; N; i++) {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    cout &lt;&lt; arr[i] &lt;&lt;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  <w:lang w:val="en-US"/>
              </w:rPr>
              <w:t>" "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cout &lt;&lt; endl &lt;&lt; endl;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&lt;&lt;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Время последовательного выполнения: "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&lt;&lt;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end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start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&lt;&lt;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" секунд"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&lt;&lt;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 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omp_set_nested(0);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start = omp_get_wtime();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quickSort(arr, 0, N - 1);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end = omp_get_wtime();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&lt;&lt;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Время параллельного выполнения с запрещенным вложенным параллелизмом: "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&lt;&lt;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end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start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&lt;&lt;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" секунд"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&lt;&lt;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>omp_set_nested(1);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start = omp_get_wtime();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quickSort(arr, 0, N - 1);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end = omp_get_wtime();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&lt;&lt;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"</w:t>
            </w:r>
            <w:proofErr w:type="gramEnd"/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Время параллельного выполнения с разрешенным вложенным параллелизмом: "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&lt;&lt;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end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start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&lt;&lt; </w:t>
            </w:r>
            <w:r w:rsidRPr="00925E8C">
              <w:rPr>
                <w:rFonts w:ascii="Consolas" w:hAnsi="Consolas" w:cs="Cascadia Mono"/>
                <w:color w:val="A31515"/>
                <w:sz w:val="20"/>
                <w:szCs w:val="20"/>
              </w:rPr>
              <w:t>" секунд"</w:t>
            </w: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&lt;&lt;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25E8C">
              <w:rPr>
                <w:rFonts w:ascii="Consolas" w:hAnsi="Consolas" w:cs="Cascadia Mono"/>
                <w:color w:val="0000FF"/>
                <w:sz w:val="20"/>
                <w:szCs w:val="20"/>
              </w:rPr>
              <w:t>delete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[</w:t>
            </w:r>
            <w:proofErr w:type="gram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arr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25E8C">
              <w:rPr>
                <w:rFonts w:ascii="Consolas" w:hAnsi="Consolas" w:cs="Cascadia Mono"/>
                <w:color w:val="0000FF"/>
                <w:sz w:val="20"/>
                <w:szCs w:val="20"/>
              </w:rPr>
              <w:t>return</w:t>
            </w:r>
            <w:proofErr w:type="spellEnd"/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 xml:space="preserve"> 0;</w:t>
            </w:r>
          </w:p>
          <w:p w:rsidR="00925E8C" w:rsidRPr="00925E8C" w:rsidRDefault="00925E8C" w:rsidP="00925E8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ascadia Mono"/>
                <w:color w:val="000000"/>
                <w:sz w:val="20"/>
                <w:szCs w:val="20"/>
              </w:rPr>
            </w:pPr>
            <w:r w:rsidRPr="00925E8C">
              <w:rPr>
                <w:rFonts w:ascii="Consolas" w:hAnsi="Consolas" w:cs="Cascadia Mono"/>
                <w:color w:val="000000"/>
                <w:sz w:val="20"/>
                <w:szCs w:val="20"/>
              </w:rPr>
              <w:t>}</w:t>
            </w:r>
          </w:p>
          <w:p w:rsidR="00925E8C" w:rsidRPr="00925E8C" w:rsidRDefault="00925E8C" w:rsidP="00B63D9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</w:tr>
    </w:tbl>
    <w:p w:rsidR="00925E8C" w:rsidRDefault="00925E8C" w:rsidP="00B63D91">
      <w:pPr>
        <w:ind w:firstLine="0"/>
      </w:pPr>
      <w:r w:rsidRPr="00925E8C">
        <w:lastRenderedPageBreak/>
        <w:drawing>
          <wp:inline distT="0" distB="0" distL="0" distR="0" wp14:anchorId="5CB9835D" wp14:editId="496C874C">
            <wp:extent cx="5940425" cy="3507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8C" w:rsidRDefault="00925E8C" w:rsidP="00925E8C">
      <w:pPr>
        <w:pStyle w:val="af6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</w:t>
      </w:r>
      <w:r w:rsidRPr="00092D8C">
        <w:t xml:space="preserve"> </w:t>
      </w:r>
      <w:r>
        <w:t>Результат выполнения</w:t>
      </w:r>
    </w:p>
    <w:p w:rsidR="00925E8C" w:rsidRDefault="00925E8C">
      <w:pPr>
        <w:spacing w:after="160" w:line="259" w:lineRule="auto"/>
        <w:ind w:firstLine="0"/>
        <w:jc w:val="left"/>
      </w:pPr>
      <w:r>
        <w:br w:type="page"/>
      </w:r>
    </w:p>
    <w:p w:rsidR="00925E8C" w:rsidRDefault="00925E8C" w:rsidP="00925E8C">
      <w:pPr>
        <w:pStyle w:val="2"/>
      </w:pPr>
      <w:bookmarkStart w:id="27" w:name="_Toc155916600"/>
      <w:r>
        <w:lastRenderedPageBreak/>
        <w:t>Анализ 2 и 3 программы</w:t>
      </w:r>
      <w:bookmarkEnd w:id="27"/>
    </w:p>
    <w:p w:rsidR="00925E8C" w:rsidRDefault="00925E8C" w:rsidP="00925E8C">
      <w:pPr>
        <w:ind w:firstLine="0"/>
      </w:pPr>
      <w:r>
        <w:t>Сортировка слиянием:</w:t>
      </w:r>
    </w:p>
    <w:p w:rsidR="00925E8C" w:rsidRDefault="00925E8C" w:rsidP="00925E8C">
      <w:pPr>
        <w:ind w:firstLine="0"/>
      </w:pPr>
      <w:r>
        <w:t xml:space="preserve">Параллельный режим с запрещенным вложенным параллелизмом: </w:t>
      </w:r>
      <w:proofErr w:type="gramStart"/>
      <w:r>
        <w:t>В</w:t>
      </w:r>
      <w:proofErr w:type="gramEnd"/>
      <w:r>
        <w:t xml:space="preserve"> данном случае, запрет вложенного параллелизма привел к лучшей эффективности. Это может быть связано с тем, что в данном алгоритме создание дополнительных потоков не приносит существенной выгоды из-за относительно простой</w:t>
      </w:r>
      <w:r>
        <w:t xml:space="preserve"> структуры сортировки слиянием.</w:t>
      </w:r>
    </w:p>
    <w:p w:rsidR="00925E8C" w:rsidRDefault="00925E8C" w:rsidP="00925E8C">
      <w:pPr>
        <w:ind w:firstLine="0"/>
      </w:pPr>
      <w:r>
        <w:t>Последовательный режим: Последовательное выполнение оказалось вторым по быстроте. Это неудивительно, так как на небольших размерах данных, создание дополнительных потоков может вызвать большие наклад</w:t>
      </w:r>
      <w:r>
        <w:t>ные расходы.</w:t>
      </w:r>
    </w:p>
    <w:p w:rsidR="00925E8C" w:rsidRDefault="00925E8C" w:rsidP="00925E8C">
      <w:pPr>
        <w:ind w:firstLine="0"/>
      </w:pPr>
      <w:r>
        <w:t xml:space="preserve">Параллельный режим с разрешенным вложенным параллелизмом: </w:t>
      </w:r>
      <w:proofErr w:type="gramStart"/>
      <w:r>
        <w:t>В</w:t>
      </w:r>
      <w:proofErr w:type="gramEnd"/>
      <w:r>
        <w:t xml:space="preserve"> данном случае, разрешение вложенного параллелизма не привело к значительному улучшению времени выполнения. Возможно, из-за дополнительных накладных расходов на управление потоками.</w:t>
      </w:r>
    </w:p>
    <w:p w:rsidR="00925E8C" w:rsidRDefault="00925E8C" w:rsidP="00925E8C">
      <w:pPr>
        <w:ind w:firstLine="0"/>
      </w:pPr>
    </w:p>
    <w:p w:rsidR="00925E8C" w:rsidRDefault="00925E8C" w:rsidP="00925E8C">
      <w:pPr>
        <w:ind w:firstLine="0"/>
      </w:pPr>
      <w:r>
        <w:t>Быстрая сортировка:</w:t>
      </w:r>
    </w:p>
    <w:p w:rsidR="00925E8C" w:rsidRDefault="00925E8C" w:rsidP="00925E8C">
      <w:pPr>
        <w:ind w:firstLine="0"/>
      </w:pPr>
      <w:r>
        <w:t xml:space="preserve">Последовательный режим: </w:t>
      </w:r>
      <w:proofErr w:type="gramStart"/>
      <w:r>
        <w:t>В</w:t>
      </w:r>
      <w:proofErr w:type="gramEnd"/>
      <w:r>
        <w:t xml:space="preserve"> данном случае, последовательное выполнение оказалось самым быстрым. Вероятно, структура быстрой сортировки, которая хорошо подходит для последовательного выполнения, делает создание дополнительных потоков менее эффективн</w:t>
      </w:r>
      <w:r>
        <w:t>ым на небольших объемах данных.</w:t>
      </w:r>
    </w:p>
    <w:p w:rsidR="00925E8C" w:rsidRDefault="00925E8C" w:rsidP="00925E8C">
      <w:pPr>
        <w:ind w:firstLine="0"/>
      </w:pPr>
      <w:r>
        <w:t>Параллельный режим с запрещенным вложенным параллелизмом: Запрет вложенного параллелизма привел к улучшению времени выполнения, возможно, из-за уменьшения накладных расходов на управление потоками.</w:t>
      </w:r>
    </w:p>
    <w:p w:rsidR="00925E8C" w:rsidRDefault="00925E8C" w:rsidP="00925E8C">
      <w:pPr>
        <w:ind w:firstLine="0"/>
      </w:pPr>
    </w:p>
    <w:p w:rsidR="00925E8C" w:rsidRDefault="00925E8C" w:rsidP="00925E8C">
      <w:pPr>
        <w:ind w:firstLine="0"/>
      </w:pPr>
      <w:r>
        <w:t>Параллельный режим с разрешенным вложенным параллелизмом: Разрешение вложенного параллелизма не принесло существенных выигрышей, что может быть связано с характером быстрой сортировки, где наличие большего числа потоков не всегда приносит выигрыш в производительности.</w:t>
      </w:r>
    </w:p>
    <w:p w:rsidR="00925E8C" w:rsidRDefault="00925E8C" w:rsidP="00925E8C">
      <w:pPr>
        <w:ind w:firstLine="0"/>
      </w:pPr>
    </w:p>
    <w:p w:rsidR="00925E8C" w:rsidRPr="00925E8C" w:rsidRDefault="00925E8C" w:rsidP="00925E8C">
      <w:pPr>
        <w:ind w:firstLine="0"/>
      </w:pPr>
      <w:r>
        <w:lastRenderedPageBreak/>
        <w:t>Выводы: Результаты подчеркивают важность тестирования и адаптации параллельных алгоритмов к конкретным характеристикам задачи и объему данных. На небольших объемах данных, последовательное выполнение может быть эффективнее, и внимательный выбор стратегии параллелизма необходим для достижения наилучших результатов.</w:t>
      </w:r>
    </w:p>
    <w:sectPr w:rsidR="00925E8C" w:rsidRPr="00925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A5D" w:rsidRDefault="00852A5D" w:rsidP="00925E8C">
      <w:pPr>
        <w:spacing w:line="240" w:lineRule="auto"/>
      </w:pPr>
      <w:r>
        <w:separator/>
      </w:r>
    </w:p>
  </w:endnote>
  <w:endnote w:type="continuationSeparator" w:id="0">
    <w:p w:rsidR="00852A5D" w:rsidRDefault="00852A5D" w:rsidP="00925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A5D" w:rsidRDefault="00852A5D" w:rsidP="00925E8C">
      <w:pPr>
        <w:spacing w:line="240" w:lineRule="auto"/>
      </w:pPr>
      <w:r>
        <w:separator/>
      </w:r>
    </w:p>
  </w:footnote>
  <w:footnote w:type="continuationSeparator" w:id="0">
    <w:p w:rsidR="00852A5D" w:rsidRDefault="00852A5D" w:rsidP="00925E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350"/>
    <w:multiLevelType w:val="hybridMultilevel"/>
    <w:tmpl w:val="84C052F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B97AD9"/>
    <w:multiLevelType w:val="multilevel"/>
    <w:tmpl w:val="9B5EDA7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31464EB"/>
    <w:multiLevelType w:val="hybridMultilevel"/>
    <w:tmpl w:val="FCDE8A44"/>
    <w:lvl w:ilvl="0" w:tplc="E8963FCA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D3530C"/>
    <w:multiLevelType w:val="multilevel"/>
    <w:tmpl w:val="3DE0033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EB113D1"/>
    <w:multiLevelType w:val="hybridMultilevel"/>
    <w:tmpl w:val="61428A8C"/>
    <w:lvl w:ilvl="0" w:tplc="ADA05358">
      <w:start w:val="1"/>
      <w:numFmt w:val="decimal"/>
      <w:pStyle w:val="a0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EF"/>
    <w:rsid w:val="004217D5"/>
    <w:rsid w:val="00852A5D"/>
    <w:rsid w:val="00925E8C"/>
    <w:rsid w:val="00B427EF"/>
    <w:rsid w:val="00B6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565AA"/>
  <w15:chartTrackingRefBased/>
  <w15:docId w15:val="{266613D9-DB18-477A-BAB5-8A0A9979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63D91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63D91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B63D91"/>
    <w:pPr>
      <w:keepNext/>
      <w:keepLines/>
      <w:numPr>
        <w:ilvl w:val="1"/>
        <w:numId w:val="1"/>
      </w:numPr>
      <w:spacing w:before="36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B63D91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1"/>
    <w:next w:val="a1"/>
    <w:link w:val="40"/>
    <w:uiPriority w:val="9"/>
    <w:unhideWhenUsed/>
    <w:rsid w:val="00B63D91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rsid w:val="00B63D91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1"/>
    <w:next w:val="a1"/>
    <w:link w:val="60"/>
    <w:uiPriority w:val="9"/>
    <w:unhideWhenUsed/>
    <w:qFormat/>
    <w:rsid w:val="00B63D91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unhideWhenUsed/>
    <w:qFormat/>
    <w:rsid w:val="00B63D91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63D91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63D91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lock Text"/>
    <w:basedOn w:val="a1"/>
    <w:semiHidden/>
    <w:rsid w:val="00B63D91"/>
    <w:pPr>
      <w:widowControl w:val="0"/>
      <w:shd w:val="clear" w:color="auto" w:fill="FFFFFF"/>
      <w:autoSpaceDE w:val="0"/>
      <w:autoSpaceDN w:val="0"/>
      <w:adjustRightInd w:val="0"/>
      <w:spacing w:line="240" w:lineRule="auto"/>
      <w:ind w:left="14" w:right="15"/>
    </w:pPr>
    <w:rPr>
      <w:rFonts w:eastAsia="Times New Roman" w:cs="Courier New"/>
      <w:color w:val="000000"/>
      <w:szCs w:val="3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B63D91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B63D9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B63D91"/>
    <w:rPr>
      <w:rFonts w:ascii="Times New Roman" w:eastAsiaTheme="majorEastAsia" w:hAnsi="Times New Roman" w:cstheme="majorBidi"/>
      <w:b/>
      <w:i/>
      <w:sz w:val="28"/>
      <w:szCs w:val="24"/>
    </w:rPr>
  </w:style>
  <w:style w:type="character" w:styleId="a6">
    <w:name w:val="Hyperlink"/>
    <w:basedOn w:val="a2"/>
    <w:uiPriority w:val="99"/>
    <w:unhideWhenUsed/>
    <w:rsid w:val="00B63D91"/>
    <w:rPr>
      <w:color w:val="0563C1" w:themeColor="hyperlink"/>
      <w:u w:val="single"/>
    </w:rPr>
  </w:style>
  <w:style w:type="paragraph" w:styleId="a7">
    <w:name w:val="Normal (Web)"/>
    <w:basedOn w:val="a1"/>
    <w:link w:val="a8"/>
    <w:uiPriority w:val="99"/>
    <w:unhideWhenUsed/>
    <w:rsid w:val="00B63D9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8">
    <w:name w:val="Обычный (веб) Знак"/>
    <w:basedOn w:val="a2"/>
    <w:link w:val="a7"/>
    <w:uiPriority w:val="99"/>
    <w:rsid w:val="00B63D9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Обычн"/>
    <w:basedOn w:val="a1"/>
    <w:link w:val="aa"/>
    <w:qFormat/>
    <w:rsid w:val="00B63D91"/>
    <w:pPr>
      <w:spacing w:line="240" w:lineRule="auto"/>
    </w:pPr>
    <w:rPr>
      <w:rFonts w:eastAsia="Times New Roman" w:cs="Times New Roman"/>
      <w:szCs w:val="24"/>
      <w:lang w:eastAsia="ru-RU"/>
    </w:rPr>
  </w:style>
  <w:style w:type="character" w:customStyle="1" w:styleId="aa">
    <w:name w:val="Обычн Знак"/>
    <w:link w:val="a9"/>
    <w:rsid w:val="00B63D9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b">
    <w:name w:val="Обычн с нум скобк"/>
    <w:basedOn w:val="a1"/>
    <w:link w:val="ac"/>
    <w:qFormat/>
    <w:rsid w:val="00B63D91"/>
    <w:pPr>
      <w:spacing w:line="240" w:lineRule="auto"/>
      <w:ind w:firstLine="0"/>
    </w:pPr>
    <w:rPr>
      <w:rFonts w:eastAsia="Times New Roman" w:cs="Times New Roman"/>
      <w:sz w:val="32"/>
      <w:szCs w:val="32"/>
      <w:lang w:eastAsia="ru-RU"/>
    </w:rPr>
  </w:style>
  <w:style w:type="paragraph" w:customStyle="1" w:styleId="ad">
    <w:name w:val="код"/>
    <w:basedOn w:val="a1"/>
    <w:link w:val="ae"/>
    <w:qFormat/>
    <w:rsid w:val="00B63D91"/>
    <w:pPr>
      <w:tabs>
        <w:tab w:val="left" w:pos="1287"/>
        <w:tab w:val="left" w:pos="1854"/>
        <w:tab w:val="left" w:pos="2421"/>
        <w:tab w:val="left" w:pos="2988"/>
        <w:tab w:val="left" w:pos="3555"/>
        <w:tab w:val="left" w:pos="4122"/>
        <w:tab w:val="left" w:pos="4689"/>
        <w:tab w:val="left" w:pos="5256"/>
        <w:tab w:val="left" w:pos="5823"/>
      </w:tabs>
      <w:spacing w:before="360" w:after="360" w:line="240" w:lineRule="auto"/>
      <w:ind w:left="720" w:firstLine="0"/>
      <w:contextualSpacing/>
    </w:pPr>
    <w:rPr>
      <w:rFonts w:ascii="Courier New" w:eastAsia="Times New Roman" w:hAnsi="Courier New" w:cs="Times New Roman"/>
      <w:szCs w:val="28"/>
      <w:lang w:val="en-US" w:eastAsia="ru-RU"/>
    </w:rPr>
  </w:style>
  <w:style w:type="character" w:customStyle="1" w:styleId="ae">
    <w:name w:val="код Знак"/>
    <w:link w:val="ad"/>
    <w:rsid w:val="00B63D91"/>
    <w:rPr>
      <w:rFonts w:ascii="Courier New" w:eastAsia="Times New Roman" w:hAnsi="Courier New" w:cs="Times New Roman"/>
      <w:sz w:val="28"/>
      <w:szCs w:val="28"/>
      <w:lang w:val="en-US" w:eastAsia="ru-RU"/>
    </w:rPr>
  </w:style>
  <w:style w:type="paragraph" w:customStyle="1" w:styleId="a0">
    <w:name w:val="Обычн с нум точкой"/>
    <w:basedOn w:val="a9"/>
    <w:link w:val="af"/>
    <w:qFormat/>
    <w:rsid w:val="00B63D91"/>
    <w:pPr>
      <w:numPr>
        <w:numId w:val="2"/>
      </w:numPr>
      <w:tabs>
        <w:tab w:val="left" w:pos="1276"/>
      </w:tabs>
      <w:ind w:left="0" w:firstLine="720"/>
    </w:pPr>
  </w:style>
  <w:style w:type="character" w:customStyle="1" w:styleId="ac">
    <w:name w:val="Обычн с нум скобк Знак"/>
    <w:basedOn w:val="a2"/>
    <w:link w:val="ab"/>
    <w:rsid w:val="00B63D91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31">
    <w:name w:val="Загол3"/>
    <w:basedOn w:val="a1"/>
    <w:link w:val="32"/>
    <w:qFormat/>
    <w:rsid w:val="00B63D91"/>
    <w:pPr>
      <w:keepNext/>
      <w:spacing w:before="360" w:after="360" w:line="240" w:lineRule="auto"/>
    </w:pPr>
    <w:rPr>
      <w:rFonts w:eastAsia="Times New Roman" w:cs="Times New Roman"/>
      <w:b/>
      <w:sz w:val="32"/>
      <w:szCs w:val="24"/>
      <w:lang w:eastAsia="ru-RU"/>
    </w:rPr>
  </w:style>
  <w:style w:type="paragraph" w:customStyle="1" w:styleId="af0">
    <w:name w:val="Формула"/>
    <w:basedOn w:val="a9"/>
    <w:link w:val="af1"/>
    <w:qFormat/>
    <w:rsid w:val="00B63D91"/>
    <w:pPr>
      <w:spacing w:before="360" w:after="360"/>
    </w:pPr>
    <w:rPr>
      <w:rFonts w:ascii="Cambria Math" w:hAnsi="Cambria Math"/>
      <w:i/>
      <w:sz w:val="32"/>
    </w:rPr>
  </w:style>
  <w:style w:type="character" w:customStyle="1" w:styleId="32">
    <w:name w:val="Загол3 Знак"/>
    <w:basedOn w:val="a2"/>
    <w:link w:val="31"/>
    <w:rsid w:val="00B63D91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f1">
    <w:name w:val="Формула Знак"/>
    <w:basedOn w:val="aa"/>
    <w:link w:val="af0"/>
    <w:rsid w:val="00B63D91"/>
    <w:rPr>
      <w:rFonts w:ascii="Cambria Math" w:eastAsia="Times New Roman" w:hAnsi="Cambria Math" w:cs="Times New Roman"/>
      <w:i/>
      <w:sz w:val="32"/>
      <w:szCs w:val="24"/>
      <w:lang w:eastAsia="ru-RU"/>
    </w:rPr>
  </w:style>
  <w:style w:type="paragraph" w:customStyle="1" w:styleId="af2">
    <w:name w:val="Обычн нумер абв"/>
    <w:basedOn w:val="a1"/>
    <w:link w:val="af3"/>
    <w:qFormat/>
    <w:rsid w:val="00B63D91"/>
    <w:pPr>
      <w:tabs>
        <w:tab w:val="left" w:pos="1843"/>
      </w:tabs>
      <w:spacing w:line="240" w:lineRule="auto"/>
      <w:ind w:left="1843" w:hanging="567"/>
    </w:pPr>
    <w:rPr>
      <w:rFonts w:eastAsia="Times New Roman" w:cs="Times New Roman"/>
      <w:sz w:val="32"/>
      <w:szCs w:val="24"/>
      <w:lang w:eastAsia="ru-RU"/>
    </w:rPr>
  </w:style>
  <w:style w:type="character" w:customStyle="1" w:styleId="af3">
    <w:name w:val="Обычн нумер абв Знак"/>
    <w:basedOn w:val="a2"/>
    <w:link w:val="af2"/>
    <w:rsid w:val="00B63D91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f">
    <w:name w:val="Обычн с нум точкой Знак"/>
    <w:basedOn w:val="aa"/>
    <w:link w:val="a0"/>
    <w:rsid w:val="00B63D9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keyword">
    <w:name w:val="keyword"/>
    <w:basedOn w:val="a2"/>
    <w:rsid w:val="00B63D91"/>
  </w:style>
  <w:style w:type="character" w:customStyle="1" w:styleId="40">
    <w:name w:val="Заголовок 4 Знак"/>
    <w:basedOn w:val="a2"/>
    <w:link w:val="4"/>
    <w:uiPriority w:val="9"/>
    <w:rsid w:val="00B63D9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2"/>
    <w:link w:val="5"/>
    <w:uiPriority w:val="9"/>
    <w:rsid w:val="00B63D91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60">
    <w:name w:val="Заголовок 6 Знак"/>
    <w:basedOn w:val="a2"/>
    <w:link w:val="6"/>
    <w:uiPriority w:val="9"/>
    <w:rsid w:val="00B63D91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B63D91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B63D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B63D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">
    <w:name w:val="Обычн марк"/>
    <w:basedOn w:val="a9"/>
    <w:link w:val="af4"/>
    <w:qFormat/>
    <w:rsid w:val="00B63D91"/>
    <w:pPr>
      <w:numPr>
        <w:numId w:val="5"/>
      </w:numPr>
      <w:ind w:left="0" w:firstLine="720"/>
    </w:pPr>
    <w:rPr>
      <w:sz w:val="32"/>
    </w:rPr>
  </w:style>
  <w:style w:type="character" w:customStyle="1" w:styleId="af4">
    <w:name w:val="Обычн марк Знак"/>
    <w:basedOn w:val="aa"/>
    <w:link w:val="a"/>
    <w:rsid w:val="00B63D91"/>
    <w:rPr>
      <w:rFonts w:ascii="Times New Roman" w:eastAsia="Times New Roman" w:hAnsi="Times New Roman" w:cs="Times New Roman"/>
      <w:sz w:val="32"/>
      <w:szCs w:val="24"/>
      <w:lang w:eastAsia="ru-RU"/>
    </w:rPr>
  </w:style>
  <w:style w:type="table" w:styleId="af5">
    <w:name w:val="Table Grid"/>
    <w:basedOn w:val="a3"/>
    <w:uiPriority w:val="39"/>
    <w:rsid w:val="00B63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next w:val="a1"/>
    <w:uiPriority w:val="35"/>
    <w:unhideWhenUsed/>
    <w:qFormat/>
    <w:rsid w:val="00B63D91"/>
    <w:pPr>
      <w:keepLines/>
      <w:spacing w:after="0" w:line="360" w:lineRule="auto"/>
      <w:jc w:val="center"/>
    </w:pPr>
    <w:rPr>
      <w:rFonts w:ascii="Times New Roman" w:hAnsi="Times New Roman"/>
      <w:i/>
      <w:iCs/>
      <w:sz w:val="24"/>
      <w:szCs w:val="18"/>
    </w:rPr>
  </w:style>
  <w:style w:type="paragraph" w:styleId="af7">
    <w:name w:val="TOC Heading"/>
    <w:basedOn w:val="1"/>
    <w:next w:val="a1"/>
    <w:uiPriority w:val="39"/>
    <w:unhideWhenUsed/>
    <w:qFormat/>
    <w:rsid w:val="00925E8C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925E8C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925E8C"/>
    <w:pPr>
      <w:spacing w:after="100"/>
      <w:ind w:left="280"/>
    </w:pPr>
  </w:style>
  <w:style w:type="paragraph" w:styleId="af8">
    <w:name w:val="header"/>
    <w:basedOn w:val="a1"/>
    <w:link w:val="af9"/>
    <w:uiPriority w:val="99"/>
    <w:unhideWhenUsed/>
    <w:rsid w:val="00925E8C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2"/>
    <w:link w:val="af8"/>
    <w:uiPriority w:val="99"/>
    <w:rsid w:val="00925E8C"/>
    <w:rPr>
      <w:rFonts w:ascii="Times New Roman" w:hAnsi="Times New Roman"/>
      <w:sz w:val="28"/>
    </w:rPr>
  </w:style>
  <w:style w:type="paragraph" w:styleId="afa">
    <w:name w:val="footer"/>
    <w:basedOn w:val="a1"/>
    <w:link w:val="afb"/>
    <w:uiPriority w:val="99"/>
    <w:unhideWhenUsed/>
    <w:rsid w:val="00925E8C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2"/>
    <w:link w:val="afa"/>
    <w:uiPriority w:val="99"/>
    <w:rsid w:val="00925E8C"/>
    <w:rPr>
      <w:rFonts w:ascii="Times New Roman" w:hAnsi="Times New Roman"/>
      <w:sz w:val="28"/>
    </w:rPr>
  </w:style>
  <w:style w:type="character" w:styleId="afc">
    <w:name w:val="FollowedHyperlink"/>
    <w:basedOn w:val="a2"/>
    <w:uiPriority w:val="99"/>
    <w:semiHidden/>
    <w:unhideWhenUsed/>
    <w:rsid w:val="00925E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0%D0%B5%D0%BA%D1%83%D1%80%D1%81%D0%B8%D1%8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2FFA9-A387-459A-BB98-312E27CF6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3165</Words>
  <Characters>18045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Shispon</dc:creator>
  <cp:keywords/>
  <dc:description/>
  <cp:lastModifiedBy>Shispon</cp:lastModifiedBy>
  <cp:revision>2</cp:revision>
  <dcterms:created xsi:type="dcterms:W3CDTF">2024-01-11T22:25:00Z</dcterms:created>
  <dcterms:modified xsi:type="dcterms:W3CDTF">2024-01-11T22:50:00Z</dcterms:modified>
</cp:coreProperties>
</file>