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47A" w:rsidRDefault="00B0247A" w:rsidP="00B02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Жуковский Павел, 12 группа</w:t>
      </w:r>
    </w:p>
    <w:p w:rsidR="00B0247A" w:rsidRPr="00B0247A" w:rsidRDefault="00B0247A" w:rsidP="00B02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7B5D49">
        <w:rPr>
          <w:rFonts w:ascii="Times New Roman" w:hAnsi="Times New Roman" w:cs="Times New Roman"/>
          <w:sz w:val="28"/>
          <w:szCs w:val="28"/>
        </w:rPr>
        <w:t>1</w:t>
      </w:r>
    </w:p>
    <w:p w:rsidR="00B0247A" w:rsidRDefault="00F65BF1" w:rsidP="00B0247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B0247A" w:rsidRDefault="00F65BF1" w:rsidP="00B0247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Условие</w:t>
      </w:r>
      <w:r w:rsidR="00B0247A">
        <w:rPr>
          <w:rFonts w:ascii="Times New Roman" w:hAnsi="Times New Roman" w:cs="Times New Roman"/>
          <w:b/>
          <w:sz w:val="28"/>
          <w:szCs w:val="28"/>
        </w:rPr>
        <w:t>:</w:t>
      </w:r>
    </w:p>
    <w:p w:rsidR="00C73C12" w:rsidRPr="0082644D" w:rsidRDefault="0082644D" w:rsidP="00B0247A">
      <w:pPr>
        <w:rPr>
          <w:rFonts w:ascii="Times New Roman" w:hAnsi="Times New Roman" w:cs="Times New Roman"/>
          <w:b/>
          <w:sz w:val="28"/>
          <w:szCs w:val="28"/>
        </w:rPr>
      </w:pPr>
      <w:r w:rsidRPr="0082644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6E88FFA" wp14:editId="679F3E6E">
            <wp:extent cx="5449060" cy="305795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CE4" w:rsidRDefault="00E757EE" w:rsidP="00B0247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выполнения</w:t>
      </w:r>
    </w:p>
    <w:p w:rsidR="0082644D" w:rsidRDefault="0082644D" w:rsidP="00826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языка стековой машины я выбрал такой достаточно популярный язык программирования, как </w:t>
      </w:r>
      <w:r>
        <w:rPr>
          <w:rFonts w:ascii="Times New Roman" w:hAnsi="Times New Roman" w:cs="Times New Roman"/>
          <w:sz w:val="28"/>
          <w:szCs w:val="28"/>
          <w:lang w:val="en-US"/>
        </w:rPr>
        <w:t>Forth</w:t>
      </w:r>
      <w:r w:rsidRPr="0082644D">
        <w:rPr>
          <w:rFonts w:ascii="Times New Roman" w:hAnsi="Times New Roman" w:cs="Times New Roman"/>
          <w:sz w:val="28"/>
          <w:szCs w:val="28"/>
        </w:rPr>
        <w:t>.</w:t>
      </w:r>
    </w:p>
    <w:p w:rsidR="0082644D" w:rsidRDefault="0082644D" w:rsidP="00826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Forth</w:t>
      </w:r>
      <w:r w:rsidRPr="0082644D">
        <w:rPr>
          <w:rFonts w:ascii="Times New Roman" w:hAnsi="Times New Roman" w:cs="Times New Roman"/>
          <w:sz w:val="28"/>
          <w:szCs w:val="28"/>
        </w:rPr>
        <w:t xml:space="preserve"> – один из первых </w:t>
      </w:r>
      <w:proofErr w:type="spellStart"/>
      <w:r w:rsidRPr="0082644D">
        <w:rPr>
          <w:rFonts w:ascii="Times New Roman" w:hAnsi="Times New Roman" w:cs="Times New Roman"/>
          <w:sz w:val="28"/>
          <w:szCs w:val="28"/>
        </w:rPr>
        <w:t>конкатенативных</w:t>
      </w:r>
      <w:proofErr w:type="spellEnd"/>
      <w:r w:rsidRPr="0082644D">
        <w:rPr>
          <w:rFonts w:ascii="Times New Roman" w:hAnsi="Times New Roman" w:cs="Times New Roman"/>
          <w:sz w:val="28"/>
          <w:szCs w:val="28"/>
        </w:rPr>
        <w:t xml:space="preserve"> языков программирования, в котором программы записываются последовательностью лексем</w:t>
      </w:r>
      <w:r>
        <w:rPr>
          <w:rFonts w:ascii="Times New Roman" w:hAnsi="Times New Roman" w:cs="Times New Roman"/>
          <w:sz w:val="28"/>
          <w:szCs w:val="28"/>
        </w:rPr>
        <w:t>. М</w:t>
      </w:r>
      <w:r w:rsidRPr="0082644D">
        <w:rPr>
          <w:rFonts w:ascii="Times New Roman" w:hAnsi="Times New Roman" w:cs="Times New Roman"/>
          <w:sz w:val="28"/>
          <w:szCs w:val="28"/>
        </w:rPr>
        <w:t xml:space="preserve">атематические выражения представляются постфиксной записью при использовании стековой нотации. Поддерживает механизмы </w:t>
      </w:r>
      <w:proofErr w:type="spellStart"/>
      <w:r w:rsidRPr="0082644D">
        <w:rPr>
          <w:rFonts w:ascii="Times New Roman" w:hAnsi="Times New Roman" w:cs="Times New Roman"/>
          <w:sz w:val="28"/>
          <w:szCs w:val="28"/>
        </w:rPr>
        <w:t>метарасширения</w:t>
      </w:r>
      <w:proofErr w:type="spellEnd"/>
      <w:r w:rsidRPr="0082644D">
        <w:rPr>
          <w:rFonts w:ascii="Times New Roman" w:hAnsi="Times New Roman" w:cs="Times New Roman"/>
          <w:sz w:val="28"/>
          <w:szCs w:val="28"/>
        </w:rPr>
        <w:t xml:space="preserve"> семантики и синтаксиса языка для адаптации к нужной предметной области. Синтаксис базового уровня в Форте прост и состоит из единственного правила: «все определения разделяются пробелами». Определения Форта могут иметь любое сочетание символов.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508F" w:rsidRDefault="0082644D" w:rsidP="00826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нашей задачи этот язык как раз подходит в качестве языка стековой машины.</w:t>
      </w:r>
    </w:p>
    <w:p w:rsidR="00A461C5" w:rsidRDefault="00A461C5" w:rsidP="00826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языка для написания транслятора я выбрал язык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т.к. это достаточно гибкий в плане различных программных операций язык.</w:t>
      </w:r>
    </w:p>
    <w:p w:rsidR="00A461C5" w:rsidRDefault="00A461C5" w:rsidP="00826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</w:t>
      </w:r>
      <w:r w:rsidR="0021600E">
        <w:rPr>
          <w:rFonts w:ascii="Times New Roman" w:hAnsi="Times New Roman" w:cs="Times New Roman"/>
          <w:sz w:val="28"/>
          <w:szCs w:val="28"/>
        </w:rPr>
        <w:t>о пройдёмся по коду транслятора.</w:t>
      </w:r>
    </w:p>
    <w:p w:rsidR="0021600E" w:rsidRPr="0021600E" w:rsidRDefault="0021600E" w:rsidP="00826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мы инициализируем исходную программу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EXPR</w:t>
      </w:r>
      <w:r w:rsidRPr="002160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 виде какого-то массива строк):</w:t>
      </w:r>
    </w:p>
    <w:p w:rsidR="00A461C5" w:rsidRDefault="0021600E" w:rsidP="0082644D">
      <w:pPr>
        <w:rPr>
          <w:rFonts w:ascii="Times New Roman" w:hAnsi="Times New Roman" w:cs="Times New Roman"/>
          <w:sz w:val="28"/>
          <w:szCs w:val="28"/>
        </w:rPr>
      </w:pPr>
      <w:r w:rsidRPr="0021600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B9D591F" wp14:editId="55D62A4B">
            <wp:extent cx="5940425" cy="17951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8F9" w:rsidRDefault="00C3441F" w:rsidP="00826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работы программы на языке стековой машины (на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Forth</w:t>
      </w:r>
      <w:r w:rsidRPr="00C3441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будет объединение из следующих 4-ёх частей:</w:t>
      </w:r>
    </w:p>
    <w:p w:rsidR="00C3441F" w:rsidRDefault="00C3441F" w:rsidP="0082644D">
      <w:pPr>
        <w:rPr>
          <w:rFonts w:ascii="Times New Roman" w:hAnsi="Times New Roman" w:cs="Times New Roman"/>
          <w:sz w:val="28"/>
          <w:szCs w:val="28"/>
        </w:rPr>
      </w:pPr>
      <w:r w:rsidRPr="00C344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ABE741" wp14:editId="7D131E26">
            <wp:extent cx="5940425" cy="24682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41F" w:rsidRPr="00C3441F" w:rsidRDefault="00C3441F" w:rsidP="00826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Это начальная инструкция, которая есть во многих программах языков стековой машины</w:t>
      </w:r>
      <w:r w:rsidRPr="00C3441F">
        <w:rPr>
          <w:rFonts w:ascii="Times New Roman" w:hAnsi="Times New Roman" w:cs="Times New Roman"/>
          <w:sz w:val="28"/>
          <w:szCs w:val="28"/>
        </w:rPr>
        <w:t>;</w:t>
      </w:r>
    </w:p>
    <w:p w:rsidR="00C3441F" w:rsidRPr="00C3441F" w:rsidRDefault="00C3441F" w:rsidP="00826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Эта часть будет хранить в себе инициализацию всех переменных для программы (изначально, это пустой массив, позже мы его заполним)</w:t>
      </w:r>
      <w:r w:rsidRPr="00C3441F">
        <w:rPr>
          <w:rFonts w:ascii="Times New Roman" w:hAnsi="Times New Roman" w:cs="Times New Roman"/>
          <w:sz w:val="28"/>
          <w:szCs w:val="28"/>
        </w:rPr>
        <w:t>;</w:t>
      </w:r>
    </w:p>
    <w:p w:rsidR="00C3441F" w:rsidRPr="00C3441F" w:rsidRDefault="00C3441F" w:rsidP="0082644D">
      <w:pPr>
        <w:rPr>
          <w:rFonts w:ascii="Times New Roman" w:hAnsi="Times New Roman" w:cs="Times New Roman"/>
          <w:sz w:val="28"/>
          <w:szCs w:val="28"/>
        </w:rPr>
      </w:pPr>
      <w:r w:rsidRPr="00C3441F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Эта часть будет хранить в себе любой вывод программы (позже, мы также его модифицируем нужным нам выводом)</w:t>
      </w:r>
      <w:r w:rsidRPr="00C3441F">
        <w:rPr>
          <w:rFonts w:ascii="Times New Roman" w:hAnsi="Times New Roman" w:cs="Times New Roman"/>
          <w:sz w:val="28"/>
          <w:szCs w:val="28"/>
        </w:rPr>
        <w:t>;</w:t>
      </w:r>
    </w:p>
    <w:p w:rsidR="00C3441F" w:rsidRDefault="00C3441F" w:rsidP="0082644D">
      <w:pPr>
        <w:rPr>
          <w:rFonts w:ascii="Times New Roman" w:hAnsi="Times New Roman" w:cs="Times New Roman"/>
          <w:sz w:val="28"/>
          <w:szCs w:val="28"/>
        </w:rPr>
      </w:pPr>
      <w:r w:rsidRPr="00C3441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 Эта маленькая часть нужна, чтобы закрыть программу</w:t>
      </w:r>
      <w:r w:rsidRPr="00C3441F">
        <w:rPr>
          <w:rFonts w:ascii="Times New Roman" w:hAnsi="Times New Roman" w:cs="Times New Roman"/>
          <w:sz w:val="28"/>
          <w:szCs w:val="28"/>
        </w:rPr>
        <w:t>;</w:t>
      </w:r>
    </w:p>
    <w:p w:rsidR="00C3441F" w:rsidRDefault="00776932" w:rsidP="00826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следует 2 функции, но к ним мы вернёмся немножко позже.</w:t>
      </w:r>
    </w:p>
    <w:p w:rsidR="00776932" w:rsidRDefault="00776932" w:rsidP="00826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2-ух функций следует следующий блок кода:</w:t>
      </w:r>
    </w:p>
    <w:p w:rsidR="00776932" w:rsidRDefault="00776932" w:rsidP="0082644D">
      <w:pPr>
        <w:rPr>
          <w:rFonts w:ascii="Times New Roman" w:hAnsi="Times New Roman" w:cs="Times New Roman"/>
          <w:sz w:val="28"/>
          <w:szCs w:val="28"/>
        </w:rPr>
      </w:pPr>
      <w:r w:rsidRPr="0077693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6B558CB" wp14:editId="47FB796E">
            <wp:extent cx="5940425" cy="20662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932" w:rsidRDefault="00776932" w:rsidP="00826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мы построчно смотрим исходной код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EXPR</w:t>
      </w:r>
      <w:r>
        <w:rPr>
          <w:rFonts w:ascii="Times New Roman" w:hAnsi="Times New Roman" w:cs="Times New Roman"/>
          <w:sz w:val="28"/>
          <w:szCs w:val="28"/>
        </w:rPr>
        <w:t xml:space="preserve"> и, если был встречен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>
        <w:rPr>
          <w:rFonts w:ascii="Times New Roman" w:hAnsi="Times New Roman" w:cs="Times New Roman"/>
          <w:sz w:val="28"/>
          <w:szCs w:val="28"/>
        </w:rPr>
        <w:t xml:space="preserve">, который ещё не закрыт конструкцией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</w:rPr>
        <w:t>, мы смотрим на переменные.</w:t>
      </w:r>
    </w:p>
    <w:p w:rsidR="00776932" w:rsidRDefault="00776932" w:rsidP="00826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встречена переменная, то мы отделяем имя этой переменной от выражения, которое мы ей присваиваем, с помощью следующей команды:</w:t>
      </w:r>
    </w:p>
    <w:p w:rsidR="00776932" w:rsidRDefault="00776932" w:rsidP="0082644D">
      <w:pPr>
        <w:rPr>
          <w:rFonts w:ascii="Times New Roman" w:hAnsi="Times New Roman" w:cs="Times New Roman"/>
          <w:sz w:val="28"/>
          <w:szCs w:val="28"/>
        </w:rPr>
      </w:pPr>
      <w:r w:rsidRPr="007769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95E418" wp14:editId="45D56719">
            <wp:extent cx="3105583" cy="3238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932" w:rsidRDefault="00776932" w:rsidP="00826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77693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77693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Expr</w:t>
      </w:r>
      <w:r w:rsidRPr="0077693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список, первый элемент которого – имя переменной, второй элемент которого – выражение для этой переменной.</w:t>
      </w:r>
    </w:p>
    <w:p w:rsidR="00776932" w:rsidRDefault="00E0223D" w:rsidP="00826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идёт следующая команда:</w:t>
      </w:r>
    </w:p>
    <w:p w:rsidR="00E0223D" w:rsidRDefault="00E0223D" w:rsidP="0082644D">
      <w:pPr>
        <w:rPr>
          <w:rFonts w:ascii="Times New Roman" w:hAnsi="Times New Roman" w:cs="Times New Roman"/>
          <w:sz w:val="28"/>
          <w:szCs w:val="28"/>
        </w:rPr>
      </w:pPr>
      <w:r w:rsidRPr="00E022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B80648" wp14:editId="2724999D">
            <wp:extent cx="5940425" cy="2978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23D" w:rsidRDefault="00E0223D" w:rsidP="00826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мы готовим строку для языка стековой машины, а именно:</w:t>
      </w:r>
    </w:p>
    <w:p w:rsidR="00E0223D" w:rsidRPr="00E0223D" w:rsidRDefault="00E0223D" w:rsidP="00826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Сначала ставим двоеточие</w:t>
      </w:r>
      <w:r w:rsidRPr="00E0223D">
        <w:rPr>
          <w:rFonts w:ascii="Times New Roman" w:hAnsi="Times New Roman" w:cs="Times New Roman"/>
          <w:sz w:val="28"/>
          <w:szCs w:val="28"/>
        </w:rPr>
        <w:t>;</w:t>
      </w:r>
    </w:p>
    <w:p w:rsidR="00E0223D" w:rsidRDefault="00E0223D" w:rsidP="00826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Затем имя переменной</w:t>
      </w:r>
      <w:r w:rsidRPr="00E0223D">
        <w:rPr>
          <w:rFonts w:ascii="Times New Roman" w:hAnsi="Times New Roman" w:cs="Times New Roman"/>
          <w:sz w:val="28"/>
          <w:szCs w:val="28"/>
        </w:rPr>
        <w:t>;</w:t>
      </w:r>
    </w:p>
    <w:p w:rsidR="00E0223D" w:rsidRDefault="00E0223D" w:rsidP="00826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Затем выражение для этой переменной (которое нам даст функция).</w:t>
      </w:r>
    </w:p>
    <w:p w:rsidR="00E0223D" w:rsidRDefault="00E0223D" w:rsidP="00826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можно поговорить о 1-ой из наших двух функций –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E0223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EXPR</w:t>
      </w:r>
      <w:r w:rsidRPr="00E0223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E0223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E0223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Forth</w:t>
      </w:r>
      <w:r w:rsidRPr="00E0223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Command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E0223D" w:rsidRDefault="00E0223D" w:rsidP="00826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 функция берёт на вход строку с выражением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EXPR</w:t>
      </w:r>
      <w:r>
        <w:rPr>
          <w:rFonts w:ascii="Times New Roman" w:hAnsi="Times New Roman" w:cs="Times New Roman"/>
          <w:sz w:val="28"/>
          <w:szCs w:val="28"/>
        </w:rPr>
        <w:t>, а возвращает команду уже на языке стековой машины с помощью следующих своих инструкций:</w:t>
      </w:r>
    </w:p>
    <w:p w:rsidR="00E0223D" w:rsidRDefault="00E0223D" w:rsidP="0082644D">
      <w:pPr>
        <w:rPr>
          <w:rFonts w:ascii="Times New Roman" w:hAnsi="Times New Roman" w:cs="Times New Roman"/>
          <w:sz w:val="28"/>
          <w:szCs w:val="28"/>
        </w:rPr>
      </w:pPr>
      <w:r w:rsidRPr="00E0223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2CC1777" wp14:editId="75E88E19">
            <wp:extent cx="5940425" cy="31248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23D" w:rsidRDefault="009F1EE9" w:rsidP="00826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 нас лишь одна переменная в выражении – её мы и возвращаем. Если же у нас две переменные с каким-то знаком между ними, то выводим сначала эти переменные, а затем знак. Двоеточие в конце убираем, так как оно нам не нужно в самой функции, ведь мы его добавим позже сами.</w:t>
      </w:r>
    </w:p>
    <w:p w:rsidR="00236712" w:rsidRDefault="008D3C29" w:rsidP="00826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конце мы добавляем получившуюся команду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Forth</w:t>
      </w:r>
      <w:r w:rsidRPr="008D3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списку переменных для языка стековой машины:</w:t>
      </w:r>
    </w:p>
    <w:p w:rsidR="008D3C29" w:rsidRDefault="008D3C29" w:rsidP="0082644D">
      <w:pPr>
        <w:rPr>
          <w:rFonts w:ascii="Times New Roman" w:hAnsi="Times New Roman" w:cs="Times New Roman"/>
          <w:sz w:val="28"/>
          <w:szCs w:val="28"/>
        </w:rPr>
      </w:pPr>
      <w:r w:rsidRPr="008D3C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4358E5" wp14:editId="1C42B507">
            <wp:extent cx="5725324" cy="504895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C29" w:rsidRDefault="002776AE" w:rsidP="00826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мы наткнулись на вывод, а не на переменную, то добавляем в 3-ий список результат второй функции (внутрь которой передаём строку с командой вывода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EXPR</w:t>
      </w:r>
      <w:r w:rsidRPr="002776AE">
        <w:rPr>
          <w:rFonts w:ascii="Times New Roman" w:hAnsi="Times New Roman" w:cs="Times New Roman"/>
          <w:sz w:val="28"/>
          <w:szCs w:val="28"/>
        </w:rPr>
        <w:t>):</w:t>
      </w:r>
    </w:p>
    <w:p w:rsidR="002776AE" w:rsidRDefault="002776AE" w:rsidP="0082644D">
      <w:pPr>
        <w:rPr>
          <w:rFonts w:ascii="Times New Roman" w:hAnsi="Times New Roman" w:cs="Times New Roman"/>
          <w:sz w:val="28"/>
          <w:szCs w:val="28"/>
        </w:rPr>
      </w:pPr>
      <w:r w:rsidRPr="002776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4024BF" wp14:editId="6833AE78">
            <wp:extent cx="5940425" cy="473710"/>
            <wp:effectExtent l="0" t="0" r="317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6AE" w:rsidRDefault="002776AE" w:rsidP="00826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немного о том, что делает 2-ая функция.</w:t>
      </w:r>
    </w:p>
    <w:p w:rsidR="002776AE" w:rsidRDefault="00672726" w:rsidP="0082644D">
      <w:pPr>
        <w:rPr>
          <w:rFonts w:ascii="Times New Roman" w:hAnsi="Times New Roman" w:cs="Times New Roman"/>
          <w:sz w:val="28"/>
          <w:szCs w:val="28"/>
        </w:rPr>
      </w:pPr>
      <w:r w:rsidRPr="006727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9EB689" wp14:editId="1DC284AC">
            <wp:extent cx="5940425" cy="103759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726" w:rsidRDefault="009C71D3" w:rsidP="00826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 функция переводит инструкция вывода с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EXPR</w:t>
      </w:r>
      <w:r>
        <w:rPr>
          <w:rFonts w:ascii="Times New Roman" w:hAnsi="Times New Roman" w:cs="Times New Roman"/>
          <w:sz w:val="28"/>
          <w:szCs w:val="28"/>
        </w:rPr>
        <w:t xml:space="preserve"> на языке стековой машины (язык </w:t>
      </w:r>
      <w:r>
        <w:rPr>
          <w:rFonts w:ascii="Times New Roman" w:hAnsi="Times New Roman" w:cs="Times New Roman"/>
          <w:sz w:val="28"/>
          <w:szCs w:val="28"/>
          <w:lang w:val="en-US"/>
        </w:rPr>
        <w:t>Forth</w:t>
      </w:r>
      <w:r w:rsidRPr="009C71D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C71D3" w:rsidRDefault="009C71D3" w:rsidP="00826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мы убираем ненужные нам символы («</w:t>
      </w:r>
      <w:r w:rsidRPr="009C71D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» в начале и «)</w:t>
      </w:r>
      <w:r w:rsidRPr="009C71D3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>») с помощью следующей инструкции:</w:t>
      </w:r>
    </w:p>
    <w:p w:rsidR="009C71D3" w:rsidRDefault="00735C9B" w:rsidP="0082644D">
      <w:pPr>
        <w:rPr>
          <w:rFonts w:ascii="Times New Roman" w:hAnsi="Times New Roman" w:cs="Times New Roman"/>
          <w:sz w:val="28"/>
          <w:szCs w:val="28"/>
        </w:rPr>
      </w:pPr>
      <w:r w:rsidRPr="00735C9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ABC17C0" wp14:editId="00A098A7">
            <wp:extent cx="4991797" cy="466790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C9B" w:rsidRDefault="000C0614" w:rsidP="00826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Далее, так как внутри вывода у нас может быть целое выражение, мы берём и подаём на вход 1-ой функции инструкции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EXPR</w:t>
      </w:r>
      <w:r>
        <w:rPr>
          <w:rFonts w:ascii="Times New Roman" w:hAnsi="Times New Roman" w:cs="Times New Roman"/>
          <w:sz w:val="28"/>
          <w:szCs w:val="28"/>
        </w:rPr>
        <w:t xml:space="preserve"> нашего выражения и получаем уже нужную нам инструкцию на языке стековой машины:</w:t>
      </w:r>
    </w:p>
    <w:p w:rsidR="000C0614" w:rsidRDefault="000C0614" w:rsidP="0082644D">
      <w:pPr>
        <w:rPr>
          <w:rFonts w:ascii="Times New Roman" w:hAnsi="Times New Roman" w:cs="Times New Roman"/>
          <w:sz w:val="28"/>
          <w:szCs w:val="28"/>
        </w:rPr>
      </w:pPr>
      <w:r w:rsidRPr="000C06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0C51EC" wp14:editId="476CFD89">
            <wp:extent cx="5940425" cy="32956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14" w:rsidRDefault="000C0614" w:rsidP="00826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самом конце мы формируем наше выражение с выводом на языке стековой машины:</w:t>
      </w:r>
    </w:p>
    <w:p w:rsidR="000C0614" w:rsidRDefault="000C0614" w:rsidP="0082644D">
      <w:pPr>
        <w:rPr>
          <w:rFonts w:ascii="Times New Roman" w:hAnsi="Times New Roman" w:cs="Times New Roman"/>
          <w:sz w:val="28"/>
          <w:szCs w:val="28"/>
        </w:rPr>
      </w:pPr>
      <w:r w:rsidRPr="000C06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221645" wp14:editId="39034346">
            <wp:extent cx="5940425" cy="44069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14" w:rsidRDefault="000C0614" w:rsidP="00826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именно, пишем «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MSG</w:t>
      </w:r>
      <w:r w:rsidRPr="000C061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0C06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», а затем сначала что за выражение, потом что за результат этого выражения. В конце возвращаем эту инструкцию.</w:t>
      </w:r>
    </w:p>
    <w:p w:rsidR="0038137F" w:rsidRDefault="0038137F" w:rsidP="00826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Теперь, когда все переменные собраны во 2-ую часть, и все операции вывода собраны в 3-ю часть, мы можем объединить все 4 части нашей программы для языка стековой машины (</w:t>
      </w:r>
      <w:r>
        <w:rPr>
          <w:rFonts w:ascii="Times New Roman" w:hAnsi="Times New Roman" w:cs="Times New Roman"/>
          <w:sz w:val="28"/>
          <w:szCs w:val="28"/>
          <w:lang w:val="en-US"/>
        </w:rPr>
        <w:t>Forth</w:t>
      </w:r>
      <w:r w:rsidRPr="0038137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вот таким образом:</w:t>
      </w:r>
    </w:p>
    <w:p w:rsidR="0038137F" w:rsidRDefault="0038137F" w:rsidP="0082644D">
      <w:pPr>
        <w:rPr>
          <w:rFonts w:ascii="Times New Roman" w:hAnsi="Times New Roman" w:cs="Times New Roman"/>
          <w:sz w:val="28"/>
          <w:szCs w:val="28"/>
        </w:rPr>
      </w:pPr>
      <w:r w:rsidRPr="003813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DCF6A6" wp14:editId="2A41354D">
            <wp:extent cx="5087060" cy="241968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7F" w:rsidRDefault="00A66B88" w:rsidP="00826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выводим сначала программу на исходном языке (языке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EXPR</w:t>
      </w:r>
      <w:r w:rsidRPr="00A66B8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затем на языке стековой машины (языке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Forth</w:t>
      </w:r>
      <w:r w:rsidRPr="00A66B88">
        <w:rPr>
          <w:rFonts w:ascii="Times New Roman" w:hAnsi="Times New Roman" w:cs="Times New Roman"/>
          <w:sz w:val="28"/>
          <w:szCs w:val="28"/>
        </w:rPr>
        <w:t>):</w:t>
      </w:r>
    </w:p>
    <w:p w:rsidR="00A66B88" w:rsidRPr="00A66B88" w:rsidRDefault="00A66B88" w:rsidP="0082644D">
      <w:pPr>
        <w:rPr>
          <w:rFonts w:ascii="Times New Roman" w:hAnsi="Times New Roman" w:cs="Times New Roman"/>
          <w:sz w:val="28"/>
          <w:szCs w:val="28"/>
        </w:rPr>
      </w:pPr>
      <w:r w:rsidRPr="00A66B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D7286A" wp14:editId="270A23E7">
            <wp:extent cx="5940425" cy="1305560"/>
            <wp:effectExtent l="0" t="0" r="3175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44D" w:rsidRDefault="00E3508F" w:rsidP="0082644D">
      <w:pPr>
        <w:rPr>
          <w:rFonts w:ascii="Times New Roman" w:hAnsi="Times New Roman" w:cs="Times New Roman"/>
          <w:b/>
          <w:sz w:val="28"/>
          <w:szCs w:val="28"/>
        </w:rPr>
      </w:pPr>
      <w:r w:rsidRPr="00E3508F"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:rsidR="007B5736" w:rsidRPr="00A66B88" w:rsidRDefault="00A66B88" w:rsidP="008A2201">
      <w:pPr>
        <w:rPr>
          <w:rFonts w:ascii="Times New Roman" w:hAnsi="Times New Roman" w:cs="Times New Roman"/>
          <w:sz w:val="28"/>
          <w:szCs w:val="28"/>
        </w:rPr>
      </w:pPr>
      <w:r w:rsidRPr="00A66B8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D00BCA1" wp14:editId="65EA19E2">
            <wp:extent cx="5877745" cy="4458322"/>
            <wp:effectExtent l="0" t="0" r="889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5736" w:rsidRPr="00A66B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743A4A"/>
    <w:multiLevelType w:val="hybridMultilevel"/>
    <w:tmpl w:val="0B2005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65A"/>
    <w:rsid w:val="00001EA2"/>
    <w:rsid w:val="00017EEF"/>
    <w:rsid w:val="00034E18"/>
    <w:rsid w:val="00054B6F"/>
    <w:rsid w:val="00072A9B"/>
    <w:rsid w:val="00084DAC"/>
    <w:rsid w:val="000C0614"/>
    <w:rsid w:val="000D20D1"/>
    <w:rsid w:val="000E3A4D"/>
    <w:rsid w:val="00142E51"/>
    <w:rsid w:val="001743C7"/>
    <w:rsid w:val="001D205B"/>
    <w:rsid w:val="0021600E"/>
    <w:rsid w:val="0022085C"/>
    <w:rsid w:val="002275BA"/>
    <w:rsid w:val="002310B8"/>
    <w:rsid w:val="00236712"/>
    <w:rsid w:val="00241E22"/>
    <w:rsid w:val="00271CFB"/>
    <w:rsid w:val="002776AE"/>
    <w:rsid w:val="00280360"/>
    <w:rsid w:val="0029096D"/>
    <w:rsid w:val="002D28F9"/>
    <w:rsid w:val="002F1987"/>
    <w:rsid w:val="0037410E"/>
    <w:rsid w:val="0038137F"/>
    <w:rsid w:val="003A16DF"/>
    <w:rsid w:val="003F21BC"/>
    <w:rsid w:val="0042165A"/>
    <w:rsid w:val="0042493D"/>
    <w:rsid w:val="00426A43"/>
    <w:rsid w:val="00430B12"/>
    <w:rsid w:val="0047363E"/>
    <w:rsid w:val="00485054"/>
    <w:rsid w:val="004C087D"/>
    <w:rsid w:val="004C5093"/>
    <w:rsid w:val="004D00EA"/>
    <w:rsid w:val="00540BE3"/>
    <w:rsid w:val="00590F06"/>
    <w:rsid w:val="005B02B3"/>
    <w:rsid w:val="00620CE4"/>
    <w:rsid w:val="006418FA"/>
    <w:rsid w:val="00652C7F"/>
    <w:rsid w:val="00672726"/>
    <w:rsid w:val="006E11BC"/>
    <w:rsid w:val="007111EC"/>
    <w:rsid w:val="00735C9B"/>
    <w:rsid w:val="00737E6F"/>
    <w:rsid w:val="0077632D"/>
    <w:rsid w:val="00776932"/>
    <w:rsid w:val="007B5736"/>
    <w:rsid w:val="007B5D49"/>
    <w:rsid w:val="007E58A9"/>
    <w:rsid w:val="007F3F67"/>
    <w:rsid w:val="00817397"/>
    <w:rsid w:val="0082644D"/>
    <w:rsid w:val="00865E62"/>
    <w:rsid w:val="008A2201"/>
    <w:rsid w:val="008B7F31"/>
    <w:rsid w:val="008D3C29"/>
    <w:rsid w:val="008D6FF4"/>
    <w:rsid w:val="008F3B7C"/>
    <w:rsid w:val="00901F63"/>
    <w:rsid w:val="009406DC"/>
    <w:rsid w:val="00952BBC"/>
    <w:rsid w:val="009C71D3"/>
    <w:rsid w:val="009E259B"/>
    <w:rsid w:val="009F1EE9"/>
    <w:rsid w:val="00A3632B"/>
    <w:rsid w:val="00A461C5"/>
    <w:rsid w:val="00A669B0"/>
    <w:rsid w:val="00A66B88"/>
    <w:rsid w:val="00AA4DE7"/>
    <w:rsid w:val="00AC2B10"/>
    <w:rsid w:val="00AF2FA6"/>
    <w:rsid w:val="00B0247A"/>
    <w:rsid w:val="00B30C8E"/>
    <w:rsid w:val="00B37051"/>
    <w:rsid w:val="00B518EB"/>
    <w:rsid w:val="00BC62D7"/>
    <w:rsid w:val="00BE4A68"/>
    <w:rsid w:val="00BF23FD"/>
    <w:rsid w:val="00C00C33"/>
    <w:rsid w:val="00C0516F"/>
    <w:rsid w:val="00C1455B"/>
    <w:rsid w:val="00C14BCD"/>
    <w:rsid w:val="00C2572E"/>
    <w:rsid w:val="00C3441F"/>
    <w:rsid w:val="00C6114B"/>
    <w:rsid w:val="00C73C12"/>
    <w:rsid w:val="00CA6051"/>
    <w:rsid w:val="00CE495D"/>
    <w:rsid w:val="00CF26D8"/>
    <w:rsid w:val="00D21D91"/>
    <w:rsid w:val="00D55777"/>
    <w:rsid w:val="00DC4D31"/>
    <w:rsid w:val="00E0223D"/>
    <w:rsid w:val="00E1031F"/>
    <w:rsid w:val="00E3508F"/>
    <w:rsid w:val="00E757EE"/>
    <w:rsid w:val="00E91467"/>
    <w:rsid w:val="00ED24D4"/>
    <w:rsid w:val="00F10606"/>
    <w:rsid w:val="00F65BF1"/>
    <w:rsid w:val="00F768B1"/>
    <w:rsid w:val="00F81383"/>
    <w:rsid w:val="00F94499"/>
    <w:rsid w:val="00FE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AE05E"/>
  <w15:chartTrackingRefBased/>
  <w15:docId w15:val="{53ADA3A3-61EF-41BD-BA1F-B733F9F8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47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F31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7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6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103</cp:revision>
  <dcterms:created xsi:type="dcterms:W3CDTF">2021-02-11T11:01:00Z</dcterms:created>
  <dcterms:modified xsi:type="dcterms:W3CDTF">2021-05-30T12:25:00Z</dcterms:modified>
</cp:coreProperties>
</file>