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5C5" w:rsidRDefault="00284C7D" w:rsidP="00284C7D">
      <w:pPr>
        <w:jc w:val="center"/>
        <w:rPr>
          <w:rFonts w:ascii="Arial Black" w:hAnsi="Arial Black"/>
          <w:sz w:val="32"/>
          <w:szCs w:val="32"/>
        </w:rPr>
      </w:pPr>
      <w:r>
        <w:rPr>
          <w:rFonts w:ascii="Arial Black" w:hAnsi="Arial Black"/>
          <w:sz w:val="32"/>
          <w:szCs w:val="32"/>
        </w:rPr>
        <w:t>Our U</w:t>
      </w:r>
      <w:r w:rsidRPr="00284C7D">
        <w:rPr>
          <w:rFonts w:ascii="Arial Black" w:hAnsi="Arial Black"/>
          <w:sz w:val="32"/>
          <w:szCs w:val="32"/>
        </w:rPr>
        <w:t>niversity</w:t>
      </w:r>
    </w:p>
    <w:p w:rsidR="00284C7D" w:rsidRDefault="00284C7D" w:rsidP="00284C7D">
      <w:pPr>
        <w:rPr>
          <w:rFonts w:cstheme="minorHAnsi"/>
          <w:sz w:val="32"/>
          <w:szCs w:val="32"/>
        </w:rPr>
      </w:pPr>
      <w:r>
        <w:rPr>
          <w:rFonts w:cstheme="minorHAnsi"/>
          <w:sz w:val="32"/>
          <w:szCs w:val="32"/>
        </w:rPr>
        <w:t>Our University is called Belarus State University or BSU. It was founded on October 30, 1921.</w:t>
      </w:r>
    </w:p>
    <w:p w:rsidR="00284C7D" w:rsidRDefault="00284C7D" w:rsidP="00284C7D">
      <w:pPr>
        <w:rPr>
          <w:rFonts w:cstheme="minorHAnsi"/>
          <w:sz w:val="32"/>
          <w:szCs w:val="32"/>
        </w:rPr>
      </w:pPr>
      <w:r>
        <w:rPr>
          <w:rFonts w:cstheme="minorHAnsi"/>
          <w:sz w:val="32"/>
          <w:szCs w:val="32"/>
        </w:rPr>
        <w:t>At first time there were only three faculties at the University: 1) Workers’, 2) Medical, 3) Social Sciences. So that, the profile of training specialists corresponded to these three faculties.</w:t>
      </w:r>
    </w:p>
    <w:p w:rsidR="00284C7D" w:rsidRDefault="00284C7D" w:rsidP="00284C7D">
      <w:pPr>
        <w:rPr>
          <w:rFonts w:cstheme="minorHAnsi"/>
          <w:sz w:val="32"/>
          <w:szCs w:val="32"/>
        </w:rPr>
      </w:pPr>
      <w:r>
        <w:rPr>
          <w:rFonts w:cstheme="minorHAnsi"/>
          <w:sz w:val="32"/>
          <w:szCs w:val="32"/>
        </w:rPr>
        <w:t xml:space="preserve">When the Great Patriotic War broke out the University was damaged a lot. The University campus was destroyed almost completely as well as other important buildings. </w:t>
      </w:r>
    </w:p>
    <w:p w:rsidR="00284C7D" w:rsidRDefault="00284C7D" w:rsidP="00284C7D">
      <w:pPr>
        <w:rPr>
          <w:rFonts w:cstheme="minorHAnsi"/>
          <w:sz w:val="32"/>
          <w:szCs w:val="32"/>
        </w:rPr>
      </w:pPr>
      <w:r>
        <w:rPr>
          <w:rFonts w:cstheme="minorHAnsi"/>
          <w:sz w:val="32"/>
          <w:szCs w:val="32"/>
        </w:rPr>
        <w:t>But in 1944 when our Republic was liberated from the German invaders the University was reopened in Minsk. From this time on there began a new period in the history of the University.</w:t>
      </w:r>
    </w:p>
    <w:p w:rsidR="003D3DEC" w:rsidRDefault="00DC5FF1" w:rsidP="00284C7D">
      <w:pPr>
        <w:rPr>
          <w:rFonts w:cstheme="minorHAnsi"/>
          <w:sz w:val="32"/>
          <w:szCs w:val="32"/>
        </w:rPr>
      </w:pPr>
      <w:r>
        <w:rPr>
          <w:rFonts w:cstheme="minorHAnsi"/>
          <w:sz w:val="32"/>
          <w:szCs w:val="32"/>
        </w:rPr>
        <w:t>The development of industry and technology in our Republic and the need in skilled specialists faced the University with the task to enlarge the profile of training of young specialists.</w:t>
      </w:r>
      <w:r w:rsidR="003B29D8">
        <w:rPr>
          <w:rFonts w:cstheme="minorHAnsi"/>
          <w:sz w:val="32"/>
          <w:szCs w:val="32"/>
        </w:rPr>
        <w:t xml:space="preserve"> By so doing, new faculties were</w:t>
      </w:r>
      <w:bookmarkStart w:id="0" w:name="_GoBack"/>
      <w:bookmarkEnd w:id="0"/>
      <w:r w:rsidR="004E692D">
        <w:rPr>
          <w:rFonts w:cstheme="minorHAnsi"/>
          <w:sz w:val="32"/>
          <w:szCs w:val="32"/>
        </w:rPr>
        <w:t xml:space="preserve"> opened, for example: the </w:t>
      </w:r>
      <w:r w:rsidR="00B53560">
        <w:rPr>
          <w:rFonts w:cstheme="minorHAnsi"/>
          <w:sz w:val="32"/>
          <w:szCs w:val="32"/>
        </w:rPr>
        <w:t>Faculty of Law, the Faculty of M</w:t>
      </w:r>
      <w:r w:rsidR="004E692D">
        <w:rPr>
          <w:rFonts w:cstheme="minorHAnsi"/>
          <w:sz w:val="32"/>
          <w:szCs w:val="32"/>
        </w:rPr>
        <w:t>aths and Mechanics, the Faculty of Radio Physics and Electron</w:t>
      </w:r>
      <w:r w:rsidR="007273D3">
        <w:rPr>
          <w:rFonts w:cstheme="minorHAnsi"/>
          <w:sz w:val="32"/>
          <w:szCs w:val="32"/>
        </w:rPr>
        <w:t>ics, the Faculty of Philosophy and Economics.</w:t>
      </w:r>
      <w:r w:rsidR="00E4756E">
        <w:rPr>
          <w:rFonts w:cstheme="minorHAnsi"/>
          <w:sz w:val="32"/>
          <w:szCs w:val="32"/>
        </w:rPr>
        <w:t xml:space="preserve"> </w:t>
      </w:r>
      <w:r w:rsidR="00E16960" w:rsidRPr="00E16960">
        <w:rPr>
          <w:rFonts w:cstheme="minorHAnsi"/>
          <w:sz w:val="32"/>
          <w:szCs w:val="32"/>
        </w:rPr>
        <w:t>So, over the years, more and more faculties appeared.</w:t>
      </w:r>
      <w:r w:rsidR="00E16960" w:rsidRPr="00CF5A98">
        <w:rPr>
          <w:rFonts w:cstheme="minorHAnsi"/>
          <w:sz w:val="32"/>
          <w:szCs w:val="32"/>
        </w:rPr>
        <w:t xml:space="preserve"> </w:t>
      </w:r>
      <w:r w:rsidR="00E16960">
        <w:rPr>
          <w:rFonts w:cstheme="minorHAnsi"/>
          <w:sz w:val="32"/>
          <w:szCs w:val="32"/>
        </w:rPr>
        <w:t>And that is why in 1990 the Belarusian State University had become the largest scientific and educational center.</w:t>
      </w:r>
    </w:p>
    <w:p w:rsidR="00CF5A98" w:rsidRDefault="00CF5A98" w:rsidP="00284C7D">
      <w:pPr>
        <w:rPr>
          <w:rFonts w:cstheme="minorHAnsi"/>
          <w:sz w:val="32"/>
          <w:szCs w:val="32"/>
        </w:rPr>
      </w:pPr>
      <w:r>
        <w:rPr>
          <w:rFonts w:cstheme="minorHAnsi"/>
          <w:sz w:val="32"/>
          <w:szCs w:val="32"/>
        </w:rPr>
        <w:t>Our University is the largest center of education, science and culture, the</w:t>
      </w:r>
      <w:r w:rsidR="008F4B59">
        <w:rPr>
          <w:rFonts w:cstheme="minorHAnsi"/>
          <w:sz w:val="32"/>
          <w:szCs w:val="32"/>
        </w:rPr>
        <w:t xml:space="preserve"> leader of the higher schools in</w:t>
      </w:r>
      <w:r>
        <w:rPr>
          <w:rFonts w:cstheme="minorHAnsi"/>
          <w:sz w:val="32"/>
          <w:szCs w:val="32"/>
        </w:rPr>
        <w:t xml:space="preserve"> the Republic of Belarus. </w:t>
      </w:r>
      <w:r w:rsidR="00776D82">
        <w:rPr>
          <w:rFonts w:cstheme="minorHAnsi"/>
          <w:sz w:val="32"/>
          <w:szCs w:val="32"/>
        </w:rPr>
        <w:t>The head of the University is the Rector who has 7 Vice-Rectors. Now, there are the following faculties: Biology, Geography, Journalism, History, International Relations, Mechanics-Mathematics, Applied Mathematics and Computer Science, Preparatory. Each faculty is headed by a dean who directs the activities of the faculty.</w:t>
      </w:r>
    </w:p>
    <w:p w:rsidR="00D53D8B" w:rsidRDefault="00D53D8B" w:rsidP="00284C7D">
      <w:pPr>
        <w:rPr>
          <w:rFonts w:cstheme="minorHAnsi"/>
          <w:sz w:val="32"/>
          <w:szCs w:val="32"/>
        </w:rPr>
      </w:pPr>
      <w:r>
        <w:rPr>
          <w:rFonts w:cstheme="minorHAnsi"/>
          <w:sz w:val="32"/>
          <w:szCs w:val="32"/>
        </w:rPr>
        <w:t>As for the teaching staff at the University, it’s highly qualified.</w:t>
      </w:r>
      <w:r w:rsidR="004A4D11">
        <w:rPr>
          <w:rFonts w:cstheme="minorHAnsi"/>
          <w:sz w:val="32"/>
          <w:szCs w:val="32"/>
        </w:rPr>
        <w:t xml:space="preserve"> There are 3000 lecturers, 400 Doctors of Science, 12 Corresponding Members of the </w:t>
      </w:r>
      <w:r w:rsidR="004A4D11">
        <w:rPr>
          <w:rFonts w:cstheme="minorHAnsi"/>
          <w:sz w:val="32"/>
          <w:szCs w:val="32"/>
        </w:rPr>
        <w:lastRenderedPageBreak/>
        <w:t xml:space="preserve">National Academy of Sciences. </w:t>
      </w:r>
      <w:r w:rsidR="008F3344">
        <w:rPr>
          <w:rFonts w:cstheme="minorHAnsi"/>
          <w:sz w:val="32"/>
          <w:szCs w:val="32"/>
        </w:rPr>
        <w:t xml:space="preserve">The staff comprises over 8500 men. </w:t>
      </w:r>
      <w:r w:rsidR="00077329">
        <w:rPr>
          <w:rFonts w:cstheme="minorHAnsi"/>
          <w:sz w:val="32"/>
          <w:szCs w:val="32"/>
        </w:rPr>
        <w:t xml:space="preserve">The pedagogical staff aims at using </w:t>
      </w:r>
      <w:r w:rsidR="00EA0C1A">
        <w:rPr>
          <w:rFonts w:cstheme="minorHAnsi"/>
          <w:sz w:val="32"/>
          <w:szCs w:val="32"/>
        </w:rPr>
        <w:t xml:space="preserve">progressive methods and the latest achievements of science in the process of teaching. </w:t>
      </w:r>
      <w:r w:rsidR="00AD6385">
        <w:rPr>
          <w:rFonts w:cstheme="minorHAnsi"/>
          <w:sz w:val="32"/>
          <w:szCs w:val="32"/>
        </w:rPr>
        <w:t xml:space="preserve">Our University is rather large. The total number of the students is about 25000. There are full-time students and part-time students. </w:t>
      </w:r>
    </w:p>
    <w:p w:rsidR="00BC4A1D" w:rsidRDefault="00BC4A1D" w:rsidP="00284C7D">
      <w:pPr>
        <w:rPr>
          <w:rFonts w:cstheme="minorHAnsi"/>
          <w:sz w:val="32"/>
          <w:szCs w:val="32"/>
        </w:rPr>
      </w:pPr>
      <w:r>
        <w:rPr>
          <w:rFonts w:cstheme="minorHAnsi"/>
          <w:sz w:val="32"/>
          <w:szCs w:val="32"/>
        </w:rPr>
        <w:t>Our University occupies several buildings with study-rooms, laboratories, lecture halls, libraries, reading rooms, gyms and other rooms.</w:t>
      </w:r>
    </w:p>
    <w:p w:rsidR="00BC4A1D" w:rsidRDefault="00BC4A1D" w:rsidP="00284C7D">
      <w:pPr>
        <w:rPr>
          <w:rFonts w:cstheme="minorHAnsi"/>
          <w:sz w:val="32"/>
          <w:szCs w:val="32"/>
        </w:rPr>
      </w:pPr>
      <w:r>
        <w:rPr>
          <w:rFonts w:cstheme="minorHAnsi"/>
          <w:sz w:val="32"/>
          <w:szCs w:val="32"/>
        </w:rPr>
        <w:t>Student scientific research work has become an integral part of studies. Some student scientific laboratories are at the University. Scientific conferences are annually held. All this is of great importance because research work helps our students to get deeper knowledge in many sciences.</w:t>
      </w:r>
    </w:p>
    <w:p w:rsidR="00BC4A1D" w:rsidRDefault="00BC4A1D" w:rsidP="00284C7D">
      <w:pPr>
        <w:rPr>
          <w:rFonts w:cstheme="minorHAnsi"/>
          <w:sz w:val="32"/>
          <w:szCs w:val="32"/>
        </w:rPr>
      </w:pPr>
      <w:r>
        <w:rPr>
          <w:rFonts w:cstheme="minorHAnsi"/>
          <w:sz w:val="32"/>
          <w:szCs w:val="32"/>
        </w:rPr>
        <w:t>The teaching process at the BSU is organized at the following way. The academic year is divided into 2 terms. During the terms students attend lectures and carry out laboratory and practical work. At the end of each term they pass credit tests and all exams.</w:t>
      </w:r>
    </w:p>
    <w:p w:rsidR="00BC4A1D" w:rsidRDefault="00BC4A1D" w:rsidP="00284C7D">
      <w:pPr>
        <w:rPr>
          <w:rFonts w:cstheme="minorHAnsi"/>
          <w:sz w:val="32"/>
          <w:szCs w:val="32"/>
        </w:rPr>
      </w:pPr>
      <w:r>
        <w:rPr>
          <w:rFonts w:cstheme="minorHAnsi"/>
          <w:sz w:val="32"/>
          <w:szCs w:val="32"/>
        </w:rPr>
        <w:t>There are also some hostels for students where they have all the possibilities for studies and rest.</w:t>
      </w:r>
    </w:p>
    <w:p w:rsidR="00BC4A1D" w:rsidRPr="00B53560" w:rsidRDefault="00E413BC" w:rsidP="00284C7D">
      <w:pPr>
        <w:rPr>
          <w:rFonts w:cstheme="minorHAnsi"/>
          <w:sz w:val="32"/>
          <w:szCs w:val="32"/>
        </w:rPr>
      </w:pPr>
      <w:r>
        <w:rPr>
          <w:rFonts w:cstheme="minorHAnsi"/>
          <w:sz w:val="32"/>
          <w:szCs w:val="32"/>
        </w:rPr>
        <w:t>As for me, I’m the student of the faculty of Applied Mathematics and Computer Science</w:t>
      </w:r>
      <w:r w:rsidR="00606D21">
        <w:rPr>
          <w:rFonts w:cstheme="minorHAnsi"/>
          <w:sz w:val="32"/>
          <w:szCs w:val="32"/>
        </w:rPr>
        <w:t>. From t</w:t>
      </w:r>
      <w:r w:rsidR="00606D21" w:rsidRPr="00606D21">
        <w:rPr>
          <w:rFonts w:cstheme="minorHAnsi"/>
          <w:sz w:val="32"/>
          <w:szCs w:val="32"/>
        </w:rPr>
        <w:t>he moment I started studying here, I made a lot of friends.</w:t>
      </w:r>
      <w:r w:rsidR="002513BF">
        <w:rPr>
          <w:rFonts w:cstheme="minorHAnsi"/>
          <w:sz w:val="32"/>
          <w:szCs w:val="32"/>
        </w:rPr>
        <w:t xml:space="preserve"> What is more, I l</w:t>
      </w:r>
      <w:r w:rsidR="00606D21" w:rsidRPr="00606D21">
        <w:rPr>
          <w:rFonts w:cstheme="minorHAnsi"/>
          <w:sz w:val="32"/>
          <w:szCs w:val="32"/>
        </w:rPr>
        <w:t>earned a lot in the fields of higher mathematics and programming.</w:t>
      </w:r>
      <w:r w:rsidR="00584258">
        <w:rPr>
          <w:rFonts w:cstheme="minorHAnsi"/>
          <w:sz w:val="32"/>
          <w:szCs w:val="32"/>
        </w:rPr>
        <w:t xml:space="preserve"> And in addition I can say with confidence that BSU is my second home</w:t>
      </w:r>
      <w:r w:rsidR="00DC33A6">
        <w:rPr>
          <w:rFonts w:cstheme="minorHAnsi"/>
          <w:sz w:val="32"/>
          <w:szCs w:val="32"/>
        </w:rPr>
        <w:t xml:space="preserve"> and I’m proud to study here</w:t>
      </w:r>
      <w:r w:rsidR="00584258">
        <w:rPr>
          <w:rFonts w:cstheme="minorHAnsi"/>
          <w:sz w:val="32"/>
          <w:szCs w:val="32"/>
        </w:rPr>
        <w:t>.</w:t>
      </w:r>
    </w:p>
    <w:sectPr w:rsidR="00BC4A1D" w:rsidRPr="00B5356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7D"/>
    <w:rsid w:val="00077329"/>
    <w:rsid w:val="002513BF"/>
    <w:rsid w:val="00284C7D"/>
    <w:rsid w:val="003B29D8"/>
    <w:rsid w:val="003D3DEC"/>
    <w:rsid w:val="004A4D11"/>
    <w:rsid w:val="004E692D"/>
    <w:rsid w:val="00584258"/>
    <w:rsid w:val="005937AD"/>
    <w:rsid w:val="005C15C5"/>
    <w:rsid w:val="00606D21"/>
    <w:rsid w:val="007273D3"/>
    <w:rsid w:val="00776D82"/>
    <w:rsid w:val="008F3344"/>
    <w:rsid w:val="008F4B59"/>
    <w:rsid w:val="00AD6385"/>
    <w:rsid w:val="00B53560"/>
    <w:rsid w:val="00BC4A1D"/>
    <w:rsid w:val="00CF5A98"/>
    <w:rsid w:val="00D53D8B"/>
    <w:rsid w:val="00DC33A6"/>
    <w:rsid w:val="00DC5FF1"/>
    <w:rsid w:val="00E16960"/>
    <w:rsid w:val="00E413BC"/>
    <w:rsid w:val="00E4756E"/>
    <w:rsid w:val="00EA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7AEB"/>
  <w15:chartTrackingRefBased/>
  <w15:docId w15:val="{88AA48D8-7732-479F-8BD7-A1188DF7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485</Words>
  <Characters>2771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21</cp:revision>
  <dcterms:created xsi:type="dcterms:W3CDTF">2018-12-17T02:32:00Z</dcterms:created>
  <dcterms:modified xsi:type="dcterms:W3CDTF">2018-12-17T06:51:00Z</dcterms:modified>
</cp:coreProperties>
</file>