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Оба алгоритма ESCDA и RSA являются алгоритмами с открытым ключом, поэтому для сравнения сложности алгоритмов необходимо сказать о понятии уровня безопасности(число операций, которое необходимо совершить злоумышленнику для получения доступа к необходимой информации. Обычный ключ RSA размером 204 бит дает уровень безопасности в 112 бит, когда же алгоритм ECDSA для такого же уровня безопасности нужен только ключ размером 224 бита, что значительно меньше. Следовательно, для взлома ECDSA понадобится намного больше времени.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алгоритма ECDSA можно определить сложность приблизительно в O(n)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(или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O(2k/2) если рассматривать длину ключа) в случае алгоритма «маленьких и больших шагов». В случае алгоритма «Pollard’s p» временная сложность также составит O(n)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но пространственная сложность будет только O(1).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по прежнему экспоненциальное время, но уже намного лучше атаки грубой силой.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алгоритма RSA Serpent(который был реализован в предыдущей лабораторной работе) можно указать временную сложность O(N ·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6.66666666666667"/>
          <w:szCs w:val="46.66666666666667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Сложность подделки сообщений, как и для алгоритмов с использованием эллиптический кривых составит  O(2k/2).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Таким образом можно сделать вывод, что алгоритм ECDSA использует меньше памяти, но и генерация ключей и подпись производится быстрее.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Сгенерировала значения a и b: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723761" cy="304835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1" cy="3048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48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найденных в задании 1 параметров сгенерированы все элементы эллиптической группы EM(a, b). В данном случае значение a и b взяты из ранее сгенерированных значений.</w:t>
      </w:r>
    </w:p>
    <w:p w:rsidR="00000000" w:rsidDel="00000000" w:rsidP="00000000" w:rsidRDefault="00000000" w:rsidRPr="00000000" w14:paraId="0000000D">
      <w:pPr>
        <w:pageBreakBefore w:val="0"/>
        <w:ind w:right="48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645204" cy="2380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204" cy="238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862960" cy="15854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960" cy="158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651733" cy="56898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733" cy="568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48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Реализован алгоритм обмена ключами для эллиптической группы EM(a,b).</w:t>
      </w:r>
    </w:p>
    <w:p w:rsidR="00000000" w:rsidDel="00000000" w:rsidP="00000000" w:rsidRDefault="00000000" w:rsidRPr="00000000" w14:paraId="00000013">
      <w:pPr>
        <w:pageBreakBefore w:val="0"/>
        <w:ind w:right="48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708400" cy="1676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right="48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Реализована цифровая подпись на основе эллиптической группы EM(a, b).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585788" cy="191888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788" cy="191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255960"/>
    <w:rPr>
      <w:b w:val="1"/>
      <w:bCs w:val="1"/>
    </w:rPr>
  </w:style>
  <w:style w:type="character" w:styleId="apple-converted-space" w:customStyle="1">
    <w:name w:val="apple-converted-space"/>
    <w:basedOn w:val="a0"/>
    <w:rsid w:val="00255960"/>
  </w:style>
  <w:style w:type="paragraph" w:styleId="a4">
    <w:name w:val="Normal (Web)"/>
    <w:basedOn w:val="a"/>
    <w:uiPriority w:val="99"/>
    <w:semiHidden w:val="1"/>
    <w:unhideWhenUsed w:val="1"/>
    <w:rsid w:val="001C6AC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UAuqZdo/Peg/uJ6jDo0ThaEKQ==">AMUW2mVeqzjxfTMUAXv02E4IFh+h02fqLhJmk6IDoyPEu+FROJDtSvJqeCM1OufwtE7w+SAnKwAAr3BbmT/nMG84ZKlCcyp93uNdhoHfiAxrdJJ8lAkzogI=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2020-11-24T05:46:00Z</dcterms:created>
  <dc:creator>Yevgenia Zhumigina</dc:creator>
</cp:coreProperties>
</file>