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Сайт, который был протестирован: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https://bookstoreprchmi.herokuapp.com/</w:t>
        </w:r>
      </w:hyperlink>
      <w:r w:rsidDel="00000000" w:rsidR="00000000" w:rsidRPr="00000000">
        <w:rPr>
          <w:rtl w:val="0"/>
        </w:rPr>
        <w:br w:type="textWrapping"/>
        <w:t xml:space="preserve">Приложение написано на Ruby on Rails и хостится на Heroku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Результат сканирования: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6348413" cy="427356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14676" l="13621" r="10132" t="3140"/>
                    <a:stretch>
                      <a:fillRect/>
                    </a:stretch>
                  </pic:blipFill>
                  <pic:spPr>
                    <a:xfrm>
                      <a:off x="0" y="0"/>
                      <a:ext cx="6348413" cy="42735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Cookie Without SameSite Attribute</w:t>
      </w:r>
    </w:p>
    <w:p w:rsidR="00000000" w:rsidDel="00000000" w:rsidP="00000000" w:rsidRDefault="00000000" w:rsidRPr="00000000" w14:paraId="00000007">
      <w:pPr>
        <w:ind w:left="720" w:firstLine="0"/>
        <w:rPr>
          <w:rFonts w:ascii="Courier New" w:cs="Courier New" w:eastAsia="Courier New" w:hAnsi="Courier New"/>
          <w:sz w:val="20"/>
          <w:szCs w:val="20"/>
          <w:shd w:fill="f6f7f7" w:val="clear"/>
        </w:rPr>
      </w:pPr>
      <w:r w:rsidDel="00000000" w:rsidR="00000000" w:rsidRPr="00000000">
        <w:rPr>
          <w:rtl w:val="0"/>
        </w:rPr>
        <w:t xml:space="preserve">Для исправления этой уязвимости воспользуемся встроенным методом Rails - добавим в ApplicationController строку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f6f7f7" w:val="clear"/>
          <w:rtl w:val="0"/>
        </w:rPr>
        <w:t xml:space="preserve">protect_from_forgery with: :exception</w:t>
      </w:r>
    </w:p>
    <w:p w:rsidR="00000000" w:rsidDel="00000000" w:rsidP="00000000" w:rsidRDefault="00000000" w:rsidRPr="00000000" w14:paraId="00000008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Cookie Without Secure Flag</w:t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>
          <w:rtl w:val="0"/>
        </w:rPr>
        <w:t xml:space="preserve">Для исправления необходимо изменить </w:t>
      </w:r>
      <w:r w:rsidDel="00000000" w:rsidR="00000000" w:rsidRPr="00000000">
        <w:rPr>
          <w:rFonts w:ascii="Courier New" w:cs="Courier New" w:eastAsia="Courier New" w:hAnsi="Courier New"/>
          <w:color w:val="242729"/>
          <w:sz w:val="20"/>
          <w:szCs w:val="20"/>
          <w:shd w:fill="e4e6e8" w:val="clear"/>
          <w:rtl w:val="0"/>
        </w:rPr>
        <w:t xml:space="preserve">config/initializers/session_store.rb</w:t>
      </w:r>
      <w:r w:rsidDel="00000000" w:rsidR="00000000" w:rsidRPr="00000000">
        <w:rPr>
          <w:rtl w:val="0"/>
        </w:rPr>
        <w:t xml:space="preserve"> следующим образом:</w:t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13.8456" w:lineRule="auto"/>
        <w:ind w:left="72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MyApp::Application.config.session_store :cookie_store, key: '_my_app_session', secure: Rails.env.production?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firstLine="720"/>
        <w:rPr/>
      </w:pPr>
      <w:r w:rsidDel="00000000" w:rsidR="00000000" w:rsidRPr="00000000">
        <w:rPr>
          <w:rtl w:val="0"/>
        </w:rPr>
        <w:t xml:space="preserve">Это сделает куки приложения более безопасными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Incomplete or No Cache-control and Pragma HTTP Header Set</w:t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tl w:val="0"/>
        </w:rPr>
        <w:t xml:space="preserve">Для борьбы с этой уязвимостью Rails предоставляет два метода для определения временного кэширования ресурсов через HTTP-заголовок - expires_in и expires_now.</w:t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tl w:val="0"/>
        </w:rPr>
        <w:t xml:space="preserve">Пропишем для каждой сущности максимальное время жизни в методе show:</w:t>
      </w:r>
    </w:p>
    <w:p w:rsidR="00000000" w:rsidDel="00000000" w:rsidP="00000000" w:rsidRDefault="00000000" w:rsidRPr="00000000" w14:paraId="00000011">
      <w:pPr>
        <w:spacing w:after="100" w:before="100" w:line="360" w:lineRule="auto"/>
        <w:ind w:left="720" w:firstLine="0"/>
        <w:rPr>
          <w:rFonts w:ascii="Courier New" w:cs="Courier New" w:eastAsia="Courier New" w:hAnsi="Courier New"/>
          <w:sz w:val="21"/>
          <w:szCs w:val="21"/>
          <w:shd w:fill="cccccc" w:val="clear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cccccc" w:val="clear"/>
          <w:rtl w:val="0"/>
        </w:rPr>
        <w:t xml:space="preserve">expires_in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cccccc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cccccc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cccccc" w:val="clear"/>
          <w:rtl w:val="0"/>
        </w:rPr>
        <w:t xml:space="preserve">minutes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cccccc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cccccc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cccccc" w:val="clear"/>
          <w:rtl w:val="0"/>
        </w:rPr>
        <w:t xml:space="preserve">:public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cccccc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cccccc" w:val="clear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cccccc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cccccc" w:val="clear"/>
          <w:rtl w:val="0"/>
        </w:rPr>
        <w:t xml:space="preserve">true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X-Content-Type-Options Header Missing</w:t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>
          <w:rtl w:val="0"/>
        </w:rPr>
        <w:t xml:space="preserve">Для исправления этой уязвимости необходимо изменить дефолтный HTTP response header следующим образом:</w:t>
      </w:r>
    </w:p>
    <w:p w:rsidR="00000000" w:rsidDel="00000000" w:rsidP="00000000" w:rsidRDefault="00000000" w:rsidRPr="00000000" w14:paraId="00000014">
      <w:pPr>
        <w:ind w:left="720" w:firstLine="0"/>
        <w:rPr>
          <w:rFonts w:ascii="Courier New" w:cs="Courier New" w:eastAsia="Courier New" w:hAnsi="Courier New"/>
          <w:shd w:fill="cccccc" w:val="clear"/>
        </w:rPr>
      </w:pPr>
      <w:r w:rsidDel="00000000" w:rsidR="00000000" w:rsidRPr="00000000">
        <w:rPr>
          <w:rFonts w:ascii="Courier New" w:cs="Courier New" w:eastAsia="Courier New" w:hAnsi="Courier New"/>
          <w:shd w:fill="cccccc" w:val="clear"/>
          <w:rtl w:val="0"/>
        </w:rPr>
        <w:t xml:space="preserve">config.action_dispatch.default_headers = {</w:t>
      </w:r>
    </w:p>
    <w:p w:rsidR="00000000" w:rsidDel="00000000" w:rsidP="00000000" w:rsidRDefault="00000000" w:rsidRPr="00000000" w14:paraId="00000015">
      <w:pPr>
        <w:ind w:left="720" w:firstLine="0"/>
        <w:rPr>
          <w:rFonts w:ascii="Courier New" w:cs="Courier New" w:eastAsia="Courier New" w:hAnsi="Courier New"/>
          <w:shd w:fill="cccccc" w:val="clear"/>
        </w:rPr>
      </w:pPr>
      <w:r w:rsidDel="00000000" w:rsidR="00000000" w:rsidRPr="00000000">
        <w:rPr>
          <w:rFonts w:ascii="Courier New" w:cs="Courier New" w:eastAsia="Courier New" w:hAnsi="Courier New"/>
          <w:shd w:fill="cccccc" w:val="clear"/>
          <w:rtl w:val="0"/>
        </w:rPr>
        <w:t xml:space="preserve">  'X-Frame-Options' =&gt; 'SAMEORIGIN',</w:t>
      </w:r>
    </w:p>
    <w:p w:rsidR="00000000" w:rsidDel="00000000" w:rsidP="00000000" w:rsidRDefault="00000000" w:rsidRPr="00000000" w14:paraId="00000016">
      <w:pPr>
        <w:ind w:left="720" w:firstLine="0"/>
        <w:rPr>
          <w:rFonts w:ascii="Courier New" w:cs="Courier New" w:eastAsia="Courier New" w:hAnsi="Courier New"/>
          <w:shd w:fill="cccccc" w:val="clear"/>
        </w:rPr>
      </w:pPr>
      <w:r w:rsidDel="00000000" w:rsidR="00000000" w:rsidRPr="00000000">
        <w:rPr>
          <w:rFonts w:ascii="Courier New" w:cs="Courier New" w:eastAsia="Courier New" w:hAnsi="Courier New"/>
          <w:shd w:fill="cccccc" w:val="clear"/>
          <w:rtl w:val="0"/>
        </w:rPr>
        <w:t xml:space="preserve">  'X-XSS-Protection' =&gt; '1; mode=block',</w:t>
      </w:r>
    </w:p>
    <w:p w:rsidR="00000000" w:rsidDel="00000000" w:rsidP="00000000" w:rsidRDefault="00000000" w:rsidRPr="00000000" w14:paraId="00000017">
      <w:pPr>
        <w:ind w:left="720" w:firstLine="0"/>
        <w:rPr>
          <w:rFonts w:ascii="Courier New" w:cs="Courier New" w:eastAsia="Courier New" w:hAnsi="Courier New"/>
          <w:shd w:fill="cccccc" w:val="clear"/>
        </w:rPr>
      </w:pPr>
      <w:r w:rsidDel="00000000" w:rsidR="00000000" w:rsidRPr="00000000">
        <w:rPr>
          <w:rFonts w:ascii="Courier New" w:cs="Courier New" w:eastAsia="Courier New" w:hAnsi="Courier New"/>
          <w:shd w:fill="cccccc" w:val="clear"/>
          <w:rtl w:val="0"/>
        </w:rPr>
        <w:t xml:space="preserve">  'X-Content-Type-Options' =&gt; 'nosniff'</w:t>
      </w:r>
    </w:p>
    <w:p w:rsidR="00000000" w:rsidDel="00000000" w:rsidP="00000000" w:rsidRDefault="00000000" w:rsidRPr="00000000" w14:paraId="00000018">
      <w:pPr>
        <w:ind w:left="720" w:firstLine="0"/>
        <w:rPr>
          <w:rFonts w:ascii="Courier New" w:cs="Courier New" w:eastAsia="Courier New" w:hAnsi="Courier New"/>
          <w:shd w:fill="cccccc" w:val="clear"/>
        </w:rPr>
      </w:pPr>
      <w:r w:rsidDel="00000000" w:rsidR="00000000" w:rsidRPr="00000000">
        <w:rPr>
          <w:rFonts w:ascii="Courier New" w:cs="Courier New" w:eastAsia="Courier New" w:hAnsi="Courier New"/>
          <w:shd w:fill="cccccc" w:val="clear"/>
          <w:rtl w:val="0"/>
        </w:rPr>
        <w:t xml:space="preserve">}</w:t>
      </w:r>
    </w:p>
    <w:p w:rsidR="00000000" w:rsidDel="00000000" w:rsidP="00000000" w:rsidRDefault="00000000" w:rsidRPr="00000000" w14:paraId="0000001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  <w:t xml:space="preserve">Сканирование после исправления тех уязвимостей, которые получилось исправить:</w:t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159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bookstoreprchmi.herokuapp.com/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