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42" w:rsidRDefault="005E4942" w:rsidP="005E4942">
      <w:pPr>
        <w:jc w:val="center"/>
        <w:rPr>
          <w:rFonts w:ascii="Times New Roman" w:hAnsi="Times New Roman" w:cs="Times New Roman"/>
          <w:b/>
          <w:sz w:val="28"/>
          <w:lang w:val="be-BY"/>
        </w:rPr>
      </w:pPr>
      <w:r w:rsidRPr="005E4942">
        <w:rPr>
          <w:rFonts w:ascii="Times New Roman" w:hAnsi="Times New Roman" w:cs="Times New Roman"/>
          <w:b/>
          <w:sz w:val="28"/>
        </w:rPr>
        <w:t>Отчет</w:t>
      </w:r>
      <w:r>
        <w:rPr>
          <w:rFonts w:ascii="Times New Roman" w:hAnsi="Times New Roman" w:cs="Times New Roman"/>
          <w:b/>
          <w:sz w:val="28"/>
          <w:lang w:val="be-BY"/>
        </w:rPr>
        <w:t xml:space="preserve"> по Лабораторной работе №1</w:t>
      </w:r>
    </w:p>
    <w:p w:rsidR="00D252B6" w:rsidRDefault="00D252B6" w:rsidP="00D252B6">
      <w:pPr>
        <w:jc w:val="right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Шавела Вера, 12 группа</w:t>
      </w:r>
    </w:p>
    <w:p w:rsidR="005E4942" w:rsidRDefault="00D252B6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проведении анализа с фиксированными длиной ключа и текста, были получены следующие результаты:</w:t>
      </w:r>
    </w:p>
    <w:p w:rsidR="00D252B6" w:rsidRDefault="00D252B6" w:rsidP="00D252B6">
      <w:pPr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  <w:r w:rsidRPr="00D252B6">
        <w:rPr>
          <w:rFonts w:ascii="Times New Roman" w:hAnsi="Times New Roman" w:cs="Times New Roman"/>
          <w:sz w:val="28"/>
          <w:lang w:val="be-BY"/>
        </w:rPr>
        <w:drawing>
          <wp:inline distT="0" distB="0" distL="0" distR="0" wp14:anchorId="46E588BD" wp14:editId="5B106140">
            <wp:extent cx="5089016" cy="3816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26" cy="38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B6" w:rsidRDefault="00D252B6" w:rsidP="00D252B6">
      <w:pPr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  <w:r w:rsidRPr="00D252B6">
        <w:rPr>
          <w:rFonts w:ascii="Times New Roman" w:hAnsi="Times New Roman" w:cs="Times New Roman"/>
          <w:sz w:val="28"/>
          <w:lang w:val="be-BY"/>
        </w:rPr>
        <w:drawing>
          <wp:inline distT="0" distB="0" distL="0" distR="0" wp14:anchorId="01F3B589" wp14:editId="04C2FB66">
            <wp:extent cx="5144494" cy="38582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253" cy="38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B6" w:rsidRDefault="00D252B6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lastRenderedPageBreak/>
        <w:t xml:space="preserve">Приведеннные выше графики были получены с помощью библиотеки matplotlib.pyplot языка программирования python. </w:t>
      </w:r>
      <w:r w:rsidRPr="00D252B6">
        <w:rPr>
          <w:rFonts w:ascii="Times New Roman" w:hAnsi="Times New Roman" w:cs="Times New Roman"/>
          <w:sz w:val="28"/>
        </w:rPr>
        <w:t>Удобно</w:t>
      </w:r>
      <w:r>
        <w:rPr>
          <w:rFonts w:ascii="Times New Roman" w:hAnsi="Times New Roman" w:cs="Times New Roman"/>
          <w:sz w:val="28"/>
          <w:lang w:val="be-BY"/>
        </w:rPr>
        <w:t>е отображение графиков и простота изучения – причины использования именно этого языка в данной лабораторной. Хотя время обработки все же оставляет желать лучшего, но вы говорили, что это на оценку не провлияет.</w:t>
      </w:r>
    </w:p>
    <w:p w:rsidR="00D252B6" w:rsidRDefault="00D252B6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Для исследования был выбран английский язык. Попытка реализовать оба языка и на языке программирования С++ оказалась не совсем успешной и слишком трудоемкой. Плюс из-за совпадения кода буквы “я” русского алфавита и командного кода переноса строки, эта буква в моей программе не обрабатывалась:</w:t>
      </w:r>
    </w:p>
    <w:p w:rsidR="00D252B6" w:rsidRDefault="003210CE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Первое задание с моноалфавитным шрифтом и шифром Цезаря, тем не менее детальнее было сделано на языке С++:</w:t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Входные данные:</w:t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C61616" wp14:editId="6E92C7F7">
            <wp:extent cx="419100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шифрования моно-алфавитным шрифтом:</w:t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BB69AE" wp14:editId="103BC2E4">
            <wp:extent cx="48291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дешифровки моно-алфавитного шрифта:</w:t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66C4C1" wp14:editId="54F8FFD4">
            <wp:extent cx="48291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шифрования шифром Цезаря:</w:t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D7B77E" wp14:editId="38780B6C">
            <wp:extent cx="5819775" cy="1390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дешифровки шифра Цезаря:</w:t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0EE2F1" wp14:editId="3C1B82B8">
            <wp:extent cx="5940425" cy="1132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</w:rPr>
        <w:t xml:space="preserve">Исходные коды программ, как на С++, так и на </w:t>
      </w:r>
      <w:proofErr w:type="spellStart"/>
      <w:r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be-BY"/>
        </w:rPr>
        <w:t>будут отправлены отдельными файлами. В программе на С++ сдвиг запрашивается с консоли непосредственно во время выполнения.</w:t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 xml:space="preserve">Программа на </w:t>
      </w:r>
      <w:proofErr w:type="spellStart"/>
      <w:r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 сложнее по своей структуре, т.к. состоит из модулей, но для анализа использует данные только из файлов данных или исходного кода. Она создает единый отчет с результатами проведения атак </w:t>
      </w:r>
      <w:proofErr w:type="spellStart"/>
      <w:r>
        <w:rPr>
          <w:rFonts w:ascii="Times New Roman" w:hAnsi="Times New Roman" w:cs="Times New Roman"/>
          <w:sz w:val="28"/>
        </w:rPr>
        <w:t>Касиски</w:t>
      </w:r>
      <w:proofErr w:type="spellEnd"/>
      <w:r>
        <w:rPr>
          <w:rFonts w:ascii="Times New Roman" w:hAnsi="Times New Roman" w:cs="Times New Roman"/>
          <w:sz w:val="28"/>
        </w:rPr>
        <w:t xml:space="preserve"> и частотного анализа. Для удобства, данные предоставляются в формате таблиц:</w:t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03D72375" wp14:editId="350E916F">
            <wp:extent cx="5582574" cy="296583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311" cy="29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2D" w:rsidRDefault="00282B2D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</w:p>
    <w:p w:rsidR="00282B2D" w:rsidRDefault="00282B2D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</w:p>
    <w:p w:rsidR="00282B2D" w:rsidRDefault="00282B2D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</w:p>
    <w:p w:rsidR="003210CE" w:rsidRDefault="003210CE" w:rsidP="00282B2D">
      <w:p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Работа шифрования и атаки простого примера с небольшим текстом и ключом длины 3 выводится на консоль пользователю:</w:t>
      </w:r>
    </w:p>
    <w:p w:rsidR="003210CE" w:rsidRDefault="003210CE" w:rsidP="00D252B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17D06332" wp14:editId="53120DAE">
            <wp:extent cx="5096787" cy="270775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510" cy="27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be-BY"/>
        </w:rPr>
        <w:t xml:space="preserve"> </w:t>
      </w:r>
    </w:p>
    <w:p w:rsidR="00282B2D" w:rsidRDefault="003210CE" w:rsidP="00282B2D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6AC19943" wp14:editId="05B92E0E">
            <wp:extent cx="5136543" cy="272887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887" cy="27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2D" w:rsidRDefault="00282B2D" w:rsidP="00282B2D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</w:p>
    <w:p w:rsidR="00282B2D" w:rsidRPr="00282B2D" w:rsidRDefault="00282B2D" w:rsidP="00282B2D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be-BY"/>
        </w:rPr>
        <w:t>Вывод:</w:t>
      </w:r>
      <w:r>
        <w:rPr>
          <w:rFonts w:ascii="Times New Roman" w:hAnsi="Times New Roman" w:cs="Times New Roman"/>
          <w:sz w:val="28"/>
          <w:lang w:val="be-BY"/>
        </w:rPr>
        <w:t xml:space="preserve"> Результат анализа успеха проведения атаки в зависимости от длины ключа или текста для меня не совсем понятен, т.к. по какой причине происходит провал в тексте размером около 20000 символов, мне непонятно. Возможно, есть какие-то недочеты в реализации, которые я неточно или неправильно реализовала, потому что по логике вещей: чем больше текст – тем проще провести атаку Касиски, т.к. больше шансов встретить повторяющиеся блоки. И также мне непонятен провал после середины с длинами ключей (хоть и не такой колоссальный, как при изменении длины текста). Мое единственное предположение – кратность количества символов текста длине ключа, возможно я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be-BY"/>
        </w:rPr>
        <w:t>недостаточно хорошо реализовала обработку ситуации, когда это условие не выполняется.</w:t>
      </w:r>
    </w:p>
    <w:sectPr w:rsidR="00282B2D" w:rsidRPr="00282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42"/>
    <w:rsid w:val="000C3C1A"/>
    <w:rsid w:val="001E1516"/>
    <w:rsid w:val="00282B2D"/>
    <w:rsid w:val="002B5A43"/>
    <w:rsid w:val="003210CE"/>
    <w:rsid w:val="005E4942"/>
    <w:rsid w:val="006F0689"/>
    <w:rsid w:val="00D2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33134-C46C-453B-B1B7-8265A22B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Шавела</dc:creator>
  <cp:keywords/>
  <dc:description/>
  <cp:lastModifiedBy>Вера Шавела</cp:lastModifiedBy>
  <cp:revision>1</cp:revision>
  <dcterms:created xsi:type="dcterms:W3CDTF">2020-10-16T10:27:00Z</dcterms:created>
  <dcterms:modified xsi:type="dcterms:W3CDTF">2020-10-16T11:17:00Z</dcterms:modified>
</cp:coreProperties>
</file>