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D1A" w:rsidRPr="0087099D" w:rsidRDefault="00663D1A" w:rsidP="00663D1A">
      <w:pPr>
        <w:jc w:val="center"/>
        <w:rPr>
          <w:b/>
          <w:i/>
          <w:sz w:val="28"/>
          <w:szCs w:val="28"/>
          <w:lang w:val="en-US"/>
        </w:rPr>
      </w:pPr>
      <w:r w:rsidRPr="0087099D">
        <w:rPr>
          <w:b/>
          <w:i/>
          <w:sz w:val="28"/>
          <w:szCs w:val="28"/>
          <w:lang w:val="en-US"/>
        </w:rPr>
        <w:t>MY SPECIALITY</w:t>
      </w:r>
    </w:p>
    <w:p w:rsidR="00663D1A" w:rsidRPr="00BE7774" w:rsidRDefault="00663D1A" w:rsidP="00663D1A">
      <w:pPr>
        <w:jc w:val="center"/>
        <w:rPr>
          <w:i/>
          <w:sz w:val="28"/>
          <w:szCs w:val="28"/>
          <w:lang w:val="en-US"/>
        </w:rPr>
      </w:pPr>
    </w:p>
    <w:p w:rsidR="00663D1A" w:rsidRPr="009A662B" w:rsidRDefault="00663D1A" w:rsidP="00663D1A">
      <w:pPr>
        <w:pStyle w:val="a4"/>
        <w:ind w:firstLine="708"/>
        <w:jc w:val="both"/>
        <w:rPr>
          <w:rFonts w:ascii="Times New Roman" w:hAnsi="Times New Roman" w:cs="Times New Roman"/>
          <w:sz w:val="28"/>
          <w:szCs w:val="28"/>
          <w:lang w:val="en-GB"/>
        </w:rPr>
      </w:pPr>
      <w:r w:rsidRPr="0087099D">
        <w:rPr>
          <w:rFonts w:ascii="Times New Roman" w:hAnsi="Times New Roman" w:cs="Times New Roman"/>
          <w:sz w:val="28"/>
          <w:szCs w:val="28"/>
          <w:lang w:val="en-US"/>
        </w:rPr>
        <w:t xml:space="preserve">Choosing a profession has become more difficult nowadays as there are thousands of different kinds of jobs, and new ones are constantly appearing. </w:t>
      </w:r>
      <w:proofErr w:type="gramStart"/>
      <w:r w:rsidRPr="009A662B">
        <w:rPr>
          <w:rFonts w:ascii="Times New Roman" w:hAnsi="Times New Roman" w:cs="Times New Roman"/>
          <w:sz w:val="28"/>
          <w:szCs w:val="28"/>
          <w:lang w:val="en-GB"/>
        </w:rPr>
        <w:t>And</w:t>
      </w:r>
      <w:proofErr w:type="gramEnd"/>
      <w:r w:rsidRPr="009A662B">
        <w:rPr>
          <w:rFonts w:ascii="Times New Roman" w:hAnsi="Times New Roman" w:cs="Times New Roman"/>
          <w:sz w:val="28"/>
          <w:szCs w:val="28"/>
          <w:lang w:val="en-GB"/>
        </w:rPr>
        <w:t xml:space="preserve"> the problem of choosing the right profession has always been very important and difficult matter because it determines our future life in many ways. While choosing a job many factors </w:t>
      </w:r>
      <w:proofErr w:type="gramStart"/>
      <w:r w:rsidRPr="009A662B">
        <w:rPr>
          <w:rFonts w:ascii="Times New Roman" w:hAnsi="Times New Roman" w:cs="Times New Roman"/>
          <w:sz w:val="28"/>
          <w:szCs w:val="28"/>
          <w:lang w:val="en-GB"/>
        </w:rPr>
        <w:t>should be taken</w:t>
      </w:r>
      <w:proofErr w:type="gramEnd"/>
      <w:r w:rsidRPr="009A662B">
        <w:rPr>
          <w:rFonts w:ascii="Times New Roman" w:hAnsi="Times New Roman" w:cs="Times New Roman"/>
          <w:sz w:val="28"/>
          <w:szCs w:val="28"/>
          <w:lang w:val="en-GB"/>
        </w:rPr>
        <w:t xml:space="preserve"> into consideration: interests, abilities, skills, values, personal preferences. Training, promotional prospects and conditions </w:t>
      </w:r>
      <w:proofErr w:type="gramStart"/>
      <w:r w:rsidRPr="009A662B">
        <w:rPr>
          <w:rFonts w:ascii="Times New Roman" w:hAnsi="Times New Roman" w:cs="Times New Roman"/>
          <w:sz w:val="28"/>
          <w:szCs w:val="28"/>
          <w:lang w:val="en-GB"/>
        </w:rPr>
        <w:t>should be also taken</w:t>
      </w:r>
      <w:proofErr w:type="gramEnd"/>
      <w:r w:rsidRPr="009A662B">
        <w:rPr>
          <w:rFonts w:ascii="Times New Roman" w:hAnsi="Times New Roman" w:cs="Times New Roman"/>
          <w:sz w:val="28"/>
          <w:szCs w:val="28"/>
          <w:lang w:val="en-GB"/>
        </w:rPr>
        <w:t xml:space="preserve"> into account. </w:t>
      </w:r>
    </w:p>
    <w:p w:rsidR="00663D1A" w:rsidRPr="0087099D" w:rsidRDefault="00663D1A" w:rsidP="00663D1A">
      <w:pPr>
        <w:pStyle w:val="a4"/>
        <w:ind w:firstLine="708"/>
        <w:jc w:val="both"/>
        <w:rPr>
          <w:rFonts w:ascii="Times New Roman" w:hAnsi="Times New Roman" w:cs="Times New Roman"/>
          <w:sz w:val="28"/>
          <w:szCs w:val="28"/>
          <w:lang w:val="en-US"/>
        </w:rPr>
      </w:pPr>
      <w:r w:rsidRPr="0087099D">
        <w:rPr>
          <w:rFonts w:ascii="Times New Roman" w:hAnsi="Times New Roman" w:cs="Times New Roman"/>
          <w:sz w:val="28"/>
          <w:szCs w:val="28"/>
          <w:lang w:val="en-US"/>
        </w:rPr>
        <w:t xml:space="preserve">Psychologists believe that the choice of a future profession must be in accordance with the individual’s talents and abilities. </w:t>
      </w:r>
    </w:p>
    <w:p w:rsidR="00663D1A" w:rsidRPr="009A662B" w:rsidRDefault="00663D1A" w:rsidP="00663D1A">
      <w:pPr>
        <w:pStyle w:val="a4"/>
        <w:ind w:firstLine="708"/>
        <w:jc w:val="both"/>
        <w:rPr>
          <w:rFonts w:ascii="Times New Roman" w:hAnsi="Times New Roman" w:cs="Times New Roman"/>
          <w:sz w:val="28"/>
          <w:szCs w:val="28"/>
          <w:lang w:val="en-GB"/>
        </w:rPr>
      </w:pPr>
      <w:r w:rsidRPr="0087099D">
        <w:rPr>
          <w:rFonts w:ascii="Times New Roman" w:hAnsi="Times New Roman" w:cs="Times New Roman"/>
          <w:sz w:val="28"/>
          <w:szCs w:val="28"/>
          <w:lang w:val="en-US"/>
        </w:rPr>
        <w:t xml:space="preserve">I have always been interested in computer science and technologies. </w:t>
      </w:r>
      <w:r w:rsidRPr="009A662B">
        <w:rPr>
          <w:rFonts w:ascii="Times New Roman" w:hAnsi="Times New Roman" w:cs="Times New Roman"/>
          <w:sz w:val="28"/>
          <w:szCs w:val="28"/>
          <w:lang w:val="en-GB"/>
        </w:rPr>
        <w:t xml:space="preserve">Our personal lives and social relations are actually changing in relation to these technologies. We live at the so-called “information age”. Information is now </w:t>
      </w:r>
      <w:proofErr w:type="gramStart"/>
      <w:r w:rsidRPr="009A662B">
        <w:rPr>
          <w:rFonts w:ascii="Times New Roman" w:hAnsi="Times New Roman" w:cs="Times New Roman"/>
          <w:sz w:val="28"/>
          <w:szCs w:val="28"/>
          <w:lang w:val="en-GB"/>
        </w:rPr>
        <w:t>generated</w:t>
      </w:r>
      <w:proofErr w:type="gramEnd"/>
      <w:r w:rsidRPr="009A662B">
        <w:rPr>
          <w:rFonts w:ascii="Times New Roman" w:hAnsi="Times New Roman" w:cs="Times New Roman"/>
          <w:sz w:val="28"/>
          <w:szCs w:val="28"/>
          <w:lang w:val="en-GB"/>
        </w:rPr>
        <w:t>, transmitted, received and stored electronically via computer networks, and the growth of personal computing will continue.</w:t>
      </w:r>
    </w:p>
    <w:p w:rsidR="00663D1A" w:rsidRDefault="00663D1A" w:rsidP="00663D1A">
      <w:pPr>
        <w:pStyle w:val="a4"/>
        <w:ind w:firstLine="708"/>
        <w:jc w:val="both"/>
        <w:rPr>
          <w:rFonts w:eastAsia="Century Schoolbook"/>
          <w:b/>
          <w:sz w:val="28"/>
          <w:szCs w:val="28"/>
          <w:lang w:val="en-US"/>
        </w:rPr>
      </w:pPr>
      <w:proofErr w:type="gramStart"/>
      <w:r w:rsidRPr="0087099D">
        <w:rPr>
          <w:rFonts w:ascii="Times New Roman" w:hAnsi="Times New Roman" w:cs="Times New Roman"/>
          <w:sz w:val="28"/>
          <w:szCs w:val="28"/>
          <w:lang w:val="en-US"/>
        </w:rPr>
        <w:t>Besides</w:t>
      </w:r>
      <w:proofErr w:type="gramEnd"/>
      <w:r w:rsidRPr="0087099D">
        <w:rPr>
          <w:rFonts w:ascii="Times New Roman" w:hAnsi="Times New Roman" w:cs="Times New Roman"/>
          <w:sz w:val="28"/>
          <w:szCs w:val="28"/>
          <w:lang w:val="en-US"/>
        </w:rPr>
        <w:t xml:space="preserve"> I have always been good at </w:t>
      </w:r>
      <w:proofErr w:type="spellStart"/>
      <w:r w:rsidRPr="0087099D">
        <w:rPr>
          <w:rFonts w:ascii="Times New Roman" w:hAnsi="Times New Roman" w:cs="Times New Roman"/>
          <w:sz w:val="28"/>
          <w:szCs w:val="28"/>
          <w:lang w:val="en-US"/>
        </w:rPr>
        <w:t>Maths</w:t>
      </w:r>
      <w:proofErr w:type="spellEnd"/>
      <w:r w:rsidRPr="0087099D">
        <w:rPr>
          <w:rFonts w:ascii="Times New Roman" w:hAnsi="Times New Roman" w:cs="Times New Roman"/>
          <w:sz w:val="28"/>
          <w:szCs w:val="28"/>
          <w:lang w:val="en-US"/>
        </w:rPr>
        <w:t xml:space="preserve"> and while studying at school I participated in National Mathematical Olympiads. </w:t>
      </w:r>
      <w:proofErr w:type="gramStart"/>
      <w:r w:rsidRPr="009A662B">
        <w:rPr>
          <w:rFonts w:ascii="Times New Roman" w:hAnsi="Times New Roman" w:cs="Times New Roman"/>
          <w:sz w:val="28"/>
          <w:szCs w:val="28"/>
          <w:lang w:val="en-GB"/>
        </w:rPr>
        <w:t>Also</w:t>
      </w:r>
      <w:proofErr w:type="gramEnd"/>
      <w:r w:rsidRPr="009A662B">
        <w:rPr>
          <w:rFonts w:ascii="Times New Roman" w:hAnsi="Times New Roman" w:cs="Times New Roman"/>
          <w:sz w:val="28"/>
          <w:szCs w:val="28"/>
          <w:lang w:val="en-GB"/>
        </w:rPr>
        <w:t xml:space="preserve"> I think I have good analytical abilities. </w:t>
      </w:r>
      <w:proofErr w:type="gramStart"/>
      <w:r w:rsidRPr="009A662B">
        <w:rPr>
          <w:rFonts w:ascii="Times New Roman" w:hAnsi="Times New Roman" w:cs="Times New Roman"/>
          <w:sz w:val="28"/>
          <w:szCs w:val="28"/>
          <w:lang w:val="en-GB"/>
        </w:rPr>
        <w:t>So</w:t>
      </w:r>
      <w:proofErr w:type="gramEnd"/>
      <w:r w:rsidRPr="009A662B">
        <w:rPr>
          <w:rFonts w:ascii="Times New Roman" w:hAnsi="Times New Roman" w:cs="Times New Roman"/>
          <w:sz w:val="28"/>
          <w:szCs w:val="28"/>
          <w:lang w:val="en-GB"/>
        </w:rPr>
        <w:t xml:space="preserve"> my intention is to become a specialist in the field of computer and information technologies</w:t>
      </w:r>
      <w:r w:rsidRPr="00ED2199">
        <w:rPr>
          <w:lang w:val="en-US"/>
        </w:rPr>
        <w:t>.</w:t>
      </w:r>
    </w:p>
    <w:p w:rsidR="00663D1A" w:rsidRDefault="00663D1A" w:rsidP="00663D1A">
      <w:pPr>
        <w:jc w:val="both"/>
        <w:rPr>
          <w:rFonts w:eastAsia="Calibri"/>
          <w:sz w:val="28"/>
          <w:szCs w:val="28"/>
          <w:lang w:val="en-US"/>
        </w:rPr>
      </w:pPr>
    </w:p>
    <w:p w:rsidR="00663D1A" w:rsidRDefault="00663D1A" w:rsidP="00663D1A">
      <w:pPr>
        <w:ind w:firstLine="708"/>
        <w:jc w:val="both"/>
        <w:rPr>
          <w:rFonts w:eastAsia="Calibri"/>
          <w:b/>
          <w:sz w:val="28"/>
          <w:szCs w:val="28"/>
          <w:lang w:val="en-US"/>
        </w:rPr>
      </w:pPr>
      <w:proofErr w:type="gramStart"/>
      <w:r w:rsidRPr="008575DD">
        <w:rPr>
          <w:rFonts w:eastAsia="Calibri"/>
          <w:sz w:val="28"/>
          <w:szCs w:val="28"/>
          <w:lang w:val="en-US"/>
        </w:rPr>
        <w:t>So</w:t>
      </w:r>
      <w:proofErr w:type="gramEnd"/>
      <w:r w:rsidRPr="008575DD">
        <w:rPr>
          <w:rFonts w:eastAsia="Calibri"/>
          <w:sz w:val="28"/>
          <w:szCs w:val="28"/>
          <w:lang w:val="en-US"/>
        </w:rPr>
        <w:t xml:space="preserve"> the </w:t>
      </w:r>
      <w:proofErr w:type="spellStart"/>
      <w:r w:rsidRPr="008575DD">
        <w:rPr>
          <w:rFonts w:eastAsia="Calibri"/>
          <w:sz w:val="28"/>
          <w:szCs w:val="28"/>
          <w:lang w:val="en-US"/>
        </w:rPr>
        <w:t>speciality</w:t>
      </w:r>
      <w:proofErr w:type="spellEnd"/>
      <w:r w:rsidRPr="008575DD">
        <w:rPr>
          <w:rFonts w:eastAsia="Calibri"/>
          <w:sz w:val="28"/>
          <w:szCs w:val="28"/>
          <w:lang w:val="en-US"/>
        </w:rPr>
        <w:t xml:space="preserve"> I study for is</w:t>
      </w:r>
      <w:r w:rsidRPr="00862BFD">
        <w:rPr>
          <w:lang w:val="en-US"/>
        </w:rPr>
        <w:t xml:space="preserve"> </w:t>
      </w:r>
      <w:r w:rsidRPr="00862BFD">
        <w:rPr>
          <w:b/>
          <w:sz w:val="28"/>
          <w:szCs w:val="28"/>
          <w:lang w:val="en-US"/>
        </w:rPr>
        <w:t>a</w:t>
      </w:r>
      <w:r w:rsidRPr="00862BFD">
        <w:rPr>
          <w:b/>
          <w:lang w:val="en-US"/>
        </w:rPr>
        <w:t xml:space="preserve"> </w:t>
      </w:r>
      <w:r w:rsidRPr="00862BFD">
        <w:rPr>
          <w:rFonts w:eastAsiaTheme="minorHAnsi"/>
          <w:b/>
          <w:sz w:val="28"/>
          <w:szCs w:val="28"/>
          <w:lang w:val="en-US" w:eastAsia="en-US"/>
        </w:rPr>
        <w:t>mathematician-</w:t>
      </w:r>
      <w:proofErr w:type="spellStart"/>
      <w:r w:rsidRPr="00862BFD">
        <w:rPr>
          <w:rFonts w:eastAsiaTheme="minorHAnsi"/>
          <w:b/>
          <w:sz w:val="28"/>
          <w:szCs w:val="28"/>
          <w:lang w:val="en-US" w:eastAsia="en-US"/>
        </w:rPr>
        <w:t>informaticien</w:t>
      </w:r>
      <w:proofErr w:type="spellEnd"/>
      <w:r w:rsidRPr="00862BFD">
        <w:rPr>
          <w:rFonts w:eastAsiaTheme="minorHAnsi"/>
          <w:b/>
          <w:sz w:val="28"/>
          <w:szCs w:val="28"/>
          <w:lang w:val="en-US" w:eastAsia="en-US"/>
        </w:rPr>
        <w:t xml:space="preserve">, </w:t>
      </w:r>
      <w:r w:rsidRPr="00862BFD">
        <w:rPr>
          <w:rFonts w:eastAsia="Calibri"/>
          <w:b/>
          <w:sz w:val="28"/>
          <w:szCs w:val="28"/>
          <w:lang w:val="en-US"/>
        </w:rPr>
        <w:t>software design specialist</w:t>
      </w:r>
      <w:r>
        <w:rPr>
          <w:rFonts w:eastAsia="Calibri"/>
          <w:b/>
          <w:sz w:val="28"/>
          <w:szCs w:val="28"/>
          <w:lang w:val="en-US"/>
        </w:rPr>
        <w:t>.</w:t>
      </w:r>
      <w:bookmarkStart w:id="0" w:name="_GoBack"/>
      <w:bookmarkEnd w:id="0"/>
    </w:p>
    <w:p w:rsidR="00663D1A" w:rsidRPr="00A92B74" w:rsidRDefault="00663D1A" w:rsidP="00663D1A">
      <w:pPr>
        <w:pStyle w:val="a4"/>
        <w:ind w:firstLine="708"/>
        <w:jc w:val="both"/>
        <w:rPr>
          <w:rFonts w:ascii="Times New Roman" w:hAnsi="Times New Roman" w:cs="Times New Roman"/>
          <w:sz w:val="28"/>
          <w:szCs w:val="28"/>
          <w:lang w:val="en-US"/>
        </w:rPr>
      </w:pPr>
      <w:r w:rsidRPr="00A92B74">
        <w:rPr>
          <w:rFonts w:ascii="Times New Roman" w:hAnsi="Times New Roman" w:cs="Times New Roman"/>
          <w:sz w:val="28"/>
          <w:szCs w:val="28"/>
          <w:lang w:val="en-US"/>
        </w:rPr>
        <w:t xml:space="preserve">Software design specialists maintain, audit and improve </w:t>
      </w:r>
      <w:proofErr w:type="spellStart"/>
      <w:r w:rsidRPr="00A92B74">
        <w:rPr>
          <w:rFonts w:ascii="Times New Roman" w:hAnsi="Times New Roman" w:cs="Times New Roman"/>
          <w:sz w:val="28"/>
          <w:szCs w:val="28"/>
          <w:lang w:val="en-US"/>
        </w:rPr>
        <w:t>organisational</w:t>
      </w:r>
      <w:proofErr w:type="spellEnd"/>
      <w:r w:rsidRPr="00A92B74">
        <w:rPr>
          <w:rFonts w:ascii="Times New Roman" w:hAnsi="Times New Roman" w:cs="Times New Roman"/>
          <w:sz w:val="28"/>
          <w:szCs w:val="28"/>
          <w:lang w:val="en-US"/>
        </w:rPr>
        <w:t xml:space="preserve"> support systems by working on the i</w:t>
      </w:r>
      <w:r w:rsidR="00F754F4">
        <w:rPr>
          <w:rFonts w:ascii="Times New Roman" w:hAnsi="Times New Roman" w:cs="Times New Roman"/>
          <w:sz w:val="28"/>
          <w:szCs w:val="28"/>
          <w:lang w:val="en-US"/>
        </w:rPr>
        <w:t xml:space="preserve">nternal operations of computers and </w:t>
      </w:r>
      <w:r w:rsidRPr="00A92B74">
        <w:rPr>
          <w:rFonts w:ascii="Times New Roman" w:hAnsi="Times New Roman" w:cs="Times New Roman"/>
          <w:sz w:val="28"/>
          <w:szCs w:val="28"/>
          <w:lang w:val="en-US"/>
        </w:rPr>
        <w:t>using existing systems</w:t>
      </w:r>
      <w:r w:rsidR="00F754F4">
        <w:rPr>
          <w:rFonts w:ascii="Times New Roman" w:hAnsi="Times New Roman" w:cs="Times New Roman"/>
          <w:sz w:val="28"/>
          <w:szCs w:val="28"/>
          <w:lang w:val="en-US"/>
        </w:rPr>
        <w:t>.</w:t>
      </w:r>
    </w:p>
    <w:p w:rsidR="00663D1A" w:rsidRPr="00A92B74" w:rsidRDefault="00663D1A" w:rsidP="00663D1A">
      <w:pPr>
        <w:pStyle w:val="a4"/>
        <w:ind w:firstLine="708"/>
        <w:jc w:val="both"/>
        <w:rPr>
          <w:rFonts w:ascii="Times New Roman" w:eastAsia="Calibri" w:hAnsi="Times New Roman" w:cs="Times New Roman"/>
          <w:b/>
          <w:sz w:val="28"/>
          <w:szCs w:val="28"/>
          <w:lang w:val="en-US"/>
        </w:rPr>
      </w:pPr>
      <w:r w:rsidRPr="00A92B74">
        <w:rPr>
          <w:rFonts w:ascii="Times New Roman" w:hAnsi="Times New Roman" w:cs="Times New Roman"/>
          <w:sz w:val="28"/>
          <w:szCs w:val="28"/>
          <w:lang w:val="en-US"/>
        </w:rPr>
        <w:t>The role also covers writing diagnostic programs and code for operating systems and software to ensure efficiency, design and develop applications using accepted computer programming languages. So these specialists should have a large knowledge base of programming languages ranging from high-level to low-level, each designed for a special purpose: languages s</w:t>
      </w:r>
      <w:r>
        <w:rPr>
          <w:rFonts w:ascii="Times New Roman" w:hAnsi="Times New Roman" w:cs="Times New Roman"/>
          <w:sz w:val="28"/>
          <w:szCs w:val="28"/>
          <w:lang w:val="en-US"/>
        </w:rPr>
        <w:t xml:space="preserve">uch </w:t>
      </w:r>
      <w:proofErr w:type="gramStart"/>
      <w:r>
        <w:rPr>
          <w:rFonts w:ascii="Times New Roman" w:hAnsi="Times New Roman" w:cs="Times New Roman"/>
          <w:sz w:val="28"/>
          <w:szCs w:val="28"/>
          <w:lang w:val="en-US"/>
        </w:rPr>
        <w:t>as  C</w:t>
      </w:r>
      <w:proofErr w:type="gramEnd"/>
      <w:r>
        <w:rPr>
          <w:rFonts w:ascii="Times New Roman" w:hAnsi="Times New Roman" w:cs="Times New Roman"/>
          <w:sz w:val="28"/>
          <w:szCs w:val="28"/>
          <w:lang w:val="en-US"/>
        </w:rPr>
        <w:t xml:space="preserve">++, Pascal, Java, C#. </w:t>
      </w:r>
    </w:p>
    <w:p w:rsidR="00663D1A" w:rsidRDefault="00663D1A" w:rsidP="00663D1A">
      <w:pPr>
        <w:pStyle w:val="a4"/>
        <w:ind w:firstLine="708"/>
        <w:jc w:val="both"/>
        <w:rPr>
          <w:rFonts w:ascii="Times New Roman" w:hAnsi="Times New Roman" w:cs="Times New Roman"/>
          <w:sz w:val="28"/>
          <w:szCs w:val="28"/>
          <w:lang w:val="en-US"/>
        </w:rPr>
      </w:pPr>
      <w:r w:rsidRPr="00A92B74">
        <w:rPr>
          <w:rFonts w:ascii="Times New Roman" w:eastAsia="Calibri" w:hAnsi="Times New Roman" w:cs="Times New Roman"/>
          <w:sz w:val="28"/>
          <w:szCs w:val="28"/>
          <w:lang w:val="en-US"/>
        </w:rPr>
        <w:t xml:space="preserve">Every specialist in this field </w:t>
      </w:r>
      <w:r w:rsidRPr="00A92B74">
        <w:rPr>
          <w:rFonts w:ascii="Times New Roman" w:hAnsi="Times New Roman" w:cs="Times New Roman"/>
          <w:sz w:val="28"/>
          <w:szCs w:val="28"/>
          <w:lang w:val="en-US"/>
        </w:rPr>
        <w:t>must possess strong computer skills with understanding of DOS, Windows, MS Access, MS Visual Basic, MS SQL Server and current County GIS Mapping Platform. Knowledge of computer terminology and a need for accuracy and attention to detail is required as well.</w:t>
      </w:r>
    </w:p>
    <w:p w:rsidR="00663D1A" w:rsidRPr="00A92B74" w:rsidRDefault="00663D1A" w:rsidP="00663D1A">
      <w:pPr>
        <w:pStyle w:val="a4"/>
        <w:ind w:firstLine="708"/>
        <w:jc w:val="both"/>
        <w:rPr>
          <w:rFonts w:ascii="Times New Roman" w:hAnsi="Times New Roman" w:cs="Times New Roman"/>
          <w:sz w:val="28"/>
          <w:szCs w:val="28"/>
          <w:lang w:val="en-US"/>
        </w:rPr>
      </w:pPr>
      <w:proofErr w:type="gramStart"/>
      <w:r w:rsidRPr="00A92B74">
        <w:rPr>
          <w:rFonts w:ascii="Times New Roman" w:hAnsi="Times New Roman" w:cs="Times New Roman"/>
          <w:sz w:val="28"/>
          <w:szCs w:val="28"/>
          <w:lang w:val="en-US"/>
        </w:rPr>
        <w:t>The range of sectors in which</w:t>
      </w:r>
      <w:r w:rsidRPr="005735F7">
        <w:rPr>
          <w:lang w:val="en-US"/>
        </w:rPr>
        <w:t xml:space="preserve"> </w:t>
      </w:r>
      <w:r>
        <w:rPr>
          <w:rFonts w:ascii="Times New Roman" w:hAnsi="Times New Roman" w:cs="Times New Roman"/>
          <w:sz w:val="28"/>
          <w:szCs w:val="28"/>
          <w:lang w:val="en-US"/>
        </w:rPr>
        <w:t>s</w:t>
      </w:r>
      <w:r w:rsidRPr="005735F7">
        <w:rPr>
          <w:rFonts w:ascii="Times New Roman" w:hAnsi="Times New Roman" w:cs="Times New Roman"/>
          <w:sz w:val="28"/>
          <w:szCs w:val="28"/>
          <w:lang w:val="en-US"/>
        </w:rPr>
        <w:t>oftware design specialists</w:t>
      </w:r>
      <w:r w:rsidRPr="00A92B74">
        <w:rPr>
          <w:rFonts w:ascii="Times New Roman" w:hAnsi="Times New Roman" w:cs="Times New Roman"/>
          <w:sz w:val="28"/>
          <w:szCs w:val="28"/>
          <w:lang w:val="en-US"/>
        </w:rPr>
        <w:t xml:space="preserve"> may be emplo</w:t>
      </w:r>
      <w:r>
        <w:rPr>
          <w:rFonts w:ascii="Times New Roman" w:hAnsi="Times New Roman" w:cs="Times New Roman"/>
          <w:sz w:val="28"/>
          <w:szCs w:val="28"/>
          <w:lang w:val="en-US"/>
        </w:rPr>
        <w:t xml:space="preserve">yed is very broad and includes: </w:t>
      </w:r>
      <w:r w:rsidRPr="0087099D">
        <w:rPr>
          <w:rFonts w:ascii="Times New Roman" w:hAnsi="Times New Roman" w:cs="Times New Roman"/>
          <w:i/>
          <w:sz w:val="28"/>
          <w:szCs w:val="28"/>
          <w:lang w:val="en-US"/>
        </w:rPr>
        <w:t>IT firms</w:t>
      </w:r>
      <w:r w:rsidRPr="00A92B74">
        <w:rPr>
          <w:rFonts w:ascii="Times New Roman" w:hAnsi="Times New Roman" w:cs="Times New Roman"/>
          <w:sz w:val="28"/>
          <w:szCs w:val="28"/>
          <w:lang w:val="en-US"/>
        </w:rPr>
        <w:t xml:space="preserve"> - such as IT consultancies, large IT providers, software development, internet providers and training firms;</w:t>
      </w:r>
      <w:r>
        <w:rPr>
          <w:rFonts w:ascii="Times New Roman" w:hAnsi="Times New Roman" w:cs="Times New Roman"/>
          <w:sz w:val="28"/>
          <w:szCs w:val="28"/>
          <w:lang w:val="en-US"/>
        </w:rPr>
        <w:t xml:space="preserve"> </w:t>
      </w:r>
      <w:proofErr w:type="spellStart"/>
      <w:r w:rsidRPr="0087099D">
        <w:rPr>
          <w:rFonts w:ascii="Times New Roman" w:hAnsi="Times New Roman" w:cs="Times New Roman"/>
          <w:i/>
          <w:sz w:val="28"/>
          <w:szCs w:val="28"/>
          <w:lang w:val="en-US"/>
        </w:rPr>
        <w:t>organisations</w:t>
      </w:r>
      <w:proofErr w:type="spellEnd"/>
      <w:r w:rsidRPr="0087099D">
        <w:rPr>
          <w:rFonts w:ascii="Times New Roman" w:hAnsi="Times New Roman" w:cs="Times New Roman"/>
          <w:i/>
          <w:sz w:val="28"/>
          <w:szCs w:val="28"/>
          <w:lang w:val="en-US"/>
        </w:rPr>
        <w:t xml:space="preserve"> that use IT software, systems and equipment</w:t>
      </w:r>
      <w:r w:rsidRPr="00A92B74">
        <w:rPr>
          <w:rFonts w:ascii="Times New Roman" w:hAnsi="Times New Roman" w:cs="Times New Roman"/>
          <w:sz w:val="28"/>
          <w:szCs w:val="28"/>
          <w:lang w:val="en-US"/>
        </w:rPr>
        <w:t xml:space="preserve"> - these include retailers, law firms, business intelligence and market research </w:t>
      </w:r>
      <w:proofErr w:type="spellStart"/>
      <w:r w:rsidRPr="00A92B74">
        <w:rPr>
          <w:rFonts w:ascii="Times New Roman" w:hAnsi="Times New Roman" w:cs="Times New Roman"/>
          <w:sz w:val="28"/>
          <w:szCs w:val="28"/>
          <w:lang w:val="en-US"/>
        </w:rPr>
        <w:t>organisations</w:t>
      </w:r>
      <w:proofErr w:type="spellEnd"/>
      <w:r w:rsidRPr="00A92B74">
        <w:rPr>
          <w:rFonts w:ascii="Times New Roman" w:hAnsi="Times New Roman" w:cs="Times New Roman"/>
          <w:sz w:val="28"/>
          <w:szCs w:val="28"/>
          <w:lang w:val="en-US"/>
        </w:rPr>
        <w:t xml:space="preserve">, education providers, the armed forces, the public sector and voluntary sector </w:t>
      </w:r>
      <w:proofErr w:type="spellStart"/>
      <w:r w:rsidRPr="00A92B74">
        <w:rPr>
          <w:rFonts w:ascii="Times New Roman" w:hAnsi="Times New Roman" w:cs="Times New Roman"/>
          <w:sz w:val="28"/>
          <w:szCs w:val="28"/>
          <w:lang w:val="en-US"/>
        </w:rPr>
        <w:t>organisations</w:t>
      </w:r>
      <w:proofErr w:type="spellEnd"/>
      <w:r w:rsidRPr="00A92B74">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87099D">
        <w:rPr>
          <w:rFonts w:ascii="Times New Roman" w:hAnsi="Times New Roman" w:cs="Times New Roman"/>
          <w:i/>
          <w:sz w:val="28"/>
          <w:szCs w:val="28"/>
          <w:lang w:val="en-US"/>
        </w:rPr>
        <w:t>manufacturing industry</w:t>
      </w:r>
      <w:r w:rsidRPr="00A92B74">
        <w:rPr>
          <w:rFonts w:ascii="Times New Roman" w:hAnsi="Times New Roman" w:cs="Times New Roman"/>
          <w:sz w:val="28"/>
          <w:szCs w:val="28"/>
          <w:lang w:val="en-US"/>
        </w:rPr>
        <w:t xml:space="preserve"> - including automotive, navigation, telecommunications, manufacturing and construction companies;</w:t>
      </w:r>
      <w:r>
        <w:rPr>
          <w:rFonts w:ascii="Times New Roman" w:hAnsi="Times New Roman" w:cs="Times New Roman"/>
          <w:sz w:val="28"/>
          <w:szCs w:val="28"/>
          <w:lang w:val="en-US"/>
        </w:rPr>
        <w:t xml:space="preserve"> </w:t>
      </w:r>
      <w:r w:rsidRPr="0087099D">
        <w:rPr>
          <w:rFonts w:ascii="Times New Roman" w:hAnsi="Times New Roman" w:cs="Times New Roman"/>
          <w:i/>
          <w:sz w:val="28"/>
          <w:szCs w:val="28"/>
          <w:lang w:val="en-US"/>
        </w:rPr>
        <w:t>financial services</w:t>
      </w:r>
      <w:r w:rsidRPr="00A92B74">
        <w:rPr>
          <w:rFonts w:ascii="Times New Roman" w:hAnsi="Times New Roman" w:cs="Times New Roman"/>
          <w:sz w:val="28"/>
          <w:szCs w:val="28"/>
          <w:lang w:val="en-US"/>
        </w:rPr>
        <w:t xml:space="preserve"> - including global investment banks, financial/banking </w:t>
      </w:r>
      <w:proofErr w:type="spellStart"/>
      <w:r w:rsidRPr="00A92B74">
        <w:rPr>
          <w:rFonts w:ascii="Times New Roman" w:hAnsi="Times New Roman" w:cs="Times New Roman"/>
          <w:sz w:val="28"/>
          <w:szCs w:val="28"/>
          <w:lang w:val="en-US"/>
        </w:rPr>
        <w:lastRenderedPageBreak/>
        <w:t>organisations</w:t>
      </w:r>
      <w:proofErr w:type="spellEnd"/>
      <w:r w:rsidRPr="00A92B74">
        <w:rPr>
          <w:rFonts w:ascii="Times New Roman" w:hAnsi="Times New Roman" w:cs="Times New Roman"/>
          <w:sz w:val="28"/>
          <w:szCs w:val="28"/>
          <w:lang w:val="en-US"/>
        </w:rPr>
        <w:t>, security market specialists and the pensions sector;</w:t>
      </w:r>
      <w:r>
        <w:rPr>
          <w:rFonts w:ascii="Times New Roman" w:hAnsi="Times New Roman" w:cs="Times New Roman"/>
          <w:sz w:val="28"/>
          <w:szCs w:val="28"/>
          <w:lang w:val="en-US"/>
        </w:rPr>
        <w:t xml:space="preserve"> </w:t>
      </w:r>
      <w:r w:rsidRPr="0087099D">
        <w:rPr>
          <w:rFonts w:ascii="Times New Roman" w:hAnsi="Times New Roman" w:cs="Times New Roman"/>
          <w:i/>
          <w:sz w:val="28"/>
          <w:szCs w:val="28"/>
          <w:lang w:val="en-US"/>
        </w:rPr>
        <w:t>public utilities</w:t>
      </w:r>
      <w:r w:rsidRPr="00A92B74">
        <w:rPr>
          <w:rFonts w:ascii="Times New Roman" w:hAnsi="Times New Roman" w:cs="Times New Roman"/>
          <w:sz w:val="28"/>
          <w:szCs w:val="28"/>
          <w:lang w:val="en-US"/>
        </w:rPr>
        <w:t xml:space="preserve"> - covering energy and water supply, energy extraction and transport.</w:t>
      </w:r>
      <w:proofErr w:type="gramEnd"/>
    </w:p>
    <w:p w:rsidR="00387564" w:rsidRPr="00663D1A" w:rsidRDefault="00387564">
      <w:pPr>
        <w:rPr>
          <w:lang w:val="en-US"/>
        </w:rPr>
      </w:pPr>
    </w:p>
    <w:sectPr w:rsidR="00387564" w:rsidRPr="00663D1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209F9"/>
    <w:multiLevelType w:val="hybridMultilevel"/>
    <w:tmpl w:val="8D1E4736"/>
    <w:lvl w:ilvl="0" w:tplc="041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1B1D99"/>
    <w:multiLevelType w:val="multilevel"/>
    <w:tmpl w:val="6126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E3D5D"/>
    <w:multiLevelType w:val="hybridMultilevel"/>
    <w:tmpl w:val="E0F6BF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1A"/>
    <w:rsid w:val="00387564"/>
    <w:rsid w:val="00663D1A"/>
    <w:rsid w:val="00922C4E"/>
    <w:rsid w:val="00F754F4"/>
    <w:rsid w:val="00FE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16F9"/>
  <w15:chartTrackingRefBased/>
  <w15:docId w15:val="{3DE906F5-F5D4-47DF-A32C-3429F6EA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3D1A"/>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D1A"/>
    <w:pPr>
      <w:spacing w:after="200" w:line="276" w:lineRule="auto"/>
      <w:ind w:left="720"/>
      <w:contextualSpacing/>
    </w:pPr>
    <w:rPr>
      <w:rFonts w:asciiTheme="minorHAnsi" w:eastAsiaTheme="minorHAnsi" w:hAnsiTheme="minorHAnsi" w:cstheme="minorBidi"/>
      <w:sz w:val="22"/>
      <w:szCs w:val="22"/>
      <w:lang w:eastAsia="en-US"/>
    </w:rPr>
  </w:style>
  <w:style w:type="paragraph" w:styleId="a4">
    <w:name w:val="No Spacing"/>
    <w:uiPriority w:val="1"/>
    <w:qFormat/>
    <w:rsid w:val="00663D1A"/>
    <w:pPr>
      <w:spacing w:after="0" w:line="240" w:lineRule="auto"/>
    </w:pPr>
    <w:rPr>
      <w:lang w:val="ru-RU"/>
    </w:rPr>
  </w:style>
  <w:style w:type="character" w:customStyle="1" w:styleId="a5">
    <w:name w:val="Основной текст_"/>
    <w:basedOn w:val="a0"/>
    <w:link w:val="3"/>
    <w:locked/>
    <w:rsid w:val="00663D1A"/>
    <w:rPr>
      <w:rFonts w:ascii="Century Schoolbook" w:eastAsia="Century Schoolbook" w:hAnsi="Century Schoolbook" w:cs="Century Schoolbook"/>
      <w:sz w:val="20"/>
      <w:szCs w:val="20"/>
      <w:shd w:val="clear" w:color="auto" w:fill="FFFFFF"/>
    </w:rPr>
  </w:style>
  <w:style w:type="paragraph" w:customStyle="1" w:styleId="3">
    <w:name w:val="Основной текст3"/>
    <w:basedOn w:val="a"/>
    <w:link w:val="a5"/>
    <w:rsid w:val="00663D1A"/>
    <w:pPr>
      <w:shd w:val="clear" w:color="auto" w:fill="FFFFFF"/>
      <w:spacing w:after="180" w:line="0" w:lineRule="atLeast"/>
    </w:pPr>
    <w:rPr>
      <w:rFonts w:ascii="Century Schoolbook" w:eastAsia="Century Schoolbook" w:hAnsi="Century Schoolbook" w:cs="Century Schoolbook"/>
      <w:sz w:val="20"/>
      <w:szCs w:val="20"/>
      <w:lang w:val="en-US" w:eastAsia="en-US"/>
    </w:rPr>
  </w:style>
  <w:style w:type="character" w:customStyle="1" w:styleId="1">
    <w:name w:val="Основной текст1"/>
    <w:basedOn w:val="a5"/>
    <w:rsid w:val="00663D1A"/>
    <w:rPr>
      <w:rFonts w:ascii="Century Schoolbook" w:eastAsia="Century Schoolbook" w:hAnsi="Century Schoolbook" w:cs="Century Schoolbook"/>
      <w:sz w:val="20"/>
      <w:szCs w:val="20"/>
      <w:u w:val="single"/>
      <w:shd w:val="clear" w:color="auto" w:fill="FFFFFF"/>
    </w:rPr>
  </w:style>
  <w:style w:type="character" w:styleId="a6">
    <w:name w:val="Hyperlink"/>
    <w:basedOn w:val="a0"/>
    <w:uiPriority w:val="99"/>
    <w:semiHidden/>
    <w:unhideWhenUsed/>
    <w:rsid w:val="00663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453</Words>
  <Characters>2588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1</cp:revision>
  <dcterms:created xsi:type="dcterms:W3CDTF">2019-04-15T05:46:00Z</dcterms:created>
  <dcterms:modified xsi:type="dcterms:W3CDTF">2019-04-15T07:15:00Z</dcterms:modified>
</cp:coreProperties>
</file>