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inorHAnsi" w:hAnsi="Calibri" w:cs="Calibri"/>
          <w:b w:val="0"/>
          <w:bCs w:val="0"/>
          <w:color w:val="auto"/>
          <w:sz w:val="24"/>
          <w:szCs w:val="24"/>
          <w:lang w:val="es-ES" w:eastAsia="en-US"/>
        </w:rPr>
        <w:id w:val="21307793"/>
        <w:docPartObj>
          <w:docPartGallery w:val="Table of Contents"/>
          <w:docPartUnique/>
        </w:docPartObj>
      </w:sdtPr>
      <w:sdtEndPr>
        <w:rPr>
          <w:sz w:val="18"/>
          <w:szCs w:val="18"/>
          <w:lang w:val="es-ES_tradnl"/>
        </w:rPr>
      </w:sdtEndPr>
      <w:sdtContent>
        <w:p w14:paraId="458EDC1C" w14:textId="77777777" w:rsidR="00F24228" w:rsidRDefault="00F24228" w:rsidP="008461E2">
          <w:pPr>
            <w:pStyle w:val="TtuloTDC"/>
            <w:tabs>
              <w:tab w:val="left" w:pos="9020"/>
              <w:tab w:val="right" w:pos="9781"/>
            </w:tabs>
            <w:spacing w:line="240" w:lineRule="auto"/>
            <w:jc w:val="center"/>
            <w:rPr>
              <w:rFonts w:ascii="Calibri" w:eastAsiaTheme="minorHAnsi" w:hAnsi="Calibri" w:cs="Calibri"/>
              <w:b w:val="0"/>
              <w:bCs w:val="0"/>
              <w:color w:val="auto"/>
              <w:sz w:val="24"/>
              <w:szCs w:val="24"/>
              <w:lang w:val="es-ES" w:eastAsia="en-US"/>
            </w:rPr>
          </w:pPr>
        </w:p>
        <w:p w14:paraId="326C5374" w14:textId="77777777" w:rsidR="00F24228" w:rsidRDefault="00F24228" w:rsidP="008461E2">
          <w:pPr>
            <w:pStyle w:val="TtuloTDC"/>
            <w:tabs>
              <w:tab w:val="left" w:pos="9020"/>
              <w:tab w:val="right" w:pos="9781"/>
            </w:tabs>
            <w:spacing w:line="240" w:lineRule="auto"/>
            <w:jc w:val="center"/>
            <w:rPr>
              <w:rFonts w:ascii="Calibri" w:eastAsiaTheme="minorHAnsi" w:hAnsi="Calibri" w:cs="Calibri"/>
              <w:b w:val="0"/>
              <w:bCs w:val="0"/>
              <w:color w:val="auto"/>
              <w:sz w:val="24"/>
              <w:szCs w:val="24"/>
              <w:lang w:val="es-ES" w:eastAsia="en-US"/>
            </w:rPr>
          </w:pPr>
        </w:p>
        <w:p w14:paraId="6476A0A8" w14:textId="77777777" w:rsidR="00F24228" w:rsidRDefault="00F24228" w:rsidP="00F24228">
          <w:pPr>
            <w:pStyle w:val="TtuloTDC"/>
            <w:tabs>
              <w:tab w:val="left" w:pos="9020"/>
              <w:tab w:val="right" w:pos="9781"/>
            </w:tabs>
            <w:spacing w:line="240" w:lineRule="auto"/>
            <w:rPr>
              <w:rFonts w:ascii="Calibri" w:hAnsi="Calibri" w:cs="Calibri"/>
              <w:i/>
              <w:lang w:val="es-ES"/>
            </w:rPr>
          </w:pPr>
        </w:p>
        <w:p w14:paraId="06E97696" w14:textId="130290B8" w:rsidR="008461E2" w:rsidRPr="008461E2" w:rsidRDefault="00C00463" w:rsidP="008461E2">
          <w:pPr>
            <w:pStyle w:val="TtuloTDC"/>
            <w:tabs>
              <w:tab w:val="left" w:pos="9020"/>
              <w:tab w:val="right" w:pos="9781"/>
            </w:tabs>
            <w:spacing w:line="240" w:lineRule="auto"/>
            <w:jc w:val="center"/>
            <w:rPr>
              <w:rFonts w:ascii="Calibri" w:eastAsiaTheme="minorHAnsi" w:hAnsi="Calibri" w:cs="Calibri"/>
              <w:b w:val="0"/>
              <w:bCs w:val="0"/>
              <w:color w:val="auto"/>
              <w:sz w:val="24"/>
              <w:szCs w:val="24"/>
              <w:lang w:val="es-ES" w:eastAsia="en-US"/>
            </w:rPr>
          </w:pPr>
          <w:r w:rsidRPr="008461E2">
            <w:rPr>
              <w:rFonts w:ascii="Calibri" w:hAnsi="Calibri" w:cs="Calibri"/>
              <w:i/>
              <w:lang w:val="es-ES"/>
            </w:rPr>
            <w:t>CURRÍCULUM VITAE</w:t>
          </w:r>
        </w:p>
        <w:p w14:paraId="1A7C00FF" w14:textId="00CA465C" w:rsidR="00123913" w:rsidRDefault="00123913" w:rsidP="00123913">
          <w:pPr>
            <w:pStyle w:val="TtuloTDC"/>
            <w:tabs>
              <w:tab w:val="left" w:pos="9020"/>
              <w:tab w:val="right" w:pos="9781"/>
            </w:tabs>
            <w:spacing w:line="240" w:lineRule="auto"/>
            <w:jc w:val="center"/>
            <w:rPr>
              <w:rFonts w:ascii="Calibri" w:eastAsiaTheme="minorHAnsi" w:hAnsi="Calibri" w:cs="Calibri"/>
              <w:bCs w:val="0"/>
              <w:iCs/>
              <w:color w:val="000000" w:themeColor="background1"/>
              <w:u w:val="single"/>
              <w:lang w:val="es-ES" w:eastAsia="en-US"/>
            </w:rPr>
          </w:pPr>
        </w:p>
        <w:p w14:paraId="6AF9FA41" w14:textId="77777777" w:rsidR="00F24228" w:rsidRPr="00F24228" w:rsidRDefault="00F24228" w:rsidP="00F24228">
          <w:pPr>
            <w:rPr>
              <w:lang w:val="es-ES"/>
            </w:rPr>
          </w:pPr>
        </w:p>
        <w:p w14:paraId="49AA94EA" w14:textId="482DA767" w:rsidR="00123913" w:rsidRPr="00123913" w:rsidRDefault="00475DDA" w:rsidP="00123913">
          <w:pPr>
            <w:pStyle w:val="TtuloTDC"/>
            <w:tabs>
              <w:tab w:val="left" w:pos="9020"/>
              <w:tab w:val="right" w:pos="9781"/>
            </w:tabs>
            <w:spacing w:line="240" w:lineRule="auto"/>
            <w:jc w:val="center"/>
            <w:rPr>
              <w:rFonts w:ascii="Calibri" w:eastAsiaTheme="minorHAnsi" w:hAnsi="Calibri" w:cs="Calibri"/>
              <w:bCs w:val="0"/>
              <w:iCs/>
              <w:color w:val="000000" w:themeColor="background1"/>
              <w:u w:val="single"/>
              <w:lang w:val="es-ES" w:eastAsia="en-US"/>
            </w:rPr>
          </w:pPr>
          <w:r w:rsidRPr="008461E2">
            <w:rPr>
              <w:rFonts w:ascii="Calibri" w:eastAsiaTheme="minorHAnsi" w:hAnsi="Calibri" w:cs="Calibri"/>
              <w:bCs w:val="0"/>
              <w:iCs/>
              <w:color w:val="000000" w:themeColor="background1"/>
              <w:u w:val="single"/>
              <w:lang w:val="es-ES" w:eastAsia="en-US"/>
            </w:rPr>
            <w:t>DATOS PERSONALES</w:t>
          </w:r>
        </w:p>
        <w:p w14:paraId="40E7F765" w14:textId="1A5020B5" w:rsidR="005263A3" w:rsidRPr="008461E2" w:rsidRDefault="00D94733" w:rsidP="00F24228">
          <w:pPr>
            <w:spacing w:after="0" w:line="480" w:lineRule="auto"/>
            <w:jc w:val="both"/>
            <w:rPr>
              <w:rFonts w:ascii="Calibri" w:hAnsi="Calibri" w:cs="Calibri"/>
              <w:b/>
              <w:color w:val="000000" w:themeColor="background1"/>
            </w:rPr>
          </w:pPr>
          <w:r w:rsidRPr="008461E2">
            <w:rPr>
              <w:rFonts w:ascii="Calibri" w:hAnsi="Calibri" w:cs="Calibri"/>
              <w:b/>
              <w:color w:val="000000" w:themeColor="background1"/>
            </w:rPr>
            <w:t xml:space="preserve">NOMBRE Y APELLIDO: </w:t>
          </w:r>
          <w:r w:rsidR="008461E2">
            <w:rPr>
              <w:rFonts w:ascii="Calibri" w:hAnsi="Calibri" w:cs="Calibri"/>
              <w:color w:val="000000" w:themeColor="background1"/>
            </w:rPr>
            <w:t>A</w:t>
          </w:r>
          <w:r w:rsidR="008461E2" w:rsidRPr="008461E2">
            <w:rPr>
              <w:rFonts w:ascii="Calibri" w:hAnsi="Calibri" w:cs="Calibri"/>
              <w:color w:val="000000" w:themeColor="background1"/>
            </w:rPr>
            <w:t xml:space="preserve">driana </w:t>
          </w:r>
          <w:r w:rsidR="008461E2">
            <w:rPr>
              <w:rFonts w:ascii="Calibri" w:hAnsi="Calibri" w:cs="Calibri"/>
              <w:color w:val="000000" w:themeColor="background1"/>
            </w:rPr>
            <w:t>G</w:t>
          </w:r>
          <w:r w:rsidR="008461E2" w:rsidRPr="008461E2">
            <w:rPr>
              <w:rFonts w:ascii="Calibri" w:hAnsi="Calibri" w:cs="Calibri"/>
              <w:color w:val="000000" w:themeColor="background1"/>
            </w:rPr>
            <w:t xml:space="preserve">aytán </w:t>
          </w:r>
          <w:r w:rsidR="008461E2">
            <w:rPr>
              <w:rFonts w:ascii="Calibri" w:hAnsi="Calibri" w:cs="Calibri"/>
              <w:color w:val="000000" w:themeColor="background1"/>
            </w:rPr>
            <w:t>V</w:t>
          </w:r>
          <w:r w:rsidR="008461E2" w:rsidRPr="008461E2">
            <w:rPr>
              <w:rFonts w:ascii="Calibri" w:hAnsi="Calibri" w:cs="Calibri"/>
              <w:color w:val="000000" w:themeColor="background1"/>
            </w:rPr>
            <w:t>aldovinos</w:t>
          </w:r>
        </w:p>
        <w:p w14:paraId="1E0ABFB3" w14:textId="782AE237" w:rsidR="00D94733" w:rsidRPr="008461E2" w:rsidRDefault="00D94733" w:rsidP="00F24228">
          <w:pPr>
            <w:spacing w:after="0" w:line="480" w:lineRule="auto"/>
            <w:jc w:val="both"/>
            <w:rPr>
              <w:rFonts w:ascii="Calibri" w:hAnsi="Calibri" w:cs="Calibri"/>
              <w:color w:val="000000" w:themeColor="background1"/>
            </w:rPr>
          </w:pPr>
          <w:r w:rsidRPr="008461E2">
            <w:rPr>
              <w:rFonts w:ascii="Calibri" w:hAnsi="Calibri" w:cs="Calibri"/>
              <w:b/>
              <w:color w:val="000000" w:themeColor="background1"/>
            </w:rPr>
            <w:t xml:space="preserve">LUGAR Y FECHA DE NACIMIENTO: </w:t>
          </w:r>
          <w:r w:rsidR="00B80717" w:rsidRPr="008461E2">
            <w:rPr>
              <w:rFonts w:ascii="Calibri" w:hAnsi="Calibri" w:cs="Calibri"/>
              <w:color w:val="000000" w:themeColor="background1"/>
            </w:rPr>
            <w:t>Cuauhtémoc</w:t>
          </w:r>
          <w:r w:rsidR="008461E2" w:rsidRPr="008461E2">
            <w:rPr>
              <w:rFonts w:ascii="Calibri" w:hAnsi="Calibri" w:cs="Calibri"/>
              <w:color w:val="000000" w:themeColor="background1"/>
            </w:rPr>
            <w:t>,</w:t>
          </w:r>
          <w:r w:rsidRPr="008461E2">
            <w:rPr>
              <w:rFonts w:ascii="Calibri" w:hAnsi="Calibri" w:cs="Calibri"/>
              <w:color w:val="000000" w:themeColor="background1"/>
            </w:rPr>
            <w:t xml:space="preserve"> Colima 23</w:t>
          </w:r>
          <w:r w:rsidR="00475DDA" w:rsidRPr="008461E2">
            <w:rPr>
              <w:rFonts w:ascii="Calibri" w:hAnsi="Calibri" w:cs="Calibri"/>
              <w:color w:val="000000" w:themeColor="background1"/>
            </w:rPr>
            <w:t xml:space="preserve"> de febrero de </w:t>
          </w:r>
          <w:r w:rsidRPr="008461E2">
            <w:rPr>
              <w:rFonts w:ascii="Calibri" w:hAnsi="Calibri" w:cs="Calibri"/>
              <w:color w:val="000000" w:themeColor="background1"/>
            </w:rPr>
            <w:t>1971</w:t>
          </w:r>
          <w:r w:rsidR="00475DDA" w:rsidRPr="008461E2">
            <w:rPr>
              <w:rFonts w:ascii="Calibri" w:hAnsi="Calibri" w:cs="Calibri"/>
              <w:color w:val="000000" w:themeColor="background1"/>
            </w:rPr>
            <w:t>.</w:t>
          </w:r>
        </w:p>
        <w:p w14:paraId="1D68FFFC" w14:textId="77777777" w:rsidR="00E919CA" w:rsidRPr="008461E2" w:rsidRDefault="00D94733" w:rsidP="00F24228">
          <w:pPr>
            <w:spacing w:after="0" w:line="480" w:lineRule="auto"/>
            <w:jc w:val="both"/>
            <w:rPr>
              <w:rFonts w:ascii="Calibri" w:hAnsi="Calibri" w:cs="Calibri"/>
              <w:color w:val="000000" w:themeColor="background1"/>
            </w:rPr>
          </w:pPr>
          <w:r w:rsidRPr="008461E2">
            <w:rPr>
              <w:rFonts w:ascii="Calibri" w:hAnsi="Calibri" w:cs="Calibri"/>
              <w:b/>
              <w:color w:val="000000" w:themeColor="background1"/>
            </w:rPr>
            <w:t>DOMICILIO</w:t>
          </w:r>
          <w:r w:rsidRPr="008461E2">
            <w:rPr>
              <w:rFonts w:ascii="Calibri" w:hAnsi="Calibri" w:cs="Calibri"/>
              <w:color w:val="000000" w:themeColor="background1"/>
            </w:rPr>
            <w:t xml:space="preserve">: </w:t>
          </w:r>
          <w:r w:rsidR="00E73BB6" w:rsidRPr="008461E2">
            <w:rPr>
              <w:rFonts w:ascii="Calibri" w:hAnsi="Calibri" w:cs="Calibri"/>
              <w:color w:val="000000" w:themeColor="background1"/>
            </w:rPr>
            <w:t>Justo Sierra No. 112. Colonia Emiliano Zapata, Cuauhtémoc, Col.</w:t>
          </w:r>
        </w:p>
        <w:p w14:paraId="603124BC" w14:textId="608785E0" w:rsidR="00D94733" w:rsidRPr="008461E2" w:rsidRDefault="00FA1B18" w:rsidP="00F24228">
          <w:pPr>
            <w:spacing w:after="0" w:line="480" w:lineRule="auto"/>
            <w:jc w:val="both"/>
            <w:rPr>
              <w:rFonts w:ascii="Calibri" w:hAnsi="Calibri" w:cs="Calibri"/>
              <w:color w:val="000000" w:themeColor="background1"/>
            </w:rPr>
          </w:pPr>
          <w:r>
            <w:rPr>
              <w:rFonts w:ascii="Calibri" w:hAnsi="Calibri" w:cs="Calibri"/>
              <w:b/>
              <w:color w:val="000000" w:themeColor="background1"/>
            </w:rPr>
            <w:t>TELÉFONO/</w:t>
          </w:r>
          <w:r w:rsidRPr="008461E2">
            <w:rPr>
              <w:rFonts w:ascii="Calibri" w:hAnsi="Calibri" w:cs="Calibri"/>
              <w:b/>
              <w:color w:val="000000" w:themeColor="background1"/>
            </w:rPr>
            <w:t>CELULAR</w:t>
          </w:r>
          <w:r w:rsidR="00475DDA" w:rsidRPr="008461E2">
            <w:rPr>
              <w:rFonts w:ascii="Calibri" w:hAnsi="Calibri" w:cs="Calibri"/>
              <w:b/>
              <w:color w:val="000000" w:themeColor="background1"/>
            </w:rPr>
            <w:t xml:space="preserve">: </w:t>
          </w:r>
          <w:r w:rsidR="00D94733" w:rsidRPr="008461E2">
            <w:rPr>
              <w:rFonts w:ascii="Calibri" w:hAnsi="Calibri" w:cs="Calibri"/>
              <w:color w:val="000000" w:themeColor="background1"/>
            </w:rPr>
            <w:t xml:space="preserve">312 </w:t>
          </w:r>
          <w:r w:rsidR="00C77F6C" w:rsidRPr="008461E2">
            <w:rPr>
              <w:rFonts w:ascii="Calibri" w:hAnsi="Calibri" w:cs="Calibri"/>
              <w:color w:val="000000" w:themeColor="background1"/>
            </w:rPr>
            <w:t>320</w:t>
          </w:r>
          <w:r w:rsidR="00D94733" w:rsidRPr="008461E2">
            <w:rPr>
              <w:rFonts w:ascii="Calibri" w:hAnsi="Calibri" w:cs="Calibri"/>
              <w:color w:val="000000" w:themeColor="background1"/>
            </w:rPr>
            <w:t xml:space="preserve"> </w:t>
          </w:r>
          <w:r w:rsidR="00F24228">
            <w:rPr>
              <w:rFonts w:ascii="Calibri" w:hAnsi="Calibri" w:cs="Calibri"/>
              <w:color w:val="000000" w:themeColor="background1"/>
            </w:rPr>
            <w:t>73</w:t>
          </w:r>
          <w:r w:rsidR="00C77F6C" w:rsidRPr="008461E2">
            <w:rPr>
              <w:rFonts w:ascii="Calibri" w:hAnsi="Calibri" w:cs="Calibri"/>
              <w:color w:val="000000" w:themeColor="background1"/>
            </w:rPr>
            <w:t xml:space="preserve"> 31</w:t>
          </w:r>
          <w:r w:rsidR="00475DDA" w:rsidRPr="008461E2">
            <w:rPr>
              <w:rFonts w:ascii="Calibri" w:hAnsi="Calibri" w:cs="Calibri"/>
              <w:color w:val="000000" w:themeColor="background1"/>
            </w:rPr>
            <w:t>.</w:t>
          </w:r>
        </w:p>
        <w:p w14:paraId="585B375B" w14:textId="77777777" w:rsidR="00D94733" w:rsidRPr="008461E2" w:rsidRDefault="00D94733" w:rsidP="00F24228">
          <w:pPr>
            <w:spacing w:after="0" w:line="480" w:lineRule="auto"/>
            <w:jc w:val="both"/>
            <w:rPr>
              <w:rStyle w:val="Hipervnculo"/>
              <w:rFonts w:ascii="Calibri" w:hAnsi="Calibri" w:cs="Calibri"/>
              <w:color w:val="000000" w:themeColor="background1"/>
            </w:rPr>
          </w:pPr>
          <w:r w:rsidRPr="008461E2">
            <w:rPr>
              <w:rFonts w:ascii="Calibri" w:hAnsi="Calibri" w:cs="Calibri"/>
              <w:b/>
              <w:color w:val="000000" w:themeColor="background1"/>
            </w:rPr>
            <w:t xml:space="preserve">E-MAIL. </w:t>
          </w:r>
          <w:hyperlink r:id="rId8" w:history="1">
            <w:r w:rsidR="00D23563" w:rsidRPr="008461E2">
              <w:rPr>
                <w:rStyle w:val="Hipervnculo"/>
                <w:rFonts w:ascii="Calibri" w:hAnsi="Calibri" w:cs="Calibri"/>
                <w:color w:val="000000" w:themeColor="background1"/>
              </w:rPr>
              <w:t>adi_022371@hotmail.com</w:t>
            </w:r>
          </w:hyperlink>
        </w:p>
        <w:p w14:paraId="3F2EF38A" w14:textId="7D67257E" w:rsidR="00F24228" w:rsidRPr="00F24228" w:rsidRDefault="00B92171" w:rsidP="00F24228">
          <w:pPr>
            <w:spacing w:after="0" w:line="480" w:lineRule="auto"/>
            <w:jc w:val="both"/>
            <w:rPr>
              <w:rFonts w:ascii="Calibri" w:hAnsi="Calibri" w:cs="Calibri"/>
              <w:sz w:val="32"/>
              <w:szCs w:val="32"/>
              <w:lang w:val="es-ES"/>
            </w:rPr>
          </w:pPr>
          <w:r w:rsidRPr="008461E2">
            <w:rPr>
              <w:rFonts w:ascii="Calibri" w:hAnsi="Calibri" w:cs="Calibri"/>
              <w:b/>
              <w:lang w:val="es-ES"/>
            </w:rPr>
            <w:t>CURP</w:t>
          </w:r>
          <w:r w:rsidR="00515D31" w:rsidRPr="008461E2">
            <w:rPr>
              <w:rFonts w:ascii="Calibri" w:hAnsi="Calibri" w:cs="Calibri"/>
              <w:b/>
              <w:lang w:val="es-ES"/>
            </w:rPr>
            <w:t>:</w:t>
          </w:r>
          <w:r w:rsidR="00515D31" w:rsidRPr="008461E2">
            <w:rPr>
              <w:rFonts w:ascii="Calibri" w:hAnsi="Calibri" w:cs="Calibri"/>
              <w:lang w:val="es-ES"/>
            </w:rPr>
            <w:t xml:space="preserve"> </w:t>
          </w:r>
          <w:r w:rsidRPr="008461E2">
            <w:rPr>
              <w:rFonts w:ascii="Calibri" w:hAnsi="Calibri" w:cs="Calibri"/>
              <w:lang w:val="es-ES"/>
            </w:rPr>
            <w:t>GAVA710223MCMYLD00</w:t>
          </w:r>
        </w:p>
        <w:p w14:paraId="0399AD87" w14:textId="77777777" w:rsidR="00F24228" w:rsidRDefault="00F24228" w:rsidP="00123913">
          <w:pPr>
            <w:jc w:val="center"/>
            <w:rPr>
              <w:rFonts w:ascii="Calibri" w:hAnsi="Calibri" w:cs="Calibri"/>
              <w:b/>
              <w:bCs/>
              <w:sz w:val="28"/>
              <w:szCs w:val="28"/>
              <w:u w:val="single"/>
              <w:lang w:val="es-ES"/>
            </w:rPr>
          </w:pPr>
        </w:p>
        <w:p w14:paraId="0378C8FF" w14:textId="0741D51F" w:rsidR="0024714A" w:rsidRPr="008461E2" w:rsidRDefault="00B506C6" w:rsidP="00123913">
          <w:pPr>
            <w:jc w:val="center"/>
            <w:rPr>
              <w:rFonts w:ascii="Calibri" w:hAnsi="Calibri" w:cs="Calibri"/>
              <w:b/>
              <w:bCs/>
              <w:sz w:val="28"/>
              <w:szCs w:val="28"/>
              <w:u w:val="single"/>
              <w:lang w:val="es-ES" w:eastAsia="es-ES_tradnl"/>
            </w:rPr>
          </w:pPr>
          <w:r w:rsidRPr="008461E2">
            <w:rPr>
              <w:rFonts w:ascii="Calibri" w:hAnsi="Calibri" w:cs="Calibri"/>
              <w:b/>
              <w:bCs/>
              <w:sz w:val="28"/>
              <w:szCs w:val="28"/>
              <w:u w:val="single"/>
              <w:lang w:val="es-ES"/>
            </w:rPr>
            <w:t>FORMACIÓN ACADÉMICA</w:t>
          </w:r>
        </w:p>
        <w:p w14:paraId="165A388C" w14:textId="5D6FA643" w:rsidR="00515D31" w:rsidRPr="00FA1B18" w:rsidRDefault="00474F76" w:rsidP="00123913">
          <w:pPr>
            <w:spacing w:after="0"/>
            <w:jc w:val="both"/>
            <w:rPr>
              <w:rFonts w:ascii="Calibri" w:hAnsi="Calibri" w:cs="Calibri"/>
            </w:rPr>
          </w:pPr>
          <w:r w:rsidRPr="00FA1B18">
            <w:rPr>
              <w:rFonts w:ascii="Calibri" w:hAnsi="Calibri" w:cs="Calibri"/>
              <w:lang w:val="es-ES"/>
            </w:rPr>
            <w:t>LICENCIATURA</w:t>
          </w:r>
          <w:r w:rsidR="00A70BF0" w:rsidRPr="00FA1B18">
            <w:rPr>
              <w:rFonts w:ascii="Calibri" w:hAnsi="Calibri" w:cs="Calibri"/>
              <w:lang w:val="es-ES"/>
            </w:rPr>
            <w:t xml:space="preserve"> </w:t>
          </w:r>
          <w:r w:rsidR="00515D31" w:rsidRPr="00FA1B18">
            <w:rPr>
              <w:rFonts w:ascii="Calibri" w:hAnsi="Calibri" w:cs="Calibri"/>
              <w:lang w:val="es-ES"/>
            </w:rPr>
            <w:t>EN DERECHO</w:t>
          </w:r>
          <w:r w:rsidR="00123913">
            <w:rPr>
              <w:rFonts w:ascii="Calibri" w:hAnsi="Calibri" w:cs="Calibri"/>
            </w:rPr>
            <w:t xml:space="preserve"> CON</w:t>
          </w:r>
          <w:r w:rsidR="00FA1B18" w:rsidRPr="00FA1B18">
            <w:rPr>
              <w:rFonts w:ascii="Calibri" w:hAnsi="Calibri" w:cs="Calibri"/>
            </w:rPr>
            <w:t xml:space="preserve"> </w:t>
          </w:r>
          <w:r w:rsidR="00123913" w:rsidRPr="00FA1B18">
            <w:rPr>
              <w:rFonts w:ascii="Calibri" w:hAnsi="Calibri" w:cs="Calibri"/>
              <w:bCs/>
              <w:lang w:val="es-ES"/>
            </w:rPr>
            <w:t>CÉDULA PROFESIONAL</w:t>
          </w:r>
          <w:r w:rsidR="008461E2" w:rsidRPr="00FA1B18">
            <w:rPr>
              <w:rFonts w:ascii="Calibri" w:hAnsi="Calibri" w:cs="Calibri"/>
              <w:bCs/>
              <w:lang w:val="es-ES"/>
            </w:rPr>
            <w:t xml:space="preserve">: </w:t>
          </w:r>
          <w:r w:rsidR="0024714A" w:rsidRPr="00FA1B18">
            <w:rPr>
              <w:rFonts w:ascii="Calibri" w:hAnsi="Calibri" w:cs="Calibri"/>
              <w:b/>
              <w:bCs/>
              <w:lang w:val="es-ES"/>
            </w:rPr>
            <w:t>11109821</w:t>
          </w:r>
        </w:p>
        <w:p w14:paraId="141C0349" w14:textId="77777777" w:rsidR="00FA1B18" w:rsidRDefault="00FA1B18" w:rsidP="00123913">
          <w:pPr>
            <w:spacing w:after="0"/>
            <w:jc w:val="both"/>
            <w:rPr>
              <w:rFonts w:ascii="Calibri" w:hAnsi="Calibri" w:cs="Calibri"/>
              <w:lang w:val="es-ES"/>
            </w:rPr>
          </w:pPr>
        </w:p>
        <w:p w14:paraId="0039B4EF" w14:textId="4A5709D6" w:rsidR="00123913" w:rsidRDefault="0024714A" w:rsidP="00123913">
          <w:pPr>
            <w:spacing w:after="0"/>
            <w:jc w:val="both"/>
            <w:rPr>
              <w:rFonts w:ascii="Calibri" w:hAnsi="Calibri" w:cs="Calibri"/>
            </w:rPr>
          </w:pPr>
          <w:r w:rsidRPr="00FA1B18">
            <w:rPr>
              <w:rFonts w:ascii="Calibri" w:hAnsi="Calibri" w:cs="Calibri"/>
              <w:lang w:val="es-ES"/>
            </w:rPr>
            <w:t>MAESTRÍ</w:t>
          </w:r>
          <w:r w:rsidR="00515D31" w:rsidRPr="00FA1B18">
            <w:rPr>
              <w:rFonts w:ascii="Calibri" w:hAnsi="Calibri" w:cs="Calibri"/>
              <w:lang w:val="es-ES"/>
            </w:rPr>
            <w:t>A</w:t>
          </w:r>
          <w:r w:rsidRPr="00FA1B18">
            <w:rPr>
              <w:rFonts w:ascii="Calibri" w:hAnsi="Calibri" w:cs="Calibri"/>
              <w:lang w:val="es-ES"/>
            </w:rPr>
            <w:t xml:space="preserve"> </w:t>
          </w:r>
          <w:r w:rsidR="00515D31" w:rsidRPr="00FA1B18">
            <w:rPr>
              <w:rFonts w:ascii="Calibri" w:hAnsi="Calibri" w:cs="Calibri"/>
              <w:lang w:val="es-ES"/>
            </w:rPr>
            <w:t>EN DERECHO PENAL EN EL NUEVO SISTEMA DE JUSTICIA ADVERSARIAL</w:t>
          </w:r>
          <w:r w:rsidR="00C32D91" w:rsidRPr="00FA1B18">
            <w:rPr>
              <w:rFonts w:ascii="Calibri" w:hAnsi="Calibri" w:cs="Calibri"/>
              <w:lang w:val="es-ES"/>
            </w:rPr>
            <w:t xml:space="preserve"> </w:t>
          </w:r>
        </w:p>
        <w:p w14:paraId="08213C46" w14:textId="39A2CE6A" w:rsidR="00123913" w:rsidRDefault="00123913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35D57F17" w14:textId="35FE479D" w:rsidR="00F24228" w:rsidRDefault="00F24228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770E322A" w14:textId="76A7772E" w:rsidR="00F24228" w:rsidRDefault="00F24228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11941EB8" w14:textId="7A6B27D2" w:rsidR="00F24228" w:rsidRDefault="00F24228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7BE39F38" w14:textId="666011F7" w:rsidR="00F24228" w:rsidRDefault="00F24228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0E9E1CDB" w14:textId="62C5B527" w:rsidR="00F24228" w:rsidRDefault="00F24228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55C390D4" w14:textId="77777777" w:rsidR="00F24228" w:rsidRDefault="00F24228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0046DBDB" w14:textId="77777777" w:rsidR="00F24228" w:rsidRPr="00123913" w:rsidRDefault="00F24228" w:rsidP="00123913">
          <w:pPr>
            <w:spacing w:after="0"/>
            <w:jc w:val="both"/>
            <w:rPr>
              <w:rFonts w:ascii="Calibri" w:hAnsi="Calibri" w:cs="Calibri"/>
            </w:rPr>
          </w:pPr>
        </w:p>
        <w:p w14:paraId="17D2B018" w14:textId="77777777" w:rsidR="00F24228" w:rsidRDefault="00F24228" w:rsidP="00123913">
          <w:pPr>
            <w:jc w:val="center"/>
            <w:rPr>
              <w:rFonts w:ascii="Calibri" w:hAnsi="Calibri" w:cs="Calibri"/>
              <w:b/>
              <w:sz w:val="28"/>
              <w:szCs w:val="28"/>
              <w:u w:val="single"/>
              <w:lang w:val="es-ES"/>
            </w:rPr>
          </w:pPr>
        </w:p>
        <w:p w14:paraId="6AEF03FB" w14:textId="77777777" w:rsidR="00F24228" w:rsidRDefault="00F24228" w:rsidP="00123913">
          <w:pPr>
            <w:jc w:val="center"/>
            <w:rPr>
              <w:rFonts w:ascii="Calibri" w:hAnsi="Calibri" w:cs="Calibri"/>
              <w:b/>
              <w:sz w:val="28"/>
              <w:szCs w:val="28"/>
              <w:u w:val="single"/>
              <w:lang w:val="es-ES"/>
            </w:rPr>
          </w:pPr>
        </w:p>
        <w:p w14:paraId="758FCF8C" w14:textId="08BA377A" w:rsidR="006578D2" w:rsidRPr="008461E2" w:rsidRDefault="00C32D91" w:rsidP="00123913">
          <w:pPr>
            <w:jc w:val="center"/>
            <w:rPr>
              <w:rFonts w:ascii="Calibri" w:hAnsi="Calibri" w:cs="Calibri"/>
              <w:b/>
              <w:sz w:val="28"/>
              <w:szCs w:val="28"/>
              <w:u w:val="single"/>
              <w:lang w:val="es-ES"/>
            </w:rPr>
          </w:pPr>
          <w:r w:rsidRPr="008461E2">
            <w:rPr>
              <w:rFonts w:ascii="Calibri" w:hAnsi="Calibri" w:cs="Calibri"/>
              <w:b/>
              <w:sz w:val="28"/>
              <w:szCs w:val="28"/>
              <w:u w:val="single"/>
              <w:lang w:val="es-ES"/>
            </w:rPr>
            <w:t>SÍNTESIS CURRICULAR</w:t>
          </w:r>
          <w:r w:rsidR="00A70BF0" w:rsidRPr="008461E2">
            <w:rPr>
              <w:rFonts w:ascii="Calibri" w:hAnsi="Calibri" w:cs="Calibri"/>
              <w:b/>
              <w:sz w:val="28"/>
              <w:szCs w:val="28"/>
              <w:u w:val="single"/>
              <w:lang w:val="es-ES"/>
            </w:rPr>
            <w:t>.</w:t>
          </w:r>
        </w:p>
        <w:p w14:paraId="38D511F7" w14:textId="77777777" w:rsidR="00F24228" w:rsidRPr="00F24228" w:rsidRDefault="006578D2" w:rsidP="00F24228">
          <w:pPr>
            <w:pStyle w:val="NormalWeb"/>
            <w:spacing w:line="480" w:lineRule="auto"/>
            <w:rPr>
              <w:rFonts w:ascii="Calibri" w:hAnsi="Calibri" w:cs="Calibri"/>
              <w:b/>
              <w:bCs/>
              <w:color w:val="000000"/>
            </w:rPr>
          </w:pPr>
          <w:r w:rsidRPr="00F24228">
            <w:rPr>
              <w:rFonts w:ascii="Calibri" w:hAnsi="Calibri" w:cs="Calibri"/>
              <w:b/>
              <w:bCs/>
              <w:color w:val="000000"/>
            </w:rPr>
            <w:t xml:space="preserve">ESTANCIA INFANTIL CUAUHTÉMOC </w:t>
          </w:r>
          <w:r w:rsidR="00FA1B18" w:rsidRPr="00F24228">
            <w:rPr>
              <w:rFonts w:ascii="Calibri" w:hAnsi="Calibri" w:cs="Calibri"/>
              <w:b/>
              <w:bCs/>
              <w:color w:val="000000"/>
            </w:rPr>
            <w:t>(</w:t>
          </w:r>
          <w:r w:rsidRPr="00F24228">
            <w:rPr>
              <w:rFonts w:ascii="Calibri" w:hAnsi="Calibri" w:cs="Calibri"/>
              <w:b/>
              <w:bCs/>
              <w:color w:val="000000"/>
            </w:rPr>
            <w:t xml:space="preserve">1998 </w:t>
          </w:r>
          <w:r w:rsidR="00FA1B18" w:rsidRPr="00F24228">
            <w:rPr>
              <w:rFonts w:ascii="Calibri" w:hAnsi="Calibri" w:cs="Calibri"/>
              <w:b/>
              <w:bCs/>
              <w:color w:val="000000"/>
            </w:rPr>
            <w:t>a</w:t>
          </w:r>
          <w:r w:rsidRPr="00F24228">
            <w:rPr>
              <w:rFonts w:ascii="Calibri" w:hAnsi="Calibri" w:cs="Calibri"/>
              <w:b/>
              <w:bCs/>
              <w:color w:val="000000"/>
            </w:rPr>
            <w:t xml:space="preserve"> 2007</w:t>
          </w:r>
          <w:r w:rsidR="00FA1B18" w:rsidRPr="00F24228">
            <w:rPr>
              <w:rFonts w:ascii="Calibri" w:hAnsi="Calibri" w:cs="Calibri"/>
              <w:b/>
              <w:bCs/>
              <w:color w:val="000000"/>
            </w:rPr>
            <w:t>)</w:t>
          </w:r>
        </w:p>
        <w:p w14:paraId="5BECE040" w14:textId="45020FE2" w:rsidR="00FA1B18" w:rsidRDefault="00F24228" w:rsidP="00F24228">
          <w:pPr>
            <w:pStyle w:val="NormalWeb"/>
            <w:spacing w:line="480" w:lineRule="auto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color w:val="000000"/>
            </w:rPr>
            <w:t>Áreas</w:t>
          </w:r>
          <w:r w:rsidR="00FA1B18">
            <w:rPr>
              <w:rFonts w:ascii="Calibri" w:hAnsi="Calibri" w:cs="Calibri"/>
              <w:color w:val="000000"/>
            </w:rPr>
            <w:t xml:space="preserve"> de pedagogía y nutrición.</w:t>
          </w:r>
        </w:p>
        <w:p w14:paraId="0AB8CD10" w14:textId="77777777" w:rsidR="00F24228" w:rsidRDefault="00B92171" w:rsidP="00F24228">
          <w:pPr>
            <w:pStyle w:val="NormalWeb"/>
            <w:spacing w:line="480" w:lineRule="auto"/>
            <w:rPr>
              <w:rFonts w:ascii="Calibri" w:hAnsi="Calibri" w:cs="Calibri"/>
              <w:bCs/>
              <w:color w:val="000000" w:themeColor="background1"/>
            </w:rPr>
          </w:pPr>
          <w:r w:rsidRPr="00F24228">
            <w:rPr>
              <w:rFonts w:ascii="Calibri" w:hAnsi="Calibri" w:cs="Calibri"/>
              <w:b/>
              <w:color w:val="000000" w:themeColor="background1"/>
            </w:rPr>
            <w:t xml:space="preserve">H. AYUNTAMIENTO DE CUAUHTÉMOC </w:t>
          </w:r>
          <w:r w:rsidR="00FA1B18" w:rsidRPr="00F24228">
            <w:rPr>
              <w:rFonts w:ascii="Calibri" w:hAnsi="Calibri" w:cs="Calibri"/>
              <w:b/>
              <w:color w:val="000000" w:themeColor="background1"/>
            </w:rPr>
            <w:t>(</w:t>
          </w:r>
          <w:r w:rsidRPr="00F24228">
            <w:rPr>
              <w:rFonts w:ascii="Calibri" w:hAnsi="Calibri" w:cs="Calibri"/>
              <w:b/>
              <w:color w:val="000000" w:themeColor="background1"/>
            </w:rPr>
            <w:t xml:space="preserve">2011 </w:t>
          </w:r>
          <w:r w:rsidR="00FA1B18" w:rsidRPr="00F24228">
            <w:rPr>
              <w:rFonts w:ascii="Calibri" w:hAnsi="Calibri" w:cs="Calibri"/>
              <w:b/>
              <w:color w:val="000000" w:themeColor="background1"/>
            </w:rPr>
            <w:t>a</w:t>
          </w:r>
          <w:r w:rsidRPr="00F24228">
            <w:rPr>
              <w:rFonts w:ascii="Calibri" w:hAnsi="Calibri" w:cs="Calibri"/>
              <w:b/>
              <w:color w:val="000000" w:themeColor="background1"/>
            </w:rPr>
            <w:t xml:space="preserve"> 2016</w:t>
          </w:r>
          <w:r w:rsidR="00FA1B18" w:rsidRPr="00F24228">
            <w:rPr>
              <w:rFonts w:ascii="Calibri" w:hAnsi="Calibri" w:cs="Calibri"/>
              <w:b/>
              <w:color w:val="000000" w:themeColor="background1"/>
            </w:rPr>
            <w:t>)</w:t>
          </w:r>
        </w:p>
        <w:p w14:paraId="7C4B8093" w14:textId="77777777" w:rsidR="00F24228" w:rsidRDefault="00FA1B18" w:rsidP="00F24228">
          <w:pPr>
            <w:pStyle w:val="NormalWeb"/>
            <w:spacing w:line="480" w:lineRule="auto"/>
            <w:rPr>
              <w:rFonts w:ascii="Calibri" w:hAnsi="Calibri" w:cs="Calibri"/>
              <w:bCs/>
              <w:color w:val="000000" w:themeColor="background1"/>
            </w:rPr>
          </w:pPr>
          <w:r>
            <w:rPr>
              <w:rFonts w:ascii="Calibri" w:hAnsi="Calibri" w:cs="Calibri"/>
              <w:bCs/>
              <w:color w:val="000000" w:themeColor="background1"/>
            </w:rPr>
            <w:t xml:space="preserve"> 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Secretaria </w:t>
          </w:r>
          <w:r w:rsidR="00F24228">
            <w:rPr>
              <w:rFonts w:ascii="Calibri" w:hAnsi="Calibri" w:cs="Calibri"/>
              <w:color w:val="000000" w:themeColor="background1"/>
            </w:rPr>
            <w:t>de la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 Dirección de Seguridad Pública y Vialidad</w:t>
          </w:r>
          <w:r>
            <w:rPr>
              <w:rFonts w:ascii="Calibri" w:hAnsi="Calibri" w:cs="Calibri"/>
              <w:bCs/>
              <w:color w:val="000000" w:themeColor="background1"/>
            </w:rPr>
            <w:t>,</w:t>
          </w:r>
        </w:p>
        <w:p w14:paraId="2C48BC28" w14:textId="77777777" w:rsidR="00F24228" w:rsidRDefault="00FA1B18" w:rsidP="00F24228">
          <w:pPr>
            <w:pStyle w:val="NormalWeb"/>
            <w:spacing w:line="480" w:lineRule="auto"/>
            <w:rPr>
              <w:rFonts w:ascii="Calibri" w:hAnsi="Calibri" w:cs="Calibri"/>
              <w:bCs/>
              <w:color w:val="000000" w:themeColor="background1"/>
            </w:rPr>
          </w:pPr>
          <w:r>
            <w:rPr>
              <w:rFonts w:ascii="Calibri" w:hAnsi="Calibri" w:cs="Calibri"/>
              <w:bCs/>
              <w:color w:val="000000" w:themeColor="background1"/>
            </w:rPr>
            <w:t xml:space="preserve"> s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ecretaria ejecutiva de la </w:t>
          </w:r>
          <w:r w:rsidR="00474F76" w:rsidRPr="00FA1B18">
            <w:rPr>
              <w:rFonts w:ascii="Calibri" w:hAnsi="Calibri" w:cs="Calibri"/>
              <w:color w:val="000000" w:themeColor="background1"/>
            </w:rPr>
            <w:t>D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irección </w:t>
          </w:r>
          <w:r w:rsidR="00474F76" w:rsidRPr="00FA1B18">
            <w:rPr>
              <w:rFonts w:ascii="Calibri" w:hAnsi="Calibri" w:cs="Calibri"/>
              <w:color w:val="000000" w:themeColor="background1"/>
            </w:rPr>
            <w:t>de F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omento </w:t>
          </w:r>
          <w:r w:rsidR="00474F76" w:rsidRPr="00FA1B18">
            <w:rPr>
              <w:rFonts w:ascii="Calibri" w:hAnsi="Calibri" w:cs="Calibri"/>
              <w:color w:val="000000" w:themeColor="background1"/>
            </w:rPr>
            <w:t>E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conómico </w:t>
          </w:r>
          <w:r w:rsidR="00474F76" w:rsidRPr="00FA1B18">
            <w:rPr>
              <w:rFonts w:ascii="Calibri" w:hAnsi="Calibri" w:cs="Calibri"/>
              <w:color w:val="000000" w:themeColor="background1"/>
            </w:rPr>
            <w:t>y T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>urismo</w:t>
          </w:r>
          <w:r w:rsidR="00F24228">
            <w:rPr>
              <w:rFonts w:ascii="Calibri" w:hAnsi="Calibri" w:cs="Calibri"/>
              <w:bCs/>
              <w:color w:val="000000" w:themeColor="background1"/>
            </w:rPr>
            <w:t xml:space="preserve"> y</w:t>
          </w:r>
        </w:p>
        <w:p w14:paraId="0E9085BF" w14:textId="65313846" w:rsidR="00B51D9D" w:rsidRPr="00FA1B18" w:rsidRDefault="00FA1B18" w:rsidP="00F24228">
          <w:pPr>
            <w:pStyle w:val="NormalWeb"/>
            <w:spacing w:line="480" w:lineRule="auto"/>
            <w:rPr>
              <w:rFonts w:ascii="Calibri" w:hAnsi="Calibri" w:cs="Calibri"/>
              <w:b/>
              <w:u w:val="single"/>
              <w:lang w:val="es-ES"/>
            </w:rPr>
          </w:pPr>
          <w:r>
            <w:rPr>
              <w:rFonts w:ascii="Calibri" w:hAnsi="Calibri" w:cs="Calibri"/>
              <w:bCs/>
              <w:color w:val="000000" w:themeColor="background1"/>
            </w:rPr>
            <w:t xml:space="preserve"> s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ecretaria </w:t>
          </w:r>
          <w:r w:rsidRPr="00FA1B18">
            <w:rPr>
              <w:rFonts w:ascii="Calibri" w:hAnsi="Calibri" w:cs="Calibri"/>
              <w:color w:val="000000" w:themeColor="background1"/>
            </w:rPr>
            <w:t>administrativa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 del </w:t>
          </w:r>
          <w:r w:rsidR="00F24228">
            <w:rPr>
              <w:rFonts w:ascii="Calibri" w:hAnsi="Calibri" w:cs="Calibri"/>
              <w:color w:val="000000" w:themeColor="background1"/>
            </w:rPr>
            <w:t>despacho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 de </w:t>
          </w:r>
          <w:r w:rsidR="00474F76" w:rsidRPr="00FA1B18">
            <w:rPr>
              <w:rFonts w:ascii="Calibri" w:hAnsi="Calibri" w:cs="Calibri"/>
              <w:color w:val="000000" w:themeColor="background1"/>
            </w:rPr>
            <w:t>O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ficialía </w:t>
          </w:r>
          <w:r w:rsidR="00474F76" w:rsidRPr="00FA1B18">
            <w:rPr>
              <w:rFonts w:ascii="Calibri" w:hAnsi="Calibri" w:cs="Calibri"/>
              <w:color w:val="000000" w:themeColor="background1"/>
            </w:rPr>
            <w:t>M</w:t>
          </w:r>
          <w:r w:rsidR="00C77F6C" w:rsidRPr="00FA1B18">
            <w:rPr>
              <w:rFonts w:ascii="Calibri" w:hAnsi="Calibri" w:cs="Calibri"/>
              <w:color w:val="000000" w:themeColor="background1"/>
            </w:rPr>
            <w:t xml:space="preserve">ayor. </w:t>
          </w:r>
        </w:p>
        <w:p w14:paraId="5D37D728" w14:textId="40911F59" w:rsidR="00680D5C" w:rsidRPr="00F24228" w:rsidRDefault="00B92171" w:rsidP="00F24228">
          <w:pPr>
            <w:spacing w:after="0" w:line="480" w:lineRule="auto"/>
            <w:rPr>
              <w:rFonts w:ascii="Calibri" w:hAnsi="Calibri" w:cs="Calibri"/>
              <w:b/>
            </w:rPr>
          </w:pPr>
          <w:r w:rsidRPr="00F24228">
            <w:rPr>
              <w:rFonts w:ascii="Calibri" w:hAnsi="Calibri" w:cs="Calibri"/>
              <w:b/>
            </w:rPr>
            <w:t>CONSEJERÍA JURÍDIC</w:t>
          </w:r>
          <w:r w:rsidR="00515D31" w:rsidRPr="00F24228">
            <w:rPr>
              <w:rFonts w:ascii="Calibri" w:hAnsi="Calibri" w:cs="Calibri"/>
              <w:b/>
            </w:rPr>
            <w:t xml:space="preserve">A </w:t>
          </w:r>
          <w:r w:rsidR="00FA1B18" w:rsidRPr="00F24228">
            <w:rPr>
              <w:rFonts w:ascii="Calibri" w:hAnsi="Calibri" w:cs="Calibri"/>
              <w:b/>
            </w:rPr>
            <w:t xml:space="preserve">DEL </w:t>
          </w:r>
          <w:r w:rsidR="00515D31" w:rsidRPr="00F24228">
            <w:rPr>
              <w:rFonts w:ascii="Calibri" w:hAnsi="Calibri" w:cs="Calibri"/>
              <w:b/>
            </w:rPr>
            <w:t>GOBIERNO DEL ESTADO DE COLIMA</w:t>
          </w:r>
          <w:r w:rsidR="00FA1B18" w:rsidRPr="00F24228">
            <w:rPr>
              <w:rFonts w:ascii="Calibri" w:hAnsi="Calibri" w:cs="Calibri"/>
              <w:b/>
            </w:rPr>
            <w:t xml:space="preserve"> (2017 a 2020):</w:t>
          </w:r>
          <w:r w:rsidR="00123913" w:rsidRPr="00F24228">
            <w:rPr>
              <w:rFonts w:ascii="Calibri" w:hAnsi="Calibri" w:cs="Calibri"/>
              <w:b/>
            </w:rPr>
            <w:t xml:space="preserve"> </w:t>
          </w:r>
          <w:r w:rsidR="00FA1B18" w:rsidRPr="00F24228">
            <w:rPr>
              <w:rFonts w:ascii="Calibri" w:hAnsi="Calibri" w:cs="Calibri"/>
              <w:b/>
            </w:rPr>
            <w:t>Defensor público</w:t>
          </w:r>
          <w:r w:rsidR="00F24228" w:rsidRPr="00F24228">
            <w:rPr>
              <w:rFonts w:ascii="Calibri" w:hAnsi="Calibri" w:cs="Calibri"/>
              <w:b/>
            </w:rPr>
            <w:t xml:space="preserve"> en diversas áreas:</w:t>
          </w:r>
        </w:p>
        <w:p w14:paraId="1E750233" w14:textId="5E9406F3" w:rsidR="00FA1B18" w:rsidRPr="00FA1B18" w:rsidRDefault="00A70BF0" w:rsidP="00F24228">
          <w:pPr>
            <w:pStyle w:val="Prrafodelista"/>
            <w:numPr>
              <w:ilvl w:val="0"/>
              <w:numId w:val="7"/>
            </w:numPr>
            <w:spacing w:line="480" w:lineRule="auto"/>
            <w:jc w:val="both"/>
            <w:rPr>
              <w:rFonts w:ascii="Calibri" w:hAnsi="Calibri" w:cs="Calibri"/>
              <w:bCs/>
            </w:rPr>
          </w:pPr>
          <w:r w:rsidRPr="00FA1B18">
            <w:rPr>
              <w:rFonts w:ascii="Calibri" w:hAnsi="Calibri" w:cs="Calibri"/>
              <w:bCs/>
            </w:rPr>
            <w:t xml:space="preserve"> </w:t>
          </w:r>
          <w:r w:rsidR="00F24228">
            <w:rPr>
              <w:rFonts w:ascii="Calibri" w:hAnsi="Calibri" w:cs="Calibri"/>
              <w:bCs/>
            </w:rPr>
            <w:t>C</w:t>
          </w:r>
          <w:r w:rsidRPr="00FA1B18">
            <w:rPr>
              <w:rFonts w:ascii="Calibri" w:hAnsi="Calibri" w:cs="Calibri"/>
              <w:bCs/>
            </w:rPr>
            <w:t>ivil</w:t>
          </w:r>
          <w:r w:rsidR="00F53F7B" w:rsidRPr="00FA1B18">
            <w:rPr>
              <w:rFonts w:ascii="Calibri" w:hAnsi="Calibri" w:cs="Calibri"/>
              <w:bCs/>
            </w:rPr>
            <w:t>:</w:t>
          </w:r>
          <w:r w:rsidR="00FA1B18" w:rsidRPr="00FA1B18">
            <w:rPr>
              <w:rFonts w:ascii="Calibri" w:hAnsi="Calibri" w:cs="Calibri"/>
              <w:bCs/>
            </w:rPr>
            <w:t xml:space="preserve"> d</w:t>
          </w:r>
          <w:r w:rsidR="00B92171" w:rsidRPr="00FA1B18">
            <w:rPr>
              <w:rFonts w:ascii="Calibri" w:hAnsi="Calibri" w:cs="Calibri"/>
            </w:rPr>
            <w:t xml:space="preserve">espacho civil y familiar </w:t>
          </w:r>
          <w:r w:rsidR="0024714A" w:rsidRPr="00FA1B18">
            <w:rPr>
              <w:rFonts w:ascii="Calibri" w:hAnsi="Calibri" w:cs="Calibri"/>
            </w:rPr>
            <w:t>C</w:t>
          </w:r>
          <w:r w:rsidR="00B92171" w:rsidRPr="00FA1B18">
            <w:rPr>
              <w:rFonts w:ascii="Calibri" w:hAnsi="Calibri" w:cs="Calibri"/>
            </w:rPr>
            <w:t xml:space="preserve">ede Colima </w:t>
          </w:r>
          <w:r w:rsidRPr="00FA1B18">
            <w:rPr>
              <w:rFonts w:ascii="Calibri" w:hAnsi="Calibri" w:cs="Calibri"/>
            </w:rPr>
            <w:t xml:space="preserve">de la </w:t>
          </w:r>
          <w:r w:rsidR="00474F76" w:rsidRPr="00FA1B18">
            <w:rPr>
              <w:rFonts w:ascii="Calibri" w:hAnsi="Calibri" w:cs="Calibri"/>
            </w:rPr>
            <w:t>D</w:t>
          </w:r>
          <w:r w:rsidRPr="00FA1B18">
            <w:rPr>
              <w:rFonts w:ascii="Calibri" w:hAnsi="Calibri" w:cs="Calibri"/>
            </w:rPr>
            <w:t xml:space="preserve">efensoría </w:t>
          </w:r>
          <w:r w:rsidR="00474F76" w:rsidRPr="00FA1B18">
            <w:rPr>
              <w:rFonts w:ascii="Calibri" w:hAnsi="Calibri" w:cs="Calibri"/>
            </w:rPr>
            <w:t>P</w:t>
          </w:r>
          <w:r w:rsidRPr="00FA1B18">
            <w:rPr>
              <w:rFonts w:ascii="Calibri" w:hAnsi="Calibri" w:cs="Calibri"/>
            </w:rPr>
            <w:t>ública</w:t>
          </w:r>
          <w:r w:rsidR="00474F76" w:rsidRPr="00FA1B18">
            <w:rPr>
              <w:rFonts w:ascii="Calibri" w:hAnsi="Calibri" w:cs="Calibri"/>
            </w:rPr>
            <w:t xml:space="preserve"> </w:t>
          </w:r>
        </w:p>
        <w:p w14:paraId="4720327A" w14:textId="5BA4130B" w:rsidR="00FA1B18" w:rsidRDefault="00F24228" w:rsidP="00F24228">
          <w:pPr>
            <w:pStyle w:val="Prrafodelista"/>
            <w:numPr>
              <w:ilvl w:val="0"/>
              <w:numId w:val="7"/>
            </w:numPr>
            <w:spacing w:line="480" w:lineRule="auto"/>
            <w:jc w:val="both"/>
            <w:rPr>
              <w:rFonts w:ascii="Calibri" w:hAnsi="Calibri" w:cs="Calibri"/>
              <w:bCs/>
            </w:rPr>
          </w:pPr>
          <w:r>
            <w:rPr>
              <w:rFonts w:ascii="Calibri" w:hAnsi="Calibri" w:cs="Calibri"/>
              <w:bCs/>
            </w:rPr>
            <w:t>P</w:t>
          </w:r>
          <w:r w:rsidR="00F53F7B" w:rsidRPr="00FA1B18">
            <w:rPr>
              <w:rFonts w:ascii="Calibri" w:hAnsi="Calibri" w:cs="Calibri"/>
              <w:bCs/>
            </w:rPr>
            <w:t xml:space="preserve">enal: </w:t>
          </w:r>
        </w:p>
        <w:p w14:paraId="3C6BEF8F" w14:textId="7D1F08C6" w:rsidR="00FA1B18" w:rsidRPr="00FA1B18" w:rsidRDefault="00123913" w:rsidP="00F24228">
          <w:pPr>
            <w:pStyle w:val="Prrafodelista"/>
            <w:numPr>
              <w:ilvl w:val="1"/>
              <w:numId w:val="7"/>
            </w:numPr>
            <w:spacing w:line="480" w:lineRule="auto"/>
            <w:jc w:val="both"/>
            <w:rPr>
              <w:rFonts w:ascii="Calibri" w:hAnsi="Calibri" w:cs="Calibri"/>
              <w:bCs/>
            </w:rPr>
          </w:pPr>
          <w:r>
            <w:rPr>
              <w:rFonts w:ascii="Calibri" w:hAnsi="Calibri" w:cs="Calibri"/>
              <w:lang w:val="es-ES" w:eastAsia="es-ES_tradnl"/>
            </w:rPr>
            <w:t>A</w:t>
          </w:r>
          <w:r w:rsidR="00FA1B18" w:rsidRPr="00FA1B18">
            <w:rPr>
              <w:rFonts w:ascii="Calibri" w:hAnsi="Calibri" w:cs="Calibri"/>
              <w:lang w:val="es-ES" w:eastAsia="es-ES_tradnl"/>
            </w:rPr>
            <w:t>uxiliar</w:t>
          </w:r>
          <w:r w:rsidR="00F53F7B" w:rsidRPr="00FA1B18">
            <w:rPr>
              <w:rFonts w:ascii="Calibri" w:hAnsi="Calibri" w:cs="Calibri"/>
            </w:rPr>
            <w:t xml:space="preserve"> de la Agenda del Nuevo Sistema de Justicia P</w:t>
          </w:r>
          <w:r w:rsidR="00A70BF0" w:rsidRPr="00FA1B18">
            <w:rPr>
              <w:rFonts w:ascii="Calibri" w:hAnsi="Calibri" w:cs="Calibri"/>
            </w:rPr>
            <w:t>enal</w:t>
          </w:r>
          <w:r w:rsidR="00FA1B18">
            <w:rPr>
              <w:rFonts w:ascii="Calibri" w:hAnsi="Calibri" w:cs="Calibri"/>
            </w:rPr>
            <w:t>.</w:t>
          </w:r>
        </w:p>
        <w:p w14:paraId="028E2CFB" w14:textId="334C8296" w:rsidR="00FA1B18" w:rsidRPr="00FA1B18" w:rsidRDefault="00FA1B18" w:rsidP="00F24228">
          <w:pPr>
            <w:pStyle w:val="Prrafodelista"/>
            <w:numPr>
              <w:ilvl w:val="1"/>
              <w:numId w:val="7"/>
            </w:numPr>
            <w:spacing w:line="480" w:lineRule="auto"/>
            <w:jc w:val="both"/>
            <w:rPr>
              <w:rFonts w:ascii="Calibri" w:hAnsi="Calibri" w:cs="Calibri"/>
              <w:bCs/>
            </w:rPr>
          </w:pPr>
          <w:r>
            <w:rPr>
              <w:rFonts w:ascii="Calibri" w:hAnsi="Calibri" w:cs="Calibri"/>
            </w:rPr>
            <w:t xml:space="preserve">Auxiliar </w:t>
          </w:r>
          <w:r w:rsidR="00474F76" w:rsidRPr="00FA1B18">
            <w:rPr>
              <w:rFonts w:ascii="Calibri" w:hAnsi="Calibri" w:cs="Calibri"/>
              <w:lang w:val="es-ES" w:eastAsia="es-ES_tradnl"/>
            </w:rPr>
            <w:t xml:space="preserve">del despacho </w:t>
          </w:r>
          <w:r w:rsidR="00474F76" w:rsidRPr="00FA1B18">
            <w:rPr>
              <w:rFonts w:ascii="Calibri" w:eastAsia="Arial" w:hAnsi="Calibri" w:cs="Calibri"/>
              <w:bCs/>
            </w:rPr>
            <w:t>de Ejecución de Sanciones</w:t>
          </w:r>
          <w:r w:rsidR="00474F76" w:rsidRPr="00FA1B18">
            <w:rPr>
              <w:rFonts w:ascii="Calibri" w:hAnsi="Calibri" w:cs="Calibri"/>
              <w:lang w:val="es-ES" w:eastAsia="es-ES_tradnl"/>
            </w:rPr>
            <w:t xml:space="preserve"> </w:t>
          </w:r>
          <w:r w:rsidR="00474F76" w:rsidRPr="00FA1B18">
            <w:rPr>
              <w:rFonts w:ascii="Calibri" w:eastAsia="Arial" w:hAnsi="Calibri" w:cs="Calibri"/>
              <w:bCs/>
            </w:rPr>
            <w:t>y Medidas de Seguridad del Estado</w:t>
          </w:r>
          <w:r w:rsidR="00474F76" w:rsidRPr="00FA1B18">
            <w:rPr>
              <w:rFonts w:ascii="Calibri" w:hAnsi="Calibri" w:cs="Calibri"/>
              <w:lang w:val="es-ES" w:eastAsia="es-ES_tradnl"/>
            </w:rPr>
            <w:t xml:space="preserve"> </w:t>
          </w:r>
          <w:r w:rsidR="00474F76" w:rsidRPr="00FA1B18">
            <w:rPr>
              <w:rFonts w:ascii="Calibri" w:eastAsia="Arial" w:hAnsi="Calibri" w:cs="Calibri"/>
              <w:bCs/>
            </w:rPr>
            <w:t>de Colima</w:t>
          </w:r>
          <w:r>
            <w:rPr>
              <w:rFonts w:ascii="Calibri" w:eastAsia="Arial" w:hAnsi="Calibri" w:cs="Calibri"/>
              <w:bCs/>
            </w:rPr>
            <w:t>.</w:t>
          </w:r>
        </w:p>
        <w:p w14:paraId="2AD25A4E" w14:textId="59F2987D" w:rsidR="00FA1B18" w:rsidRPr="00F24228" w:rsidRDefault="00474F76" w:rsidP="00F24228">
          <w:pPr>
            <w:pStyle w:val="Prrafodelista"/>
            <w:numPr>
              <w:ilvl w:val="1"/>
              <w:numId w:val="7"/>
            </w:numPr>
            <w:spacing w:line="480" w:lineRule="auto"/>
            <w:jc w:val="both"/>
            <w:rPr>
              <w:rFonts w:ascii="Calibri" w:hAnsi="Calibri" w:cs="Calibri"/>
              <w:bCs/>
            </w:rPr>
          </w:pPr>
          <w:r w:rsidRPr="00FA1B18">
            <w:rPr>
              <w:rFonts w:ascii="Calibri" w:hAnsi="Calibri" w:cs="Calibri"/>
            </w:rPr>
            <w:t>D</w:t>
          </w:r>
          <w:r w:rsidR="00A70BF0" w:rsidRPr="00FA1B18">
            <w:rPr>
              <w:rFonts w:ascii="Calibri" w:hAnsi="Calibri" w:cs="Calibri"/>
            </w:rPr>
            <w:t xml:space="preserve">efensor </w:t>
          </w:r>
          <w:r w:rsidRPr="00FA1B18">
            <w:rPr>
              <w:rFonts w:ascii="Calibri" w:hAnsi="Calibri" w:cs="Calibri"/>
            </w:rPr>
            <w:t>P</w:t>
          </w:r>
          <w:r w:rsidR="00515D31" w:rsidRPr="00FA1B18">
            <w:rPr>
              <w:rFonts w:ascii="Calibri" w:hAnsi="Calibri" w:cs="Calibri"/>
            </w:rPr>
            <w:t>úblico</w:t>
          </w:r>
          <w:r w:rsidR="00FA1B18">
            <w:rPr>
              <w:rFonts w:ascii="Calibri" w:hAnsi="Calibri" w:cs="Calibri"/>
            </w:rPr>
            <w:t>;</w:t>
          </w:r>
          <w:r w:rsidR="00B92171" w:rsidRPr="00FA1B18">
            <w:rPr>
              <w:rFonts w:ascii="Calibri" w:hAnsi="Calibri" w:cs="Calibri"/>
            </w:rPr>
            <w:t xml:space="preserve"> </w:t>
          </w:r>
          <w:r w:rsidR="00A70BF0" w:rsidRPr="00FA1B18">
            <w:rPr>
              <w:rFonts w:ascii="Calibri" w:hAnsi="Calibri" w:cs="Calibri"/>
            </w:rPr>
            <w:t xml:space="preserve">titular </w:t>
          </w:r>
          <w:r w:rsidR="00B51D9D" w:rsidRPr="00FA1B18">
            <w:rPr>
              <w:rFonts w:ascii="Calibri" w:hAnsi="Calibri" w:cs="Calibri"/>
            </w:rPr>
            <w:t xml:space="preserve">único </w:t>
          </w:r>
          <w:r w:rsidR="00B92171" w:rsidRPr="00FA1B18">
            <w:rPr>
              <w:rFonts w:ascii="Calibri" w:hAnsi="Calibri" w:cs="Calibri"/>
            </w:rPr>
            <w:t>adscrito al Ministerio P</w:t>
          </w:r>
          <w:r w:rsidRPr="00FA1B18">
            <w:rPr>
              <w:rFonts w:ascii="Calibri" w:hAnsi="Calibri" w:cs="Calibri"/>
            </w:rPr>
            <w:t xml:space="preserve">úblico de la </w:t>
          </w:r>
          <w:proofErr w:type="gramStart"/>
          <w:r w:rsidR="00123913">
            <w:rPr>
              <w:rFonts w:ascii="Calibri" w:hAnsi="Calibri" w:cs="Calibri"/>
            </w:rPr>
            <w:t>F</w:t>
          </w:r>
          <w:r w:rsidR="0024714A" w:rsidRPr="00FA1B18">
            <w:rPr>
              <w:rFonts w:ascii="Calibri" w:hAnsi="Calibri" w:cs="Calibri"/>
            </w:rPr>
            <w:t>iscalía</w:t>
          </w:r>
          <w:r w:rsidR="00A70BF0" w:rsidRPr="00FA1B18">
            <w:rPr>
              <w:rFonts w:ascii="Calibri" w:hAnsi="Calibri" w:cs="Calibri"/>
            </w:rPr>
            <w:t xml:space="preserve"> General</w:t>
          </w:r>
          <w:proofErr w:type="gramEnd"/>
          <w:r w:rsidR="00A70BF0" w:rsidRPr="00FA1B18">
            <w:rPr>
              <w:rFonts w:ascii="Calibri" w:hAnsi="Calibri" w:cs="Calibri"/>
            </w:rPr>
            <w:t xml:space="preserve"> de Justicia en</w:t>
          </w:r>
          <w:r w:rsidR="00123913">
            <w:rPr>
              <w:rFonts w:ascii="Calibri" w:hAnsi="Calibri" w:cs="Calibri"/>
            </w:rPr>
            <w:t xml:space="preserve"> los municipios de</w:t>
          </w:r>
          <w:r w:rsidR="00A70BF0" w:rsidRPr="00FA1B18">
            <w:rPr>
              <w:rFonts w:ascii="Calibri" w:hAnsi="Calibri" w:cs="Calibri"/>
            </w:rPr>
            <w:t xml:space="preserve"> Villa de Álvarez</w:t>
          </w:r>
          <w:r w:rsidR="00123913">
            <w:rPr>
              <w:rFonts w:ascii="Calibri" w:hAnsi="Calibri" w:cs="Calibri"/>
            </w:rPr>
            <w:t xml:space="preserve"> y </w:t>
          </w:r>
          <w:r w:rsidR="00A70BF0" w:rsidRPr="00FA1B18">
            <w:rPr>
              <w:rFonts w:ascii="Calibri" w:hAnsi="Calibri" w:cs="Calibri"/>
            </w:rPr>
            <w:t>Col</w:t>
          </w:r>
          <w:r w:rsidR="00123913">
            <w:rPr>
              <w:rFonts w:ascii="Calibri" w:hAnsi="Calibri" w:cs="Calibri"/>
            </w:rPr>
            <w:t>ima</w:t>
          </w:r>
          <w:r w:rsidR="00A70BF0" w:rsidRPr="00FA1B18">
            <w:rPr>
              <w:rFonts w:ascii="Calibri" w:hAnsi="Calibri" w:cs="Calibri"/>
            </w:rPr>
            <w:t>.</w:t>
          </w:r>
          <w:r w:rsidR="00A974C7" w:rsidRPr="00FA1B18">
            <w:rPr>
              <w:rFonts w:ascii="Calibri" w:hAnsi="Calibri" w:cs="Calibri"/>
              <w:sz w:val="28"/>
              <w:szCs w:val="28"/>
            </w:rPr>
            <w:t xml:space="preserve"> </w:t>
          </w:r>
        </w:p>
        <w:p w14:paraId="493B8E37" w14:textId="24575299" w:rsidR="00FA1B18" w:rsidRPr="008337B2" w:rsidRDefault="00FA1B18" w:rsidP="008337B2">
          <w:pPr>
            <w:spacing w:line="480" w:lineRule="auto"/>
            <w:jc w:val="center"/>
            <w:rPr>
              <w:rFonts w:ascii="Calibri" w:hAnsi="Calibri" w:cs="Calibri"/>
            </w:rPr>
          </w:pPr>
          <w:r w:rsidRPr="008337B2">
            <w:rPr>
              <w:rFonts w:ascii="Calibri" w:hAnsi="Calibri" w:cs="Calibri"/>
            </w:rPr>
            <w:t>FIRMA</w:t>
          </w:r>
        </w:p>
        <w:p w14:paraId="4196F4B9" w14:textId="77777777" w:rsidR="00FA1B18" w:rsidRDefault="00FA1B18" w:rsidP="008461E2">
          <w:pPr>
            <w:pStyle w:val="Prrafodelista"/>
            <w:ind w:left="780"/>
            <w:jc w:val="right"/>
            <w:rPr>
              <w:rFonts w:ascii="Calibri" w:hAnsi="Calibri" w:cs="Calibri"/>
            </w:rPr>
          </w:pPr>
        </w:p>
        <w:p w14:paraId="6933A052" w14:textId="77777777" w:rsidR="00123913" w:rsidRDefault="00123913" w:rsidP="008461E2">
          <w:pPr>
            <w:pStyle w:val="Prrafodelista"/>
            <w:ind w:left="780"/>
            <w:jc w:val="right"/>
            <w:rPr>
              <w:rFonts w:ascii="Calibri" w:hAnsi="Calibri" w:cs="Calibri"/>
            </w:rPr>
          </w:pPr>
        </w:p>
        <w:p w14:paraId="54F77DDB" w14:textId="4228F3EE" w:rsidR="00A974C7" w:rsidRPr="00123913" w:rsidRDefault="008461E2" w:rsidP="008461E2">
          <w:pPr>
            <w:pStyle w:val="Prrafodelista"/>
            <w:ind w:left="780"/>
            <w:jc w:val="right"/>
            <w:rPr>
              <w:rFonts w:ascii="Calibri" w:hAnsi="Calibri" w:cs="Calibri"/>
              <w:b/>
              <w:sz w:val="20"/>
              <w:szCs w:val="20"/>
              <w:lang w:val="es-ES"/>
            </w:rPr>
          </w:pPr>
          <w:r w:rsidRPr="00123913">
            <w:rPr>
              <w:rFonts w:ascii="Calibri" w:hAnsi="Calibri" w:cs="Calibri"/>
              <w:sz w:val="20"/>
              <w:szCs w:val="20"/>
            </w:rPr>
            <w:t>A 01 de septiembre de 202</w:t>
          </w:r>
          <w:r w:rsidR="00F24228">
            <w:rPr>
              <w:rFonts w:ascii="Calibri" w:hAnsi="Calibri" w:cs="Calibri"/>
              <w:sz w:val="20"/>
              <w:szCs w:val="20"/>
            </w:rPr>
            <w:t>1</w:t>
          </w:r>
          <w:r w:rsidRPr="00123913">
            <w:rPr>
              <w:rFonts w:ascii="Calibri" w:hAnsi="Calibri" w:cs="Calibri"/>
              <w:sz w:val="20"/>
              <w:szCs w:val="20"/>
            </w:rPr>
            <w:t>. Colima, Col.</w:t>
          </w:r>
          <w:r w:rsidR="00A974C7" w:rsidRPr="00123913">
            <w:rPr>
              <w:rFonts w:ascii="Calibri" w:hAnsi="Calibri" w:cs="Calibri"/>
              <w:sz w:val="20"/>
              <w:szCs w:val="20"/>
            </w:rPr>
            <w:t xml:space="preserve"> </w:t>
          </w:r>
        </w:p>
      </w:sdtContent>
    </w:sdt>
    <w:sectPr w:rsidR="00A974C7" w:rsidRPr="00123913" w:rsidSect="00C57D06">
      <w:headerReference w:type="default" r:id="rId9"/>
      <w:pgSz w:w="12240" w:h="15840" w:code="1"/>
      <w:pgMar w:top="1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54C0" w14:textId="77777777" w:rsidR="00A54A38" w:rsidRDefault="00A54A38">
      <w:pPr>
        <w:spacing w:after="0"/>
      </w:pPr>
      <w:r>
        <w:separator/>
      </w:r>
    </w:p>
  </w:endnote>
  <w:endnote w:type="continuationSeparator" w:id="0">
    <w:p w14:paraId="5BFC5B3E" w14:textId="77777777" w:rsidR="00A54A38" w:rsidRDefault="00A54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A42A" w14:textId="77777777" w:rsidR="00A54A38" w:rsidRDefault="00A54A38">
      <w:pPr>
        <w:spacing w:after="0"/>
      </w:pPr>
      <w:r>
        <w:separator/>
      </w:r>
    </w:p>
  </w:footnote>
  <w:footnote w:type="continuationSeparator" w:id="0">
    <w:p w14:paraId="31D7EB30" w14:textId="77777777" w:rsidR="00A54A38" w:rsidRDefault="00A54A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1"/>
      <w:tblW w:w="10773" w:type="dxa"/>
      <w:tblInd w:w="-459" w:type="dxa"/>
      <w:tblBorders>
        <w:top w:val="single" w:sz="18" w:space="0" w:color="B0BBC0" w:themeColor="text2" w:themeTint="99"/>
        <w:left w:val="single" w:sz="8" w:space="0" w:color="D8DEE1" w:themeColor="accent1" w:themeTint="33"/>
        <w:bottom w:val="single" w:sz="8" w:space="0" w:color="D8DEE1" w:themeColor="accent1" w:themeTint="33"/>
        <w:right w:val="single" w:sz="8" w:space="0" w:color="D8DEE1" w:themeColor="accent1" w:themeTint="33"/>
      </w:tblBorders>
      <w:shd w:val="clear" w:color="auto" w:fill="D8DEE1" w:themeFill="accent1" w:themeFillTint="33"/>
      <w:tblLook w:val="0600" w:firstRow="0" w:lastRow="0" w:firstColumn="0" w:lastColumn="0" w:noHBand="1" w:noVBand="1"/>
    </w:tblPr>
    <w:tblGrid>
      <w:gridCol w:w="10490"/>
      <w:gridCol w:w="283"/>
    </w:tblGrid>
    <w:tr w:rsidR="00EA4B1F" w14:paraId="602F2D86" w14:textId="77777777">
      <w:trPr>
        <w:trHeight w:val="328"/>
      </w:trPr>
      <w:tc>
        <w:tcPr>
          <w:tcW w:w="10490" w:type="dxa"/>
          <w:shd w:val="clear" w:color="auto" w:fill="D8DEE1" w:themeFill="accent1" w:themeFillTint="33"/>
        </w:tcPr>
        <w:p w14:paraId="3611142F" w14:textId="77777777" w:rsidR="00EA4B1F" w:rsidRDefault="00A54A38" w:rsidP="005263A3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000000" w:themeColor="background1"/>
              </w:rPr>
              <w:alias w:val="Título"/>
              <w:id w:val="2130787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5263A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000000" w:themeColor="background1"/>
                </w:rPr>
                <w:t>ADRIANA GAYTAN VALDOVINOS</w:t>
              </w:r>
            </w:sdtContent>
          </w:sdt>
        </w:p>
      </w:tc>
      <w:tc>
        <w:tcPr>
          <w:tcW w:w="283" w:type="dxa"/>
          <w:shd w:val="clear" w:color="auto" w:fill="D8DEE1" w:themeFill="accent1" w:themeFillTint="33"/>
        </w:tcPr>
        <w:p w14:paraId="48402744" w14:textId="77777777" w:rsidR="00EA4B1F" w:rsidRDefault="00EA4B1F" w:rsidP="002B5C07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000000" w:themeColor="background1"/>
            </w:rPr>
          </w:pPr>
        </w:p>
      </w:tc>
    </w:tr>
  </w:tbl>
  <w:p w14:paraId="0CF25502" w14:textId="77777777" w:rsidR="00EA4B1F" w:rsidRDefault="00EA4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AA9"/>
    <w:multiLevelType w:val="hybridMultilevel"/>
    <w:tmpl w:val="5BC2AB7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910F4E"/>
    <w:multiLevelType w:val="hybridMultilevel"/>
    <w:tmpl w:val="1158C8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A5DF4"/>
    <w:multiLevelType w:val="hybridMultilevel"/>
    <w:tmpl w:val="3AA2E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65B28"/>
    <w:multiLevelType w:val="hybridMultilevel"/>
    <w:tmpl w:val="599C321A"/>
    <w:lvl w:ilvl="0" w:tplc="405A39D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355A"/>
    <w:multiLevelType w:val="hybridMultilevel"/>
    <w:tmpl w:val="92A65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90C53"/>
    <w:multiLevelType w:val="hybridMultilevel"/>
    <w:tmpl w:val="4672F7B8"/>
    <w:lvl w:ilvl="0" w:tplc="7DB058A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43DC"/>
    <w:multiLevelType w:val="hybridMultilevel"/>
    <w:tmpl w:val="24D43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0F"/>
    <w:rsid w:val="0004671D"/>
    <w:rsid w:val="00110E8E"/>
    <w:rsid w:val="00120E82"/>
    <w:rsid w:val="00123913"/>
    <w:rsid w:val="00135B0B"/>
    <w:rsid w:val="00137408"/>
    <w:rsid w:val="00162053"/>
    <w:rsid w:val="001F37D1"/>
    <w:rsid w:val="0024714A"/>
    <w:rsid w:val="002B5C07"/>
    <w:rsid w:val="00387117"/>
    <w:rsid w:val="003D0C04"/>
    <w:rsid w:val="003F170F"/>
    <w:rsid w:val="003F7264"/>
    <w:rsid w:val="00413274"/>
    <w:rsid w:val="00431993"/>
    <w:rsid w:val="00474F76"/>
    <w:rsid w:val="00475DDA"/>
    <w:rsid w:val="00502F1B"/>
    <w:rsid w:val="00515D31"/>
    <w:rsid w:val="005263A3"/>
    <w:rsid w:val="0055377D"/>
    <w:rsid w:val="00591540"/>
    <w:rsid w:val="005F538E"/>
    <w:rsid w:val="0060509F"/>
    <w:rsid w:val="006578D2"/>
    <w:rsid w:val="00670475"/>
    <w:rsid w:val="00680D5C"/>
    <w:rsid w:val="007F7FB4"/>
    <w:rsid w:val="008337B2"/>
    <w:rsid w:val="008461E2"/>
    <w:rsid w:val="008C1679"/>
    <w:rsid w:val="00966A78"/>
    <w:rsid w:val="009A07E2"/>
    <w:rsid w:val="00A163C5"/>
    <w:rsid w:val="00A24A2C"/>
    <w:rsid w:val="00A54A38"/>
    <w:rsid w:val="00A70BF0"/>
    <w:rsid w:val="00A974C7"/>
    <w:rsid w:val="00AA2EC7"/>
    <w:rsid w:val="00AC0B6B"/>
    <w:rsid w:val="00AE0579"/>
    <w:rsid w:val="00B506C6"/>
    <w:rsid w:val="00B51D9D"/>
    <w:rsid w:val="00B80717"/>
    <w:rsid w:val="00B92171"/>
    <w:rsid w:val="00B939B8"/>
    <w:rsid w:val="00BD2FAB"/>
    <w:rsid w:val="00BE1F3D"/>
    <w:rsid w:val="00C00463"/>
    <w:rsid w:val="00C110A9"/>
    <w:rsid w:val="00C21A6F"/>
    <w:rsid w:val="00C2422A"/>
    <w:rsid w:val="00C32D91"/>
    <w:rsid w:val="00C57D06"/>
    <w:rsid w:val="00C77F6C"/>
    <w:rsid w:val="00CA0422"/>
    <w:rsid w:val="00D224D0"/>
    <w:rsid w:val="00D23563"/>
    <w:rsid w:val="00D94733"/>
    <w:rsid w:val="00DA691B"/>
    <w:rsid w:val="00E41D02"/>
    <w:rsid w:val="00E471F0"/>
    <w:rsid w:val="00E73BB6"/>
    <w:rsid w:val="00E919CA"/>
    <w:rsid w:val="00EA4B1F"/>
    <w:rsid w:val="00F24228"/>
    <w:rsid w:val="00F31A41"/>
    <w:rsid w:val="00F41A81"/>
    <w:rsid w:val="00F53F7B"/>
    <w:rsid w:val="00FA1B18"/>
    <w:rsid w:val="00FB3B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EA3B4"/>
  <w15:docId w15:val="{E635AA72-D423-4D5D-95A6-B00B45DF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2D"/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84347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pPr>
      <w:spacing w:after="0"/>
    </w:pPr>
    <w:rPr>
      <w:rFonts w:eastAsiaTheme="minorEastAsia"/>
      <w:color w:val="384347" w:themeColor="accent1" w:themeShade="BF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bottom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left w:val="single" w:sz="8" w:space="0" w:color="4B5A60" w:themeColor="accent1"/>
        <w:bottom w:val="single" w:sz="8" w:space="0" w:color="4B5A60" w:themeColor="accent1"/>
        <w:right w:val="single" w:sz="8" w:space="0" w:color="4B5A60" w:themeColor="accent1"/>
        <w:insideH w:val="single" w:sz="8" w:space="0" w:color="4B5A60" w:themeColor="accent1"/>
        <w:insideV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1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</w:tcPr>
    </w:tblStylePr>
    <w:tblStylePr w:type="band1Vert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  <w:shd w:val="clear" w:color="auto" w:fill="CFD7DA" w:themeFill="accent1" w:themeFillTint="3F"/>
      </w:tcPr>
    </w:tblStylePr>
    <w:tblStylePr w:type="band1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  <w:shd w:val="clear" w:color="auto" w:fill="CFD7DA" w:themeFill="accent1" w:themeFillTint="3F"/>
      </w:tcPr>
    </w:tblStylePr>
    <w:tblStylePr w:type="band2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</w:tcPr>
    </w:tblStylePr>
  </w:style>
  <w:style w:type="table" w:styleId="Tablaconcuadrcula">
    <w:name w:val="Table Grid"/>
    <w:basedOn w:val="Tablanormal"/>
    <w:uiPriority w:val="59"/>
    <w:rsid w:val="00C2422A"/>
    <w:pPr>
      <w:spacing w:after="0"/>
    </w:pPr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63A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3A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4733"/>
    <w:rPr>
      <w:color w:val="524A82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5D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8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_022371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DDC8-4958-4C42-8DBB-2C8D795C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ADRIANA GAYTAN VALDOVINOS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ADRIANA GAYTAN VALDOVINOS</dc:title>
  <dc:creator>Rafel Soriano</dc:creator>
  <cp:lastModifiedBy>Valentín Santa Ana</cp:lastModifiedBy>
  <cp:revision>2</cp:revision>
  <cp:lastPrinted>2019-09-26T18:51:00Z</cp:lastPrinted>
  <dcterms:created xsi:type="dcterms:W3CDTF">2021-09-01T15:25:00Z</dcterms:created>
  <dcterms:modified xsi:type="dcterms:W3CDTF">2021-09-01T15:25:00Z</dcterms:modified>
</cp:coreProperties>
</file>