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417" w:rsidRDefault="00AF0417" w:rsidP="00AF0417">
      <w:pPr>
        <w:pStyle w:val="NormalWeb"/>
        <w:spacing w:before="240" w:beforeAutospacing="0" w:after="240" w:afterAutospacing="0"/>
        <w:jc w:val="center"/>
        <w:rPr>
          <w:color w:val="000000"/>
        </w:rPr>
      </w:pPr>
      <w:r>
        <w:rPr>
          <w:rFonts w:ascii="Calibri" w:hAnsi="Calibri" w:cs="Calibri"/>
          <w:b/>
          <w:bCs/>
          <w:color w:val="000000"/>
          <w:sz w:val="22"/>
          <w:szCs w:val="22"/>
        </w:rPr>
        <w:t>Defender Zero Story (Sandy Louchart / Brian Loranger)</w:t>
      </w:r>
    </w:p>
    <w:p w:rsidR="00AF0417" w:rsidRDefault="00AF0417" w:rsidP="00AF0417">
      <w:pPr>
        <w:pStyle w:val="NormalWeb"/>
        <w:spacing w:before="240" w:beforeAutospacing="0" w:after="240" w:afterAutospacing="0"/>
        <w:jc w:val="center"/>
        <w:rPr>
          <w:color w:val="000000"/>
        </w:rPr>
      </w:pPr>
      <w:r>
        <w:rPr>
          <w:rFonts w:ascii="Calibri" w:hAnsi="Calibri" w:cs="Calibri"/>
          <w:b/>
          <w:bCs/>
          <w:color w:val="000000"/>
          <w:sz w:val="22"/>
          <w:szCs w:val="22"/>
        </w:rPr>
        <w:t> </w:t>
      </w:r>
    </w:p>
    <w:p w:rsidR="00AF0417" w:rsidRDefault="00AF0417" w:rsidP="00AF0417">
      <w:pPr>
        <w:pStyle w:val="NormalWeb"/>
        <w:spacing w:before="240" w:beforeAutospacing="0" w:after="240" w:afterAutospacing="0"/>
        <w:jc w:val="both"/>
        <w:rPr>
          <w:color w:val="000000"/>
        </w:rPr>
      </w:pPr>
      <w:r>
        <w:rPr>
          <w:rFonts w:ascii="Calibri" w:hAnsi="Calibri" w:cs="Calibri"/>
          <w:b/>
          <w:bCs/>
          <w:color w:val="000000"/>
          <w:sz w:val="22"/>
          <w:szCs w:val="22"/>
        </w:rPr>
        <w:t>Start</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GaiaNova9 South –Elite Airborne Division (EAD) Academy</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Incoming communication - Imperial Prime Augustus II…</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Cadets! You should all be aware of the devastating attacks on Centraal. The emporium suffered heavy losses and our control over the home system has been compromised.</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Yesterday, our capital was destroyed in the most heinous way and today our troops are hunted throughout the system. The enemy appears to possess intelligence that suggests betrayal at the highest level.</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As of now, we are at war! A war brought to us without warning or reason. We have seen great many wars in the past and our great emporium will prevail once more.</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You are to support the evacuation efforts and escort citizens and troops out of the system towards the moons of the old galactic empire. We will co-ordinate tactical a counterstrike upon your arrival.</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Raise for the emporium!</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 </w:t>
      </w:r>
    </w:p>
    <w:p w:rsidR="00AF0417" w:rsidRDefault="00AF0417" w:rsidP="00AF0417">
      <w:pPr>
        <w:pStyle w:val="NormalWeb"/>
        <w:spacing w:before="240" w:beforeAutospacing="0" w:after="240" w:afterAutospacing="0"/>
        <w:jc w:val="both"/>
        <w:rPr>
          <w:color w:val="000000"/>
        </w:rPr>
      </w:pPr>
      <w:r>
        <w:rPr>
          <w:rFonts w:ascii="Calibri" w:hAnsi="Calibri" w:cs="Calibri"/>
          <w:b/>
          <w:bCs/>
          <w:color w:val="000000"/>
          <w:sz w:val="22"/>
          <w:szCs w:val="22"/>
        </w:rPr>
        <w:t>CHAPTER I: Escape from GaiaNova 9 (tutorial section)</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&lt;Alarm and sound of activity in the background&gt; Player flick the switch on control panel</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Mission log initiating … OK</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Systems check… OK</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Weapon check… OK</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Itinerary check … OK</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Tracking check… OK (we need plenty more here)</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Mission log:</w:t>
      </w:r>
    </w:p>
    <w:p w:rsidR="00AF0417" w:rsidRDefault="00AF0417" w:rsidP="00AF0417">
      <w:pPr>
        <w:pStyle w:val="NormalWeb"/>
        <w:spacing w:before="240" w:beforeAutospacing="0" w:after="240" w:afterAutospacing="0"/>
        <w:ind w:firstLine="720"/>
        <w:jc w:val="both"/>
        <w:rPr>
          <w:color w:val="000000"/>
        </w:rPr>
      </w:pPr>
      <w:r>
        <w:rPr>
          <w:rFonts w:ascii="Calibri" w:hAnsi="Calibri" w:cs="Calibri"/>
          <w:b/>
          <w:bCs/>
          <w:color w:val="000000"/>
          <w:sz w:val="22"/>
          <w:szCs w:val="22"/>
        </w:rPr>
        <w:t>Mission DZM01</w:t>
      </w:r>
      <w:r>
        <w:rPr>
          <w:rFonts w:ascii="Calibri" w:hAnsi="Calibri" w:cs="Calibri"/>
          <w:color w:val="000000"/>
          <w:sz w:val="22"/>
          <w:szCs w:val="22"/>
        </w:rPr>
        <w:t>: Assigned Cadet BOSL 2891 – Rendez-vous GN9S Space Port – Itinerary Underground shadow pass.</w:t>
      </w:r>
    </w:p>
    <w:p w:rsidR="00AF0417" w:rsidRDefault="00AF0417" w:rsidP="00AF0417">
      <w:pPr>
        <w:pStyle w:val="NormalWeb"/>
        <w:spacing w:before="240" w:beforeAutospacing="0" w:after="240" w:afterAutospacing="0"/>
        <w:jc w:val="both"/>
        <w:rPr>
          <w:color w:val="000000"/>
        </w:rPr>
      </w:pPr>
      <w:r>
        <w:rPr>
          <w:rFonts w:ascii="Calibri" w:hAnsi="Calibri" w:cs="Calibri"/>
          <w:i/>
          <w:iCs/>
          <w:color w:val="000000"/>
          <w:sz w:val="22"/>
          <w:szCs w:val="22"/>
          <w:u w:val="single"/>
        </w:rPr>
        <w:t>DZM01 text– Travel to Space port</w:t>
      </w:r>
      <w:r>
        <w:rPr>
          <w:rFonts w:ascii="Calibri" w:hAnsi="Calibri" w:cs="Calibri"/>
          <w:color w:val="000000"/>
          <w:sz w:val="22"/>
          <w:szCs w:val="22"/>
        </w:rPr>
        <w:t xml:space="preserve"> (Learn to fly up/down/accelerate and break)</w:t>
      </w:r>
    </w:p>
    <w:p w:rsidR="00AF0417" w:rsidRDefault="00AF0417" w:rsidP="00AF0417">
      <w:pPr>
        <w:pStyle w:val="NormalWeb"/>
        <w:spacing w:before="240" w:beforeAutospacing="0" w:after="240" w:afterAutospacing="0"/>
        <w:jc w:val="both"/>
        <w:rPr>
          <w:color w:val="000000"/>
        </w:rPr>
      </w:pPr>
      <w:r>
        <w:rPr>
          <w:rFonts w:ascii="Calibri" w:hAnsi="Calibri" w:cs="Calibri"/>
          <w:color w:val="000000"/>
          <w:sz w:val="22"/>
          <w:szCs w:val="22"/>
        </w:rPr>
        <w:t>Hey buddy! We are going to fly through the Underground Shadow Pass. You flew there during your training but this is your first time with the Defender Zero. Remember, it is twice as fast and twice as responsive than what you are used to. This bad boy can shake you pretty bad if you let it. Follow me through the pass!</w:t>
      </w:r>
    </w:p>
    <w:p w:rsidR="00AF0417" w:rsidRDefault="00AF0417" w:rsidP="00AF0417">
      <w:pPr>
        <w:pStyle w:val="NormalWeb"/>
        <w:spacing w:before="240" w:beforeAutospacing="0" w:after="240" w:afterAutospacing="0"/>
        <w:jc w:val="both"/>
        <w:rPr>
          <w:color w:val="000000"/>
        </w:rPr>
      </w:pPr>
      <w:r>
        <w:rPr>
          <w:rFonts w:ascii="Calibri" w:hAnsi="Calibri" w:cs="Calibri"/>
          <w:i/>
          <w:iCs/>
          <w:color w:val="000000"/>
          <w:sz w:val="22"/>
          <w:szCs w:val="22"/>
          <w:u w:val="single"/>
        </w:rPr>
        <w:lastRenderedPageBreak/>
        <w:t>UP and Down section</w:t>
      </w:r>
      <w:r>
        <w:rPr>
          <w:rFonts w:ascii="Calibri" w:hAnsi="Calibri" w:cs="Calibri"/>
          <w:color w:val="000000"/>
          <w:sz w:val="22"/>
          <w:szCs w:val="22"/>
        </w:rPr>
        <w:t xml:space="preserve"> - Go easy on the stick kid, we are approaching Fangs Cave! Remember it is all about finesse!</w:t>
      </w:r>
    </w:p>
    <w:p w:rsidR="00AF0417" w:rsidRDefault="00AF0417" w:rsidP="00AF0417">
      <w:pPr>
        <w:pStyle w:val="NormalWeb"/>
        <w:spacing w:before="240" w:beforeAutospacing="0" w:after="240" w:afterAutospacing="0"/>
        <w:jc w:val="both"/>
        <w:rPr>
          <w:color w:val="000000"/>
        </w:rPr>
      </w:pPr>
      <w:r>
        <w:rPr>
          <w:rFonts w:ascii="Calibri" w:hAnsi="Calibri" w:cs="Calibri"/>
          <w:i/>
          <w:iCs/>
          <w:color w:val="000000"/>
          <w:sz w:val="22"/>
          <w:szCs w:val="22"/>
          <w:u w:val="single"/>
        </w:rPr>
        <w:t>QUAKE (Screenshake)</w:t>
      </w:r>
      <w:r>
        <w:rPr>
          <w:rFonts w:ascii="Calibri" w:hAnsi="Calibri" w:cs="Calibri"/>
          <w:color w:val="000000"/>
          <w:sz w:val="22"/>
          <w:szCs w:val="22"/>
        </w:rPr>
        <w:t xml:space="preserve"> – What was that? Probably a quake! Look out for falling rocks, these caves are pretty old!</w:t>
      </w:r>
    </w:p>
    <w:p w:rsidR="00AF0417" w:rsidRDefault="00AF0417" w:rsidP="00AF0417">
      <w:pPr>
        <w:pStyle w:val="NormalWeb"/>
        <w:spacing w:before="240" w:beforeAutospacing="0" w:after="240" w:afterAutospacing="0"/>
        <w:jc w:val="both"/>
        <w:rPr>
          <w:color w:val="000000"/>
        </w:rPr>
      </w:pPr>
      <w:r>
        <w:rPr>
          <w:rFonts w:ascii="Calibri" w:hAnsi="Calibri" w:cs="Calibri"/>
          <w:i/>
          <w:iCs/>
          <w:color w:val="000000"/>
          <w:sz w:val="22"/>
          <w:szCs w:val="22"/>
          <w:u w:val="single"/>
        </w:rPr>
        <w:t>Speed up and slow down –</w:t>
      </w:r>
      <w:r>
        <w:rPr>
          <w:rFonts w:ascii="Calibri" w:hAnsi="Calibri" w:cs="Calibri"/>
          <w:color w:val="000000"/>
          <w:sz w:val="22"/>
          <w:szCs w:val="22"/>
        </w:rPr>
        <w:t xml:space="preserve"> We are getting to the tight section! Be ready to adjust your speed if needed. Remember kid, the faster you travel the longer it will take to slow down!</w:t>
      </w:r>
    </w:p>
    <w:p w:rsidR="00AF0417" w:rsidRDefault="00AF0417" w:rsidP="00AF0417">
      <w:pPr>
        <w:pStyle w:val="NormalWeb"/>
        <w:spacing w:before="240" w:beforeAutospacing="0" w:after="240" w:afterAutospacing="0"/>
        <w:jc w:val="both"/>
        <w:rPr>
          <w:color w:val="000000"/>
        </w:rPr>
      </w:pPr>
      <w:r>
        <w:rPr>
          <w:rFonts w:ascii="Calibri" w:hAnsi="Calibri" w:cs="Calibri"/>
          <w:i/>
          <w:iCs/>
          <w:color w:val="000000"/>
          <w:sz w:val="22"/>
          <w:szCs w:val="22"/>
          <w:u w:val="single"/>
        </w:rPr>
        <w:t>Boost –</w:t>
      </w:r>
      <w:r>
        <w:rPr>
          <w:rFonts w:ascii="Calibri" w:hAnsi="Calibri" w:cs="Calibri"/>
          <w:color w:val="000000"/>
          <w:sz w:val="22"/>
          <w:szCs w:val="22"/>
        </w:rPr>
        <w:t xml:space="preserve"> Damn it! Looks like the quake has weakened the integrity of the caves, we better get out quick. Use your boost burn and let’s get out of here!</w:t>
      </w:r>
    </w:p>
    <w:p w:rsidR="00A15A4F" w:rsidRDefault="00A15A4F">
      <w:bookmarkStart w:id="0" w:name="_GoBack"/>
      <w:bookmarkEnd w:id="0"/>
    </w:p>
    <w:sectPr w:rsidR="00A15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17"/>
    <w:rsid w:val="00A15A4F"/>
    <w:rsid w:val="00AF0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D6D72-8930-422E-A3FA-650A25DD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41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6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Louchart</dc:creator>
  <cp:keywords/>
  <dc:description/>
  <cp:lastModifiedBy> </cp:lastModifiedBy>
  <cp:revision>1</cp:revision>
  <dcterms:created xsi:type="dcterms:W3CDTF">2020-01-21T11:19:00Z</dcterms:created>
  <dcterms:modified xsi:type="dcterms:W3CDTF">2020-01-21T11:19:00Z</dcterms:modified>
</cp:coreProperties>
</file>