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45407D48" wp14:textId="77777777">
      <w:pPr>
        <w:spacing w:before="600" w:after="80"/>
      </w:pPr>
      <w:r>
        <w:rPr>
          <w:b/>
          <w:bCs/>
          <w:color w:val="5B6B82"/>
          <w:spacing w:val="60"/>
          <w:sz w:val="20"/>
          <w:szCs w:val="20"/>
        </w:rPr>
        <w:t xml:space="preserve">AI STUDY COMPANION</w:t>
      </w:r>
    </w:p>
    <w:p xmlns:wp14="http://schemas.microsoft.com/office/word/2010/wordml" w14:paraId="186AAECC" wp14:textId="77777777">
      <w:pPr>
        <w:spacing w:after="80"/>
      </w:pPr>
      <w:r>
        <w:rPr>
          <w:b/>
          <w:bCs/>
          <w:color w:val="1F4E79"/>
          <w:sz w:val="56"/>
          <w:szCs w:val="56"/>
        </w:rPr>
        <w:t xml:space="preserve">Edtech Proof of Concept</w:t>
      </w:r>
    </w:p>
    <w:p xmlns:wp14="http://schemas.microsoft.com/office/word/2010/wordml" w14:paraId="32B9EFF7" wp14:textId="2910BED7">
      <w:pPr>
        <w:spacing w:after="160"/>
      </w:pPr>
      <w:r w:rsidRPr="5FB90EBF" w:rsidR="5FB90EBF">
        <w:rPr>
          <w:color w:val="5B6B82"/>
          <w:sz w:val="26"/>
          <w:szCs w:val="26"/>
          <w:lang w:val="en-US"/>
        </w:rPr>
        <w:t>Notes to questions, assessment insights and handwriting OCR</w:t>
      </w:r>
    </w:p>
    <w:p xmlns:wp14="http://schemas.microsoft.com/office/word/2010/wordml" w:rsidP="5FB90EBF" w14:paraId="04297EC8" wp14:textId="5EB08250">
      <w:pPr>
        <w:pBdr>
          <w:bottom w:val="single" w:color="1F4E79" w:sz="8" w:space="8"/>
        </w:pBdr>
        <w:spacing w:after="240"/>
      </w:pPr>
      <w:r w:rsidRPr="5FB90EBF" w:rsidR="5FB90EBF">
        <w:rPr>
          <w:color w:val="5B6B82"/>
          <w:sz w:val="22"/>
          <w:szCs w:val="22"/>
          <w:lang w:val="en-US"/>
        </w:rPr>
        <w:t>MyClassBoard  |  24 September 2026</w:t>
      </w:r>
    </w:p>
    <w:p xmlns:wp14="http://schemas.microsoft.com/office/word/2010/wordml" w14:paraId="6C5874B3" wp14:textId="77777777">
      <w:pPr>
        <w:pStyle w:val="Heading1"/>
        <w:keepNext/>
        <w:spacing w:before="320" w:after="120"/>
      </w:pPr>
      <w:r>
        <w:t xml:space="preserve">1. Overview</w:t>
      </w:r>
    </w:p>
    <w:p xmlns:wp14="http://schemas.microsoft.com/office/word/2010/wordml" w14:paraId="37335301" wp14:textId="48FBC7EF">
      <w:pPr>
        <w:spacing w:after="120" w:line="276" w:lineRule="auto"/>
      </w:pPr>
      <w:r w:rsidRPr="5FB90EBF" w:rsidR="5FB90EBF">
        <w:rPr>
          <w:lang w:val="en-US"/>
        </w:rPr>
        <w:t xml:space="preserve">This POC proves that one AI-powered tool can turn a student's or teacher's own notes into practice questions, measure understanding through assessments, and point each learner to the exact topics they need to revisit. It has three modules: </w:t>
      </w:r>
      <w:r w:rsidRPr="5FB90EBF" w:rsidR="5FB90EBF">
        <w:rPr>
          <w:b w:val="1"/>
          <w:bCs w:val="1"/>
          <w:lang w:val="en-US"/>
        </w:rPr>
        <w:t>Notes-to-Questions</w:t>
      </w:r>
      <w:r w:rsidRPr="5FB90EBF" w:rsidR="5FB90EBF">
        <w:rPr>
          <w:lang w:val="en-US"/>
        </w:rPr>
        <w:t xml:space="preserve">, </w:t>
      </w:r>
      <w:r w:rsidRPr="5FB90EBF" w:rsidR="5FB90EBF">
        <w:rPr>
          <w:b w:val="1"/>
          <w:bCs w:val="1"/>
          <w:lang w:val="en-US"/>
        </w:rPr>
        <w:t>Assessment &amp; Insights</w:t>
      </w:r>
      <w:r w:rsidRPr="5FB90EBF" w:rsidR="5FB90EBF">
        <w:rPr>
          <w:lang w:val="en-US"/>
        </w:rPr>
        <w:t xml:space="preserve">, and </w:t>
      </w:r>
      <w:r w:rsidRPr="5FB90EBF" w:rsidR="5FB90EBF">
        <w:rPr>
          <w:b w:val="1"/>
          <w:bCs w:val="1"/>
          <w:lang w:val="en-US"/>
        </w:rPr>
        <w:t>Handwriting OCR</w:t>
      </w:r>
      <w:r w:rsidRPr="5FB90EBF" w:rsidR="5FB90EBF">
        <w:rPr>
          <w:lang w:val="en-US"/>
        </w:rPr>
        <w:t>. The goal is a working, demo-ready prototype in 4 to 6 weeks that shows value to schools, coaching institutes and edtech buyers before any larger build.</w:t>
      </w:r>
    </w:p>
    <w:p xmlns:wp14="http://schemas.microsoft.com/office/word/2010/wordml" w14:paraId="70AFD1E1" wp14:textId="77777777">
      <w:pPr>
        <w:pStyle w:val="Heading1"/>
        <w:keepNext/>
        <w:spacing w:before="320" w:after="120"/>
      </w:pPr>
      <w:r>
        <w:t xml:space="preserve">2. Problem and objectives</w:t>
      </w:r>
    </w:p>
    <w:p xmlns:wp14="http://schemas.microsoft.com/office/word/2010/wordml" w14:paraId="0F1A4C5E" wp14:textId="32260C59">
      <w:pPr>
        <w:spacing w:after="120" w:line="276" w:lineRule="auto"/>
      </w:pPr>
      <w:r w:rsidRPr="5FB90EBF" w:rsidR="5FB90EBF">
        <w:rPr>
          <w:lang w:val="en-US"/>
        </w:rPr>
        <w:t>Teachers spend hours writing question papers by hand, students revise without knowing which topics are weak, and handwritten notes stay locked on paper where nothing can search, reuse or analyse them. Assessment results are usually a single score, which says how a student did but not what to fix.</w:t>
      </w:r>
    </w:p>
    <w:p xmlns:wp14="http://schemas.microsoft.com/office/word/2010/wordml" w14:paraId="46B9691A" wp14:textId="70DFB450">
      <w:pPr>
        <w:spacing w:after="120" w:line="276" w:lineRule="auto"/>
      </w:pPr>
      <w:r w:rsidRPr="5FB90EBF" w:rsidR="5FB90EBF">
        <w:rPr>
          <w:lang w:val="en-US"/>
        </w:rPr>
        <w:t>The POC has four objectives:</w:t>
      </w:r>
    </w:p>
    <w:p xmlns:wp14="http://schemas.microsoft.com/office/word/2010/wordml" w14:paraId="4253D036" wp14:textId="77777777">
      <w:pPr>
        <w:pStyle w:val="ListParagraph"/>
        <w:numPr>
          <w:ilvl w:val="0"/>
          <w:numId w:val="2"/>
        </w:numPr>
        <w:spacing w:after="60" w:line="276"/>
      </w:pPr>
      <w:r>
        <w:t xml:space="preserve">Generate relevant, syllabus-aligned questions from uploaded notes in under a minute, with 2-3 alternative versions on demand.</w:t>
      </w:r>
    </w:p>
    <w:p xmlns:wp14="http://schemas.microsoft.com/office/word/2010/wordml" w14:paraId="549E48F4" wp14:textId="727D6A61">
      <w:pPr>
        <w:pStyle w:val="ListParagraph"/>
        <w:numPr>
          <w:ilvl w:val="0"/>
          <w:numId w:val="2"/>
        </w:numPr>
        <w:spacing w:after="60" w:line="276" w:lineRule="auto"/>
        <w:rPr/>
      </w:pPr>
      <w:r w:rsidRPr="5FB90EBF" w:rsidR="5FB90EBF">
        <w:rPr>
          <w:lang w:val="en-US"/>
        </w:rPr>
        <w:t>Convert assessment results into a visual report that names weak topics and suggests what to study next.</w:t>
      </w:r>
    </w:p>
    <w:p xmlns:wp14="http://schemas.microsoft.com/office/word/2010/wordml" w14:paraId="0AD485F2" wp14:textId="29722368">
      <w:pPr>
        <w:pStyle w:val="ListParagraph"/>
        <w:numPr>
          <w:ilvl w:val="0"/>
          <w:numId w:val="2"/>
        </w:numPr>
        <w:spacing w:after="60" w:line="276" w:lineRule="auto"/>
        <w:rPr/>
      </w:pPr>
      <w:r w:rsidRPr="5FB90EBF" w:rsidR="5FB90EBF">
        <w:rPr>
          <w:lang w:val="en-US"/>
        </w:rPr>
        <w:t>Digitise handwritten notes so they can flow straight into question generation.</w:t>
      </w:r>
    </w:p>
    <w:p xmlns:wp14="http://schemas.microsoft.com/office/word/2010/wordml" w14:paraId="5E226FA7" wp14:textId="67CA1D91">
      <w:pPr>
        <w:pStyle w:val="ListParagraph"/>
        <w:numPr>
          <w:ilvl w:val="0"/>
          <w:numId w:val="2"/>
        </w:numPr>
        <w:spacing w:after="60" w:line="276" w:lineRule="auto"/>
        <w:rPr/>
      </w:pPr>
      <w:r w:rsidRPr="5FB90EBF" w:rsidR="5FB90EBF">
        <w:rPr>
          <w:lang w:val="en-US"/>
        </w:rPr>
        <w:t>Show that the three modules work together as one loop: notes, questions, assessment, insight, revision.</w:t>
      </w:r>
    </w:p>
    <w:p xmlns:wp14="http://schemas.microsoft.com/office/word/2010/wordml" w14:paraId="1206F1F4" wp14:textId="77777777">
      <w:pPr>
        <w:pStyle w:val="Heading1"/>
        <w:keepNext/>
        <w:spacing w:before="320" w:after="120"/>
      </w:pPr>
      <w:r>
        <w:t xml:space="preserve">3. Module 1: Notes upload to question generation</w:t>
      </w:r>
    </w:p>
    <w:p xmlns:wp14="http://schemas.microsoft.com/office/word/2010/wordml" w14:paraId="2F30EA4E" wp14:textId="77777777">
      <w:pPr>
        <w:spacing w:after="120" w:line="276"/>
      </w:pPr>
      <w:r>
        <w:t xml:space="preserve">A user uploads subject notes and receives a ready set of probable exam questions, with up to three regenerable versions.</w:t>
      </w:r>
    </w:p>
    <w:p xmlns:wp14="http://schemas.microsoft.com/office/word/2010/wordml" w14:paraId="0385B07B" wp14:textId="77777777">
      <w:pPr>
        <w:keepNext/>
        <w:spacing w:before="160" w:after="80"/>
      </w:pPr>
      <w:r>
        <w:rPr>
          <w:b/>
          <w:bCs/>
          <w:color w:val="1F4E79"/>
        </w:rPr>
        <w:t xml:space="preserve">How it works</w:t>
      </w:r>
    </w:p>
    <w:p xmlns:wp14="http://schemas.microsoft.com/office/word/2010/wordml" w14:paraId="257A0C01" wp14:textId="6A2908C2">
      <w:pPr>
        <w:pStyle w:val="ListParagraph"/>
        <w:numPr>
          <w:ilvl w:val="0"/>
          <w:numId w:val="3"/>
        </w:numPr>
        <w:spacing w:after="60" w:line="276" w:lineRule="auto"/>
        <w:rPr/>
      </w:pPr>
      <w:r w:rsidRPr="5FB90EBF" w:rsidR="5FB90EBF">
        <w:rPr>
          <w:lang w:val="en-US"/>
        </w:rPr>
        <w:t>The user uploads notes as PDF, DOCX, TXT or an image, and picks subject, class level and difficulty.</w:t>
      </w:r>
    </w:p>
    <w:p xmlns:wp14="http://schemas.microsoft.com/office/word/2010/wordml" w14:paraId="665429CA" wp14:textId="77777777">
      <w:pPr>
        <w:pStyle w:val="ListParagraph"/>
        <w:numPr>
          <w:ilvl w:val="0"/>
          <w:numId w:val="3"/>
        </w:numPr>
        <w:spacing w:after="60" w:line="276"/>
      </w:pPr>
      <w:r>
        <w:t xml:space="preserve">The system extracts the text, splits it into topics and concepts, and builds a topic map.</w:t>
      </w:r>
    </w:p>
    <w:p xmlns:wp14="http://schemas.microsoft.com/office/word/2010/wordml" w14:paraId="01D7E615" wp14:textId="77777777">
      <w:pPr>
        <w:pStyle w:val="ListParagraph"/>
        <w:numPr>
          <w:ilvl w:val="0"/>
          <w:numId w:val="3"/>
        </w:numPr>
        <w:spacing w:after="60" w:line="276"/>
      </w:pPr>
      <w:r>
        <w:t xml:space="preserve">An LLM generates probable questions per topic, with the answer key and a short rationale.</w:t>
      </w:r>
    </w:p>
    <w:p xmlns:wp14="http://schemas.microsoft.com/office/word/2010/wordml" w14:paraId="0F1D461A" wp14:textId="77777777">
      <w:pPr>
        <w:pStyle w:val="ListParagraph"/>
        <w:numPr>
          <w:ilvl w:val="0"/>
          <w:numId w:val="3"/>
        </w:numPr>
        <w:spacing w:after="60" w:line="276"/>
      </w:pPr>
      <w:r>
        <w:t xml:space="preserve">The user can hit </w:t>
      </w:r>
      <w:r>
        <w:rPr>
          <w:b/>
          <w:bCs/>
        </w:rPr>
        <w:t xml:space="preserve">Regenerate</w:t>
      </w:r>
      <w:r>
        <w:t xml:space="preserve"> to get Version 2 or Version 3 (up to 3 versions per upload), each with a different emphasis.</w:t>
      </w:r>
    </w:p>
    <w:p xmlns:wp14="http://schemas.microsoft.com/office/word/2010/wordml" w14:paraId="26C71084" wp14:textId="434B5E5C">
      <w:pPr>
        <w:pStyle w:val="ListParagraph"/>
        <w:numPr>
          <w:ilvl w:val="0"/>
          <w:numId w:val="3"/>
        </w:numPr>
        <w:spacing w:after="60" w:line="276" w:lineRule="auto"/>
        <w:rPr/>
      </w:pPr>
      <w:r w:rsidRPr="5FB90EBF" w:rsidR="5FB90EBF">
        <w:rPr>
          <w:lang w:val="en-US"/>
        </w:rPr>
        <w:t>The user can edit, accept or discard questions, then export the set as a printable paper or send it to Module 2 as an assessment.</w:t>
      </w:r>
    </w:p>
    <w:p xmlns:wp14="http://schemas.microsoft.com/office/word/2010/wordml" w14:paraId="49AE227D" wp14:textId="77777777">
      <w:pPr>
        <w:keepNext/>
        <w:spacing w:before="160" w:after="80"/>
      </w:pPr>
      <w:r>
        <w:rPr>
          <w:b/>
          <w:bCs/>
          <w:color w:val="1F4E79"/>
        </w:rPr>
        <w:t xml:space="preserve">Question types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5FB90EBF" w14:paraId="6DB97D3B" wp14:textId="77777777">
        <w:trPr>
          <w:cantSplit/>
          <w:tblHeader/>
        </w:trPr>
        <w:tc>
          <w:tcPr>
            <w:tcW w:w="3000"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3AB3EEAD" wp14:textId="77777777">
            <w:r>
              <w:rPr>
                <w:b/>
                <w:bCs/>
                <w:color w:val="FFFFFF"/>
                <w:sz w:val="21"/>
                <w:szCs w:val="21"/>
              </w:rPr>
              <w:t xml:space="preserve">Type</w:t>
            </w:r>
          </w:p>
        </w:tc>
        <w:tc>
          <w:tcPr>
            <w:tcW w:w="6026"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287616ED" wp14:textId="7E42BF3A">
            <w:r w:rsidRPr="5FB90EBF" w:rsidR="5FB90EBF">
              <w:rPr>
                <w:b w:val="1"/>
                <w:bCs w:val="1"/>
                <w:color w:val="FFFFFF"/>
                <w:sz w:val="21"/>
                <w:szCs w:val="21"/>
                <w:lang w:val="en-US"/>
              </w:rPr>
              <w:t>Example use</w:t>
            </w:r>
          </w:p>
        </w:tc>
      </w:tr>
      <w:tr xmlns:wp14="http://schemas.microsoft.com/office/word/2010/wordml" w:rsidTr="5FB90EBF" w14:paraId="21415BF1"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46BB2DEF" wp14:textId="77777777">
            <w:r>
              <w:rPr>
                <w:b w:val="false"/>
                <w:bCs w:val="false"/>
                <w:color w:val="1a1a1a"/>
                <w:sz w:val="21"/>
                <w:szCs w:val="21"/>
              </w:rPr>
              <w:t xml:space="preserve">MCQ</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5A6AC994" wp14:textId="77777777">
            <w:r>
              <w:rPr>
                <w:b w:val="false"/>
                <w:bCs w:val="false"/>
                <w:color w:val="1a1a1a"/>
                <w:sz w:val="21"/>
                <w:szCs w:val="21"/>
              </w:rPr>
              <w:t xml:space="preserve">Quick concept checks</w:t>
            </w:r>
          </w:p>
        </w:tc>
      </w:tr>
      <w:tr xmlns:wp14="http://schemas.microsoft.com/office/word/2010/wordml" w:rsidTr="5FB90EBF" w14:paraId="5DF97D2C" wp14:textId="77777777">
        <w:trPr>
          <w:cantSplit/>
          <w:tblHeader w:val="false"/>
        </w:trPr>
        <w:tc>
          <w:tcPr>
            <w:tcW w:w="30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0E977864" wp14:textId="77777777">
            <w:r>
              <w:rPr>
                <w:b w:val="false"/>
                <w:bCs w:val="false"/>
                <w:color w:val="1a1a1a"/>
                <w:sz w:val="21"/>
                <w:szCs w:val="21"/>
              </w:rPr>
              <w:t xml:space="preserve">Short answer</w:t>
            </w:r>
          </w:p>
        </w:tc>
        <w:tc>
          <w:tcPr>
            <w:tcW w:w="60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6330B63B" wp14:textId="77777777">
            <w:r>
              <w:rPr>
                <w:b w:val="false"/>
                <w:bCs w:val="false"/>
                <w:color w:val="1a1a1a"/>
                <w:sz w:val="21"/>
                <w:szCs w:val="21"/>
              </w:rPr>
              <w:t xml:space="preserve">Definitions, one-line explanations</w:t>
            </w:r>
          </w:p>
        </w:tc>
      </w:tr>
      <w:tr xmlns:wp14="http://schemas.microsoft.com/office/word/2010/wordml" w:rsidTr="5FB90EBF" w14:paraId="08F16AEA"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06580E9A" wp14:textId="77777777">
            <w:r>
              <w:rPr>
                <w:b w:val="false"/>
                <w:bCs w:val="false"/>
                <w:color w:val="1a1a1a"/>
                <w:sz w:val="21"/>
                <w:szCs w:val="21"/>
              </w:rPr>
              <w:t xml:space="preserve">Long answer</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0DCCF7AE" wp14:textId="77777777">
            <w:r>
              <w:rPr>
                <w:b w:val="false"/>
                <w:bCs w:val="false"/>
                <w:color w:val="1a1a1a"/>
                <w:sz w:val="21"/>
                <w:szCs w:val="21"/>
              </w:rPr>
              <w:t xml:space="preserve">Reasoning, derivations, essays</w:t>
            </w:r>
          </w:p>
        </w:tc>
      </w:tr>
      <w:tr xmlns:wp14="http://schemas.microsoft.com/office/word/2010/wordml" w:rsidTr="5FB90EBF" w14:paraId="3F8EA736" wp14:textId="77777777">
        <w:trPr>
          <w:cantSplit/>
          <w:tblHeader w:val="false"/>
        </w:trPr>
        <w:tc>
          <w:tcPr>
            <w:tcW w:w="30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15291F66" wp14:textId="77777777">
            <w:r>
              <w:rPr>
                <w:b w:val="false"/>
                <w:bCs w:val="false"/>
                <w:color w:val="1a1a1a"/>
                <w:sz w:val="21"/>
                <w:szCs w:val="21"/>
              </w:rPr>
              <w:t xml:space="preserve">Fill in the blanks</w:t>
            </w:r>
          </w:p>
        </w:tc>
        <w:tc>
          <w:tcPr>
            <w:tcW w:w="60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0CD21C2D" wp14:textId="77777777">
            <w:r>
              <w:rPr>
                <w:b w:val="false"/>
                <w:bCs w:val="false"/>
                <w:color w:val="1a1a1a"/>
                <w:sz w:val="21"/>
                <w:szCs w:val="21"/>
              </w:rPr>
              <w:t xml:space="preserve">Vocabulary, formulas</w:t>
            </w:r>
          </w:p>
        </w:tc>
      </w:tr>
      <w:tr xmlns:wp14="http://schemas.microsoft.com/office/word/2010/wordml" w:rsidTr="5FB90EBF" w14:paraId="717362A4"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63B0C497" wp14:textId="77777777">
            <w:r>
              <w:rPr>
                <w:b w:val="false"/>
                <w:bCs w:val="false"/>
                <w:color w:val="1a1a1a"/>
                <w:sz w:val="21"/>
                <w:szCs w:val="21"/>
              </w:rPr>
              <w:t xml:space="preserve">True / False</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57672D02" wp14:textId="77777777">
            <w:r>
              <w:rPr>
                <w:b w:val="false"/>
                <w:bCs w:val="false"/>
                <w:color w:val="1a1a1a"/>
                <w:sz w:val="21"/>
                <w:szCs w:val="21"/>
              </w:rPr>
              <w:t xml:space="preserve">Misconception checks</w:t>
            </w:r>
          </w:p>
        </w:tc>
      </w:tr>
    </w:tbl>
    <w:p xmlns:wp14="http://schemas.microsoft.com/office/word/2010/wordml" w14:paraId="672A6659" wp14:textId="77777777">
      <w:pPr>
        <w:spacing w:after="80"/>
      </w:pPr>
    </w:p>
    <w:p xmlns:wp14="http://schemas.microsoft.com/office/word/2010/wordml" w14:paraId="5384663C" wp14:textId="0D49DA8A">
      <w:pPr>
        <w:spacing w:after="120" w:line="276" w:lineRule="auto"/>
      </w:pPr>
      <w:r w:rsidRPr="5FB90EBF" w:rsidR="5FB90EBF">
        <w:rPr>
          <w:b w:val="1"/>
          <w:bCs w:val="1"/>
          <w:lang w:val="en-US"/>
        </w:rPr>
        <w:t>Version logic.</w:t>
      </w:r>
      <w:r w:rsidRPr="5FB90EBF" w:rsidR="5FB90EBF">
        <w:rPr>
          <w:lang w:val="en-US"/>
        </w:rPr>
        <w:t xml:space="preserve"> Version 1 is a balanced mix across all topics. Version 2 leans on application and reasoning questions. Version 3 leans on recall plus previously missed topics. Every question is tagged with its topic and difficulty so Module 2 can analyse results by topic.</w:t>
      </w:r>
    </w:p>
    <w:p xmlns:wp14="http://schemas.microsoft.com/office/word/2010/wordml" w14:paraId="24D2B639" wp14:textId="6C9D9FA3">
      <w:pPr>
        <w:pStyle w:val="Heading1"/>
        <w:keepNext w:val="1"/>
        <w:spacing w:before="320" w:after="120"/>
      </w:pPr>
      <w:r w:rsidRPr="5FB90EBF" w:rsidR="5FB90EBF">
        <w:rPr>
          <w:lang w:val="en-US"/>
        </w:rPr>
        <w:t>4. Module 2: Assessment, pictorial report and suggestions</w:t>
      </w:r>
    </w:p>
    <w:p xmlns:wp14="http://schemas.microsoft.com/office/word/2010/wordml" w14:paraId="43F2A753" wp14:textId="2837D7B7">
      <w:pPr>
        <w:spacing w:after="120" w:line="276" w:lineRule="auto"/>
      </w:pPr>
      <w:r w:rsidRPr="5FB90EBF" w:rsidR="5FB90EBF">
        <w:rPr>
          <w:lang w:val="en-US"/>
        </w:rPr>
        <w:t>The user attempts an assessment, and the system turns the result into a visual report that routes them to the topics that need work.</w:t>
      </w:r>
    </w:p>
    <w:p xmlns:wp14="http://schemas.microsoft.com/office/word/2010/wordml" w14:paraId="4561B2B8" wp14:textId="77777777">
      <w:pPr>
        <w:keepNext/>
        <w:spacing w:before="160" w:after="80"/>
      </w:pPr>
      <w:r>
        <w:rPr>
          <w:b/>
          <w:bCs/>
          <w:color w:val="1F4E79"/>
        </w:rPr>
        <w:t xml:space="preserve">How it works</w:t>
      </w:r>
    </w:p>
    <w:p xmlns:wp14="http://schemas.microsoft.com/office/word/2010/wordml" w14:paraId="3B69907C" wp14:textId="77777777">
      <w:pPr>
        <w:pStyle w:val="ListParagraph"/>
        <w:numPr>
          <w:ilvl w:val="0"/>
          <w:numId w:val="4"/>
        </w:numPr>
        <w:spacing w:after="60" w:line="276"/>
      </w:pPr>
      <w:r>
        <w:t xml:space="preserve">The user takes a test built from Module 1 questions, or the teacher uploads marks per question.</w:t>
      </w:r>
    </w:p>
    <w:p xmlns:wp14="http://schemas.microsoft.com/office/word/2010/wordml" w14:paraId="0B7AAF0C" wp14:textId="77777777">
      <w:pPr>
        <w:pStyle w:val="ListParagraph"/>
        <w:numPr>
          <w:ilvl w:val="0"/>
          <w:numId w:val="4"/>
        </w:numPr>
        <w:spacing w:after="60" w:line="276" w:lineRule="auto"/>
        <w:rPr/>
      </w:pPr>
      <w:r w:rsidRPr="5FB90EBF" w:rsidR="5FB90EBF">
        <w:rPr>
          <w:lang w:val="en-US"/>
        </w:rPr>
        <w:t>MCQ, true/false and fill-in answers are auto-scored. Short and long answers are scored by an LLM against the answer key and rubric, with the teacher able to override.</w:t>
      </w:r>
    </w:p>
    <w:p xmlns:wp14="http://schemas.microsoft.com/office/word/2010/wordml" w14:paraId="6E2E6D4D" wp14:textId="77777777">
      <w:pPr>
        <w:pStyle w:val="ListParagraph"/>
        <w:numPr>
          <w:ilvl w:val="0"/>
          <w:numId w:val="4"/>
        </w:numPr>
        <w:spacing w:after="60" w:line="276" w:lineRule="auto"/>
        <w:rPr/>
      </w:pPr>
      <w:r w:rsidRPr="5FB90EBF" w:rsidR="5FB90EBF">
        <w:rPr>
          <w:lang w:val="en-US"/>
        </w:rPr>
        <w:t>Each score is rolled up by topic, difficulty and question type.</w:t>
      </w:r>
    </w:p>
    <w:p xmlns:wp14="http://schemas.microsoft.com/office/word/2010/wordml" w14:paraId="045D6E2B" wp14:textId="77777777">
      <w:pPr>
        <w:pStyle w:val="ListParagraph"/>
        <w:numPr>
          <w:ilvl w:val="0"/>
          <w:numId w:val="4"/>
        </w:numPr>
        <w:spacing w:after="60" w:line="276" w:lineRule="auto"/>
        <w:rPr/>
      </w:pPr>
      <w:r w:rsidRPr="5FB90EBF" w:rsidR="5FB90EBF">
        <w:rPr>
          <w:lang w:val="en-US"/>
        </w:rPr>
        <w:t>The report is generated and a recommendation engine ranks topics from weakest to strongest.</w:t>
      </w:r>
    </w:p>
    <w:p xmlns:wp14="http://schemas.microsoft.com/office/word/2010/wordml" w14:paraId="585C2811" wp14:textId="77777777">
      <w:pPr>
        <w:keepNext/>
        <w:spacing w:before="160" w:after="80"/>
      </w:pPr>
      <w:r>
        <w:rPr>
          <w:b/>
          <w:bCs/>
          <w:color w:val="1F4E79"/>
        </w:rPr>
        <w:t xml:space="preserve">Pictorial report contents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5FB90EBF" w14:paraId="56005362" wp14:textId="77777777">
        <w:trPr>
          <w:cantSplit/>
          <w:tblHeader/>
        </w:trPr>
        <w:tc>
          <w:tcPr>
            <w:tcW w:w="3000"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7BCBA90F" wp14:textId="77777777">
            <w:r>
              <w:rPr>
                <w:b/>
                <w:bCs/>
                <w:color w:val="FFFFFF"/>
                <w:sz w:val="21"/>
                <w:szCs w:val="21"/>
              </w:rPr>
              <w:t xml:space="preserve">Visual</w:t>
            </w:r>
          </w:p>
        </w:tc>
        <w:tc>
          <w:tcPr>
            <w:tcW w:w="6026"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02196091" wp14:textId="77777777">
            <w:r>
              <w:rPr>
                <w:b/>
                <w:bCs/>
                <w:color w:val="FFFFFF"/>
                <w:sz w:val="21"/>
                <w:szCs w:val="21"/>
              </w:rPr>
              <w:t xml:space="preserve">What it shows</w:t>
            </w:r>
          </w:p>
        </w:tc>
      </w:tr>
      <w:tr xmlns:wp14="http://schemas.microsoft.com/office/word/2010/wordml" w:rsidTr="5FB90EBF" w14:paraId="704D5308"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35202AC5" wp14:textId="77777777">
            <w:r>
              <w:rPr>
                <w:b w:val="false"/>
                <w:bCs w:val="false"/>
                <w:color w:val="1a1a1a"/>
                <w:sz w:val="21"/>
                <w:szCs w:val="21"/>
              </w:rPr>
              <w:t xml:space="preserve">Topic-wise bar chart</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537C0795" wp14:textId="77777777">
            <w:r>
              <w:rPr>
                <w:b w:val="false"/>
                <w:bCs w:val="false"/>
                <w:color w:val="1a1a1a"/>
                <w:sz w:val="21"/>
                <w:szCs w:val="21"/>
              </w:rPr>
              <w:t xml:space="preserve">Score per topic, weakest highlighted</w:t>
            </w:r>
          </w:p>
        </w:tc>
      </w:tr>
      <w:tr xmlns:wp14="http://schemas.microsoft.com/office/word/2010/wordml" w:rsidTr="5FB90EBF" w14:paraId="5BCE599E" wp14:textId="77777777">
        <w:trPr>
          <w:cantSplit/>
          <w:tblHeader w:val="false"/>
        </w:trPr>
        <w:tc>
          <w:tcPr>
            <w:tcW w:w="30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3CA04284" wp14:textId="77777777">
            <w:r>
              <w:rPr>
                <w:b w:val="false"/>
                <w:bCs w:val="false"/>
                <w:color w:val="1a1a1a"/>
                <w:sz w:val="21"/>
                <w:szCs w:val="21"/>
              </w:rPr>
              <w:t xml:space="preserve">Radar chart</w:t>
            </w:r>
          </w:p>
        </w:tc>
        <w:tc>
          <w:tcPr>
            <w:tcW w:w="60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34F81A95" wp14:textId="77777777">
            <w:r w:rsidRPr="5FB90EBF" w:rsidR="5FB90EBF">
              <w:rPr>
                <w:b w:val="0"/>
                <w:bCs w:val="0"/>
                <w:color w:val="1A1A1A"/>
                <w:sz w:val="21"/>
                <w:szCs w:val="21"/>
                <w:lang w:val="en-US"/>
              </w:rPr>
              <w:t>Overall subject strength at a glance</w:t>
            </w:r>
          </w:p>
        </w:tc>
      </w:tr>
      <w:tr xmlns:wp14="http://schemas.microsoft.com/office/word/2010/wordml" w:rsidTr="5FB90EBF" w14:paraId="7D9A192F"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7C88E4AD" wp14:textId="77777777">
            <w:r>
              <w:rPr>
                <w:b w:val="false"/>
                <w:bCs w:val="false"/>
                <w:color w:val="1a1a1a"/>
                <w:sz w:val="21"/>
                <w:szCs w:val="21"/>
              </w:rPr>
              <w:t xml:space="preserve">Difficulty split</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6AF003B1" wp14:textId="77777777">
            <w:r w:rsidRPr="5FB90EBF" w:rsidR="5FB90EBF">
              <w:rPr>
                <w:b w:val="0"/>
                <w:bCs w:val="0"/>
                <w:color w:val="1A1A1A"/>
                <w:sz w:val="21"/>
                <w:szCs w:val="21"/>
                <w:lang w:val="en-US"/>
              </w:rPr>
              <w:t>Performance on easy, medium and hard questions</w:t>
            </w:r>
          </w:p>
        </w:tc>
      </w:tr>
      <w:tr xmlns:wp14="http://schemas.microsoft.com/office/word/2010/wordml" w:rsidTr="5FB90EBF" w14:paraId="63ECA6E2" wp14:textId="77777777">
        <w:trPr>
          <w:cantSplit/>
          <w:tblHeader w:val="false"/>
        </w:trPr>
        <w:tc>
          <w:tcPr>
            <w:tcW w:w="30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7E4E9920" wp14:textId="77777777">
            <w:r>
              <w:rPr>
                <w:b w:val="false"/>
                <w:bCs w:val="false"/>
                <w:color w:val="1a1a1a"/>
                <w:sz w:val="21"/>
                <w:szCs w:val="21"/>
              </w:rPr>
              <w:t xml:space="preserve">Progress trend</w:t>
            </w:r>
          </w:p>
        </w:tc>
        <w:tc>
          <w:tcPr>
            <w:tcW w:w="60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5E27F01C" wp14:textId="77777777">
            <w:r>
              <w:rPr>
                <w:b w:val="false"/>
                <w:bCs w:val="false"/>
                <w:color w:val="1a1a1a"/>
                <w:sz w:val="21"/>
                <w:szCs w:val="21"/>
              </w:rPr>
              <w:t xml:space="preserve">Score across repeated attempts</w:t>
            </w:r>
          </w:p>
        </w:tc>
      </w:tr>
      <w:tr xmlns:wp14="http://schemas.microsoft.com/office/word/2010/wordml" w:rsidTr="5FB90EBF" w14:paraId="735D52F8"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7DF27588" wp14:textId="77777777">
            <w:r>
              <w:rPr>
                <w:b w:val="false"/>
                <w:bCs w:val="false"/>
                <w:color w:val="1a1a1a"/>
                <w:sz w:val="21"/>
                <w:szCs w:val="21"/>
              </w:rPr>
              <w:t xml:space="preserve">Priority list</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41D83238" wp14:textId="77777777">
            <w:r>
              <w:rPr>
                <w:b w:val="false"/>
                <w:bCs w:val="false"/>
                <w:color w:val="1a1a1a"/>
                <w:sz w:val="21"/>
                <w:szCs w:val="21"/>
              </w:rPr>
              <w:t xml:space="preserve">Top 3 topics to work on, in order</w:t>
            </w:r>
          </w:p>
        </w:tc>
      </w:tr>
    </w:tbl>
    <w:p xmlns:wp14="http://schemas.microsoft.com/office/word/2010/wordml" w14:paraId="0A37501D" wp14:textId="77777777">
      <w:pPr>
        <w:spacing w:after="80"/>
      </w:pPr>
    </w:p>
    <w:p xmlns:wp14="http://schemas.microsoft.com/office/word/2010/wordml" w14:paraId="6627C2B2" wp14:textId="77777777">
      <w:pPr>
        <w:spacing w:after="120" w:line="276" w:lineRule="auto"/>
      </w:pPr>
      <w:r w:rsidRPr="5FB90EBF" w:rsidR="5FB90EBF">
        <w:rPr>
          <w:b w:val="1"/>
          <w:bCs w:val="1"/>
          <w:lang w:val="en-US"/>
        </w:rPr>
        <w:t>Suggestions routed to topics.</w:t>
      </w:r>
      <w:r w:rsidRPr="5FB90EBF" w:rsidR="5FB90EBF">
        <w:rPr>
          <w:lang w:val="en-US"/>
        </w:rPr>
        <w:t xml:space="preserve"> For every weak topic the report links back to the relevant section of the user's own notes, offers a short revision summary, and can generate a fresh practice set on that topic only (a return to Module 1). Topics scoring below a set threshold, for example 60%, are flagged as needing work; the threshold is configurable by the teacher.</w:t>
      </w:r>
    </w:p>
    <w:p xmlns:wp14="http://schemas.microsoft.com/office/word/2010/wordml" w14:paraId="74342F27" wp14:textId="77777777">
      <w:pPr>
        <w:pStyle w:val="Heading1"/>
        <w:keepNext/>
        <w:spacing w:before="320" w:after="120"/>
      </w:pPr>
      <w:r>
        <w:t xml:space="preserve">5. Module 3: Handwriting OCR</w:t>
      </w:r>
    </w:p>
    <w:p xmlns:wp14="http://schemas.microsoft.com/office/word/2010/wordml" w14:paraId="2A82C99D" wp14:textId="77777777">
      <w:pPr>
        <w:spacing w:after="120" w:line="276"/>
      </w:pPr>
      <w:r>
        <w:t xml:space="preserve">Teachers and students photograph or scan handwritten notes and get clean, editable digital text that plugs into the other two modules.</w:t>
      </w:r>
    </w:p>
    <w:p xmlns:wp14="http://schemas.microsoft.com/office/word/2010/wordml" w14:paraId="7EA83F8E" wp14:textId="77777777">
      <w:pPr>
        <w:keepNext/>
        <w:spacing w:before="160" w:after="80"/>
      </w:pPr>
      <w:r>
        <w:rPr>
          <w:b/>
          <w:bCs/>
          <w:color w:val="1F4E79"/>
        </w:rPr>
        <w:t xml:space="preserve">How it works</w:t>
      </w:r>
    </w:p>
    <w:p xmlns:wp14="http://schemas.microsoft.com/office/word/2010/wordml" w14:paraId="44A02814" wp14:textId="77777777">
      <w:pPr>
        <w:pStyle w:val="ListParagraph"/>
        <w:numPr>
          <w:ilvl w:val="0"/>
          <w:numId w:val="5"/>
        </w:numPr>
        <w:spacing w:after="60" w:line="276" w:lineRule="auto"/>
        <w:rPr/>
      </w:pPr>
      <w:r w:rsidRPr="5FB90EBF" w:rsidR="5FB90EBF">
        <w:rPr>
          <w:lang w:val="en-US"/>
        </w:rPr>
        <w:t>The user uploads photos or scans of handwritten pages (JPG, PNG or PDF), or captures them from a phone camera.</w:t>
      </w:r>
    </w:p>
    <w:p xmlns:wp14="http://schemas.microsoft.com/office/word/2010/wordml" w14:paraId="520FA378" wp14:textId="77777777">
      <w:pPr>
        <w:pStyle w:val="ListParagraph"/>
        <w:numPr>
          <w:ilvl w:val="0"/>
          <w:numId w:val="5"/>
        </w:numPr>
        <w:spacing w:after="60" w:line="276" w:lineRule="auto"/>
        <w:rPr/>
      </w:pPr>
      <w:r w:rsidRPr="5FB90EBF" w:rsidR="5FB90EBF">
        <w:rPr>
          <w:lang w:val="en-US"/>
        </w:rPr>
        <w:t>Pre-processing straightens, crops, denoises and sharpens the image.</w:t>
      </w:r>
    </w:p>
    <w:p xmlns:wp14="http://schemas.microsoft.com/office/word/2010/wordml" w14:paraId="2BADD32F" wp14:textId="77777777">
      <w:pPr>
        <w:pStyle w:val="ListParagraph"/>
        <w:numPr>
          <w:ilvl w:val="0"/>
          <w:numId w:val="5"/>
        </w:numPr>
        <w:spacing w:after="60" w:line="276" w:lineRule="auto"/>
        <w:rPr/>
      </w:pPr>
      <w:r w:rsidRPr="5FB90EBF" w:rsidR="5FB90EBF">
        <w:rPr>
          <w:lang w:val="en-US"/>
        </w:rPr>
        <w:t>A handwriting-capable OCR or vision-language model reads the page and outputs text, keeping headings, bullets and basic structure.</w:t>
      </w:r>
    </w:p>
    <w:p xmlns:wp14="http://schemas.microsoft.com/office/word/2010/wordml" w14:paraId="64683801" wp14:textId="77777777">
      <w:pPr>
        <w:pStyle w:val="ListParagraph"/>
        <w:numPr>
          <w:ilvl w:val="0"/>
          <w:numId w:val="5"/>
        </w:numPr>
        <w:spacing w:after="60" w:line="276"/>
      </w:pPr>
      <w:r>
        <w:t xml:space="preserve">A review screen shows the original image beside the extracted text, with low-confidence words highlighted for quick correction.</w:t>
      </w:r>
    </w:p>
    <w:p xmlns:wp14="http://schemas.microsoft.com/office/word/2010/wordml" w14:paraId="059D0009" wp14:textId="77777777">
      <w:pPr>
        <w:pStyle w:val="ListParagraph"/>
        <w:numPr>
          <w:ilvl w:val="0"/>
          <w:numId w:val="5"/>
        </w:numPr>
        <w:spacing w:after="60" w:line="276"/>
      </w:pPr>
      <w:r>
        <w:t xml:space="preserve">The corrected text is saved as a digital note and can be sent straight to Module 1 to generate questions.</w:t>
      </w:r>
    </w:p>
    <w:p xmlns:wp14="http://schemas.microsoft.com/office/word/2010/wordml" w14:paraId="75E377C3" wp14:textId="77777777">
      <w:pPr>
        <w:spacing w:after="120" w:line="276"/>
      </w:pPr>
      <w:r>
        <w:rPr>
          <w:b/>
          <w:bCs/>
        </w:rPr>
        <w:t xml:space="preserve">POC boundaries.</w:t>
      </w:r>
      <w:r>
        <w:t xml:space="preserve"> The POC targets English handwriting on ruled or plain paper, with printed-style diagrams kept as images rather than interpreted. Accuracy on messy handwriting is measured during the POC and reported honestly; the review screen is what keeps the output usable when the model is unsure. Regional-language and mathematical-formula recognition are left for a later phase.</w:t>
      </w:r>
    </w:p>
    <w:p xmlns:wp14="http://schemas.microsoft.com/office/word/2010/wordml" w14:paraId="01595BF0" wp14:textId="77777777">
      <w:pPr>
        <w:pStyle w:val="Heading1"/>
        <w:keepNext/>
        <w:spacing w:before="320" w:after="120"/>
      </w:pPr>
      <w:r>
        <w:t xml:space="preserve">6. End-to-end flow and architecture</w:t>
      </w:r>
    </w:p>
    <w:p xmlns:wp14="http://schemas.microsoft.com/office/word/2010/wordml" w14:paraId="6523FAB8" wp14:textId="77777777">
      <w:pPr>
        <w:spacing w:after="120" w:line="276"/>
      </w:pPr>
      <w:r>
        <w:t xml:space="preserve">The three modules form one learning loop: handwritten or typed notes go in, questions and assessments come out, and the results feed back into what the learner studies next.</w:t>
      </w:r>
    </w:p>
    <w:p xmlns:wp14="http://schemas.microsoft.com/office/word/2010/wordml" w14:paraId="5DAB6C7B" wp14:textId="77777777">
      <w:pPr>
        <w:spacing w:before="120" w:after="80"/>
        <w:jc w:val="center"/>
      </w:pPr>
      <w:r>
        <w:drawing>
          <wp:inline xmlns:wp14="http://schemas.microsoft.com/office/word/2010/wordprocessingDrawing" distT="0" distB="0" distL="0" distR="0" wp14:anchorId="02E9AF94" wp14:editId="7777777">
            <wp:extent cx="5715000" cy="2828925"/>
            <wp:effectExtent l="0" t="0" r="0" b="0"/>
            <wp:docPr id="1" name="flow" descr="POC flow across the three modules"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28925"/>
                    </a:xfrm>
                    <a:prstGeom prst="rect">
                      <a:avLst/>
                    </a:prstGeom>
                  </pic:spPr>
                </pic:pic>
              </a:graphicData>
            </a:graphic>
          </wp:inline>
        </w:drawing>
      </w:r>
    </w:p>
    <w:p xmlns:wp14="http://schemas.microsoft.com/office/word/2010/wordml" w14:paraId="6ACA8F4D" wp14:textId="77777777">
      <w:pPr>
        <w:spacing w:after="160"/>
        <w:jc w:val="center"/>
      </w:pPr>
      <w:r>
        <w:rPr>
          <w:i/>
          <w:iCs/>
          <w:color w:val="5B6B82"/>
          <w:sz w:val="18"/>
          <w:szCs w:val="18"/>
        </w:rPr>
        <w:t xml:space="preserve">Figure 1: Both note types converge on the question generator; weak-topic suggestions loop back.</w:t>
      </w:r>
    </w:p>
    <w:p xmlns:wp14="http://schemas.microsoft.com/office/word/2010/wordml" w14:paraId="4CAEC639" wp14:textId="77777777">
      <w:pPr>
        <w:spacing w:after="120" w:line="276" w:lineRule="auto"/>
      </w:pPr>
      <w:r w:rsidRPr="5FB90EBF" w:rsidR="5FB90EBF">
        <w:rPr>
          <w:lang w:val="en-US"/>
        </w:rPr>
        <w:t>Reading it left to right: both note types converge on the question generator, its output becomes an assessment, and the report's weak-topic suggestions loop back to generate targeted practice.</w:t>
      </w:r>
    </w:p>
    <w:p xmlns:wp14="http://schemas.microsoft.com/office/word/2010/wordml" w14:paraId="71531E5A" wp14:textId="77777777">
      <w:pPr>
        <w:spacing w:after="120" w:line="276"/>
      </w:pPr>
      <w:r>
        <w:t xml:space="preserve">At system level the POC has four layers: a web front end for uploads and reports, an API layer that orchestrates each module, an AI layer (OCR model, LLM for questions and scoring), and a small database that stores users, notes, topics, questions, attempts and scores.</w:t>
      </w:r>
    </w:p>
    <w:p xmlns:wp14="http://schemas.microsoft.com/office/word/2010/wordml" w14:paraId="03578FD8" wp14:textId="77777777">
      <w:pPr>
        <w:pStyle w:val="Heading1"/>
        <w:pageBreakBefore/>
        <w:spacing w:before="0" w:after="120"/>
      </w:pPr>
      <w:r>
        <w:t xml:space="preserve">7. Suggested tech stack and scope</w:t>
      </w:r>
    </w:p>
    <w:p xmlns:wp14="http://schemas.microsoft.com/office/word/2010/wordml" w14:paraId="5625A4E4" wp14:textId="77777777">
      <w:pPr>
        <w:spacing w:after="120" w:line="276"/>
      </w:pPr>
      <w:r>
        <w:t xml:space="preserve">The stack below is a suggestion chosen for speed of build; each piece can be swapped to match your team's preferences.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5FB90EBF" w14:paraId="15684076" wp14:textId="77777777">
        <w:trPr>
          <w:cantSplit/>
          <w:tblHeader/>
        </w:trPr>
        <w:tc>
          <w:tcPr>
            <w:tcW w:w="3000"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19EA582F" wp14:textId="77777777">
            <w:r>
              <w:rPr>
                <w:b/>
                <w:bCs/>
                <w:color w:val="FFFFFF"/>
                <w:sz w:val="21"/>
                <w:szCs w:val="21"/>
              </w:rPr>
              <w:t xml:space="preserve">Layer</w:t>
            </w:r>
          </w:p>
        </w:tc>
        <w:tc>
          <w:tcPr>
            <w:tcW w:w="6026"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3362190C" wp14:textId="77777777">
            <w:r w:rsidRPr="5FB90EBF" w:rsidR="5FB90EBF">
              <w:rPr>
                <w:b w:val="1"/>
                <w:bCs w:val="1"/>
                <w:color w:val="FFFFFF"/>
                <w:sz w:val="21"/>
                <w:szCs w:val="21"/>
                <w:lang w:val="en-US"/>
              </w:rPr>
              <w:t>Suggested option</w:t>
            </w:r>
          </w:p>
        </w:tc>
      </w:tr>
      <w:tr xmlns:wp14="http://schemas.microsoft.com/office/word/2010/wordml" w:rsidTr="5FB90EBF" w14:paraId="19C1F2E4"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55DE29CB" wp14:textId="77777777">
            <w:r>
              <w:rPr>
                <w:b w:val="false"/>
                <w:bCs w:val="false"/>
                <w:color w:val="1a1a1a"/>
                <w:sz w:val="21"/>
                <w:szCs w:val="21"/>
              </w:rPr>
              <w:t xml:space="preserve">Front end</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0AD223DA" wp14:textId="77777777">
            <w:r>
              <w:rPr>
                <w:b w:val="false"/>
                <w:bCs w:val="false"/>
                <w:color w:val="1a1a1a"/>
                <w:sz w:val="21"/>
                <w:szCs w:val="21"/>
              </w:rPr>
              <w:t xml:space="preserve">React or Next.js with a charting library for reports</w:t>
            </w:r>
          </w:p>
        </w:tc>
      </w:tr>
      <w:tr xmlns:wp14="http://schemas.microsoft.com/office/word/2010/wordml" w:rsidTr="5FB90EBF" w14:paraId="5DE182C0" wp14:textId="77777777">
        <w:trPr>
          <w:cantSplit/>
          <w:tblHeader w:val="false"/>
        </w:trPr>
        <w:tc>
          <w:tcPr>
            <w:tcW w:w="30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403A7C4B" wp14:textId="77777777">
            <w:r>
              <w:rPr>
                <w:b w:val="false"/>
                <w:bCs w:val="false"/>
                <w:color w:val="1a1a1a"/>
                <w:sz w:val="21"/>
                <w:szCs w:val="21"/>
              </w:rPr>
              <w:t xml:space="preserve">Back end</w:t>
            </w:r>
          </w:p>
        </w:tc>
        <w:tc>
          <w:tcPr>
            <w:tcW w:w="60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4AE2E00F" wp14:textId="77777777">
            <w:r w:rsidRPr="5FB90EBF" w:rsidR="5FB90EBF">
              <w:rPr>
                <w:b w:val="0"/>
                <w:bCs w:val="0"/>
                <w:color w:val="1A1A1A"/>
                <w:sz w:val="21"/>
                <w:szCs w:val="21"/>
                <w:lang w:val="en-US"/>
              </w:rPr>
              <w:t>Python (FastAPI) or Node.js</w:t>
            </w:r>
          </w:p>
        </w:tc>
      </w:tr>
      <w:tr xmlns:wp14="http://schemas.microsoft.com/office/word/2010/wordml" w:rsidTr="5FB90EBF" w14:paraId="70DC32F7"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32732E5B" wp14:textId="77777777">
            <w:r>
              <w:rPr>
                <w:b w:val="false"/>
                <w:bCs w:val="false"/>
                <w:color w:val="1a1a1a"/>
                <w:sz w:val="21"/>
                <w:szCs w:val="21"/>
              </w:rPr>
              <w:t xml:space="preserve">LLM for questions and scoring</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5D520BE8" wp14:textId="77777777">
            <w:r>
              <w:rPr>
                <w:b w:val="false"/>
                <w:bCs w:val="false"/>
                <w:color w:val="1a1a1a"/>
                <w:sz w:val="21"/>
                <w:szCs w:val="21"/>
              </w:rPr>
              <w:t xml:space="preserve">Claude or another hosted LLM through an API</w:t>
            </w:r>
          </w:p>
        </w:tc>
      </w:tr>
      <w:tr xmlns:wp14="http://schemas.microsoft.com/office/word/2010/wordml" w:rsidTr="5FB90EBF" w14:paraId="26E9DB22" wp14:textId="77777777">
        <w:trPr>
          <w:cantSplit/>
          <w:tblHeader w:val="false"/>
        </w:trPr>
        <w:tc>
          <w:tcPr>
            <w:tcW w:w="30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1D9041C2" wp14:textId="77777777">
            <w:r>
              <w:rPr>
                <w:b w:val="false"/>
                <w:bCs w:val="false"/>
                <w:color w:val="1a1a1a"/>
                <w:sz w:val="21"/>
                <w:szCs w:val="21"/>
              </w:rPr>
              <w:t xml:space="preserve">Handwriting OCR</w:t>
            </w:r>
          </w:p>
        </w:tc>
        <w:tc>
          <w:tcPr>
            <w:tcW w:w="60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29997401" wp14:textId="77777777">
            <w:r w:rsidRPr="5FB90EBF" w:rsidR="5FB90EBF">
              <w:rPr>
                <w:b w:val="0"/>
                <w:bCs w:val="0"/>
                <w:color w:val="1A1A1A"/>
                <w:sz w:val="21"/>
                <w:szCs w:val="21"/>
                <w:lang w:val="en-US"/>
              </w:rPr>
              <w:t>A vision-language model, or a cloud OCR service (for example Google Vision, Azure Document Intelligence or AWS Textract)</w:t>
            </w:r>
          </w:p>
        </w:tc>
      </w:tr>
      <w:tr xmlns:wp14="http://schemas.microsoft.com/office/word/2010/wordml" w:rsidTr="5FB90EBF" w14:paraId="0AFD180D"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30534A56" wp14:textId="77777777">
            <w:r>
              <w:rPr>
                <w:b w:val="false"/>
                <w:bCs w:val="false"/>
                <w:color w:val="1a1a1a"/>
                <w:sz w:val="21"/>
                <w:szCs w:val="21"/>
              </w:rPr>
              <w:t xml:space="preserve">Document parsing</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11DDF48A" wp14:textId="77777777">
            <w:r>
              <w:rPr>
                <w:b w:val="false"/>
                <w:bCs w:val="false"/>
                <w:color w:val="1a1a1a"/>
                <w:sz w:val="21"/>
                <w:szCs w:val="21"/>
              </w:rPr>
              <w:t xml:space="preserve">PDF and DOCX text extractors</w:t>
            </w:r>
          </w:p>
        </w:tc>
      </w:tr>
      <w:tr xmlns:wp14="http://schemas.microsoft.com/office/word/2010/wordml" w:rsidTr="5FB90EBF" w14:paraId="05D38EFB" wp14:textId="77777777">
        <w:trPr>
          <w:cantSplit/>
          <w:tblHeader w:val="false"/>
        </w:trPr>
        <w:tc>
          <w:tcPr>
            <w:tcW w:w="30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336B2033" wp14:textId="77777777">
            <w:r>
              <w:rPr>
                <w:b w:val="false"/>
                <w:bCs w:val="false"/>
                <w:color w:val="1a1a1a"/>
                <w:sz w:val="21"/>
                <w:szCs w:val="21"/>
              </w:rPr>
              <w:t xml:space="preserve">Database</w:t>
            </w:r>
          </w:p>
        </w:tc>
        <w:tc>
          <w:tcPr>
            <w:tcW w:w="60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540016F8" wp14:textId="77777777">
            <w:r>
              <w:rPr>
                <w:b w:val="false"/>
                <w:bCs w:val="false"/>
                <w:color w:val="1a1a1a"/>
                <w:sz w:val="21"/>
                <w:szCs w:val="21"/>
              </w:rPr>
              <w:t xml:space="preserve">PostgreSQL, with file storage for uploads</w:t>
            </w:r>
          </w:p>
        </w:tc>
      </w:tr>
      <w:tr xmlns:wp14="http://schemas.microsoft.com/office/word/2010/wordml" w:rsidTr="5FB90EBF" w14:paraId="48DADA67" wp14:textId="77777777">
        <w:trPr>
          <w:cantSplit/>
          <w:tblHeader w:val="false"/>
        </w:trPr>
        <w:tc>
          <w:tcPr>
            <w:tcW w:w="30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69ED24DE" wp14:textId="77777777">
            <w:r>
              <w:rPr>
                <w:b w:val="false"/>
                <w:bCs w:val="false"/>
                <w:color w:val="1a1a1a"/>
                <w:sz w:val="21"/>
                <w:szCs w:val="21"/>
              </w:rPr>
              <w:t xml:space="preserve">Hosting</w:t>
            </w:r>
          </w:p>
        </w:tc>
        <w:tc>
          <w:tcPr>
            <w:tcW w:w="60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75516F79" wp14:textId="77777777">
            <w:r>
              <w:rPr>
                <w:b w:val="false"/>
                <w:bCs w:val="false"/>
                <w:color w:val="1a1a1a"/>
                <w:sz w:val="21"/>
                <w:szCs w:val="21"/>
              </w:rPr>
              <w:t xml:space="preserve">Any cloud VM or container service</w:t>
            </w:r>
          </w:p>
        </w:tc>
      </w:tr>
    </w:tbl>
    <w:p xmlns:wp14="http://schemas.microsoft.com/office/word/2010/wordml" w14:paraId="02EB378F" wp14:textId="77777777">
      <w:pPr>
        <w:spacing w:after="80"/>
      </w:pPr>
    </w:p>
    <w:p xmlns:wp14="http://schemas.microsoft.com/office/word/2010/wordml" w14:paraId="6BCBA141" wp14:textId="77777777">
      <w:pPr>
        <w:spacing w:after="120" w:line="276" w:lineRule="auto"/>
      </w:pPr>
      <w:r w:rsidRPr="5FB90EBF" w:rsidR="5FB90EBF">
        <w:rPr>
          <w:b w:val="1"/>
          <w:bCs w:val="1"/>
          <w:lang w:val="en-US"/>
        </w:rPr>
        <w:t>In scope:</w:t>
      </w:r>
      <w:r w:rsidRPr="5FB90EBF" w:rsidR="5FB90EBF">
        <w:rPr>
          <w:lang w:val="en-US"/>
        </w:rPr>
        <w:t xml:space="preserve"> the three modules above, single-subject demos, simple login for teacher and student roles, exportable question papers and reports.</w:t>
      </w:r>
    </w:p>
    <w:p xmlns:wp14="http://schemas.microsoft.com/office/word/2010/wordml" w14:paraId="12320FD5" wp14:textId="77777777">
      <w:pPr>
        <w:spacing w:after="120" w:line="276" w:lineRule="auto"/>
      </w:pPr>
      <w:r w:rsidRPr="5FB90EBF" w:rsidR="5FB90EBF">
        <w:rPr>
          <w:b w:val="1"/>
          <w:bCs w:val="1"/>
          <w:lang w:val="en-US"/>
        </w:rPr>
        <w:t>Out of scope for the POC:</w:t>
      </w:r>
      <w:r w:rsidRPr="5FB90EBF" w:rsidR="5FB90EBF">
        <w:rPr>
          <w:lang w:val="en-US"/>
        </w:rPr>
        <w:t xml:space="preserve"> regional languages, formula and diagram recognition, full LMS integration, large-scale multi-school administration, mobile apps, and proctored exams.</w:t>
      </w:r>
    </w:p>
    <w:p xmlns:wp14="http://schemas.microsoft.com/office/word/2010/wordml" w14:paraId="5691E3C4" wp14:textId="77777777">
      <w:pPr>
        <w:pStyle w:val="Heading1"/>
        <w:pageBreakBefore w:val="1"/>
        <w:spacing w:before="0" w:after="120"/>
      </w:pPr>
      <w:r w:rsidRPr="5FB90EBF" w:rsidR="5FB90EBF">
        <w:rPr>
          <w:lang w:val="en-US"/>
        </w:rPr>
        <w:t>8. Timeline, success metrics and risks</w:t>
      </w:r>
    </w:p>
    <w:p xmlns:wp14="http://schemas.microsoft.com/office/word/2010/wordml" w14:paraId="4D37FC7E" wp14:textId="77777777">
      <w:pPr>
        <w:spacing w:after="120" w:line="276" w:lineRule="auto"/>
      </w:pPr>
      <w:r w:rsidRPr="5FB90EBF" w:rsidR="5FB90EBF">
        <w:rPr>
          <w:lang w:val="en-US"/>
        </w:rPr>
        <w:t>A lean team can deliver the POC in about 6 weeks.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xmlns:wp14="http://schemas.microsoft.com/office/word/2010/wordml" w:rsidTr="5FB90EBF" w14:paraId="7B5DCE4B" wp14:textId="77777777">
        <w:trPr>
          <w:cantSplit/>
          <w:tblHeader/>
        </w:trPr>
        <w:tc>
          <w:tcPr>
            <w:tcW w:w="1400"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02A1D317" wp14:textId="77777777">
            <w:r>
              <w:rPr>
                <w:b/>
                <w:bCs/>
                <w:color w:val="FFFFFF"/>
                <w:sz w:val="21"/>
                <w:szCs w:val="21"/>
              </w:rPr>
              <w:t xml:space="preserve">Week</w:t>
            </w:r>
          </w:p>
        </w:tc>
        <w:tc>
          <w:tcPr>
            <w:tcW w:w="7626"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24421DF3" wp14:textId="77777777">
            <w:r>
              <w:rPr>
                <w:b/>
                <w:bCs/>
                <w:color w:val="FFFFFF"/>
                <w:sz w:val="21"/>
                <w:szCs w:val="21"/>
              </w:rPr>
              <w:t xml:space="preserve">Milestone</w:t>
            </w:r>
          </w:p>
        </w:tc>
      </w:tr>
      <w:tr xmlns:wp14="http://schemas.microsoft.com/office/word/2010/wordml" w:rsidTr="5FB90EBF" w14:paraId="796850BD" wp14:textId="77777777">
        <w:trPr>
          <w:cantSplit/>
          <w:tblHeader w:val="false"/>
        </w:trPr>
        <w:tc>
          <w:tcPr>
            <w:tcW w:w="14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649841BE" wp14:textId="77777777">
            <w:r>
              <w:rPr>
                <w:b w:val="false"/>
                <w:bCs w:val="false"/>
                <w:color w:val="1a1a1a"/>
                <w:sz w:val="21"/>
                <w:szCs w:val="21"/>
              </w:rPr>
              <w:t xml:space="preserve">1</w:t>
            </w:r>
          </w:p>
        </w:tc>
        <w:tc>
          <w:tcPr>
            <w:tcW w:w="76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3D1906F9" wp14:textId="77777777">
            <w:r w:rsidRPr="5FB90EBF" w:rsidR="5FB90EBF">
              <w:rPr>
                <w:b w:val="0"/>
                <w:bCs w:val="0"/>
                <w:color w:val="1A1A1A"/>
                <w:sz w:val="21"/>
                <w:szCs w:val="21"/>
                <w:lang w:val="en-US"/>
              </w:rPr>
              <w:t>Finalise scope, sample notes and question formats; set up project skeleton</w:t>
            </w:r>
          </w:p>
        </w:tc>
      </w:tr>
      <w:tr xmlns:wp14="http://schemas.microsoft.com/office/word/2010/wordml" w:rsidTr="5FB90EBF" w14:paraId="2972149B" wp14:textId="77777777">
        <w:trPr>
          <w:cantSplit/>
          <w:tblHeader w:val="false"/>
        </w:trPr>
        <w:tc>
          <w:tcPr>
            <w:tcW w:w="14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1EC95ACF" wp14:textId="77777777">
            <w:r>
              <w:rPr>
                <w:b w:val="false"/>
                <w:bCs w:val="false"/>
                <w:color w:val="1a1a1a"/>
                <w:sz w:val="21"/>
                <w:szCs w:val="21"/>
              </w:rPr>
              <w:t xml:space="preserve">2-3</w:t>
            </w:r>
          </w:p>
        </w:tc>
        <w:tc>
          <w:tcPr>
            <w:tcW w:w="76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1700574F" wp14:textId="77777777">
            <w:r>
              <w:rPr>
                <w:b w:val="false"/>
                <w:bCs w:val="false"/>
                <w:color w:val="1a1a1a"/>
                <w:sz w:val="21"/>
                <w:szCs w:val="21"/>
              </w:rPr>
              <w:t xml:space="preserve">Build Module 1: upload, topic extraction, question generation, regenerate flow</w:t>
            </w:r>
          </w:p>
        </w:tc>
      </w:tr>
      <w:tr xmlns:wp14="http://schemas.microsoft.com/office/word/2010/wordml" w:rsidTr="5FB90EBF" w14:paraId="0311D8A9" wp14:textId="77777777">
        <w:trPr>
          <w:cantSplit/>
          <w:tblHeader w:val="false"/>
        </w:trPr>
        <w:tc>
          <w:tcPr>
            <w:tcW w:w="14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2598DEE6" wp14:textId="77777777">
            <w:r>
              <w:rPr>
                <w:b w:val="false"/>
                <w:bCs w:val="false"/>
                <w:color w:val="1a1a1a"/>
                <w:sz w:val="21"/>
                <w:szCs w:val="21"/>
              </w:rPr>
              <w:t xml:space="preserve">4</w:t>
            </w:r>
          </w:p>
        </w:tc>
        <w:tc>
          <w:tcPr>
            <w:tcW w:w="76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50F7BB16" wp14:textId="77777777">
            <w:r w:rsidRPr="5FB90EBF" w:rsidR="5FB90EBF">
              <w:rPr>
                <w:b w:val="0"/>
                <w:bCs w:val="0"/>
                <w:color w:val="1A1A1A"/>
                <w:sz w:val="21"/>
                <w:szCs w:val="21"/>
                <w:lang w:val="en-US"/>
              </w:rPr>
              <w:t>Build Module 2: assessment, scoring and pictorial report</w:t>
            </w:r>
          </w:p>
        </w:tc>
      </w:tr>
      <w:tr xmlns:wp14="http://schemas.microsoft.com/office/word/2010/wordml" w:rsidTr="5FB90EBF" w14:paraId="306F5C25" wp14:textId="77777777">
        <w:trPr>
          <w:cantSplit/>
          <w:tblHeader w:val="false"/>
        </w:trPr>
        <w:tc>
          <w:tcPr>
            <w:tcW w:w="14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78941E47" wp14:textId="77777777">
            <w:r>
              <w:rPr>
                <w:b w:val="false"/>
                <w:bCs w:val="false"/>
                <w:color w:val="1a1a1a"/>
                <w:sz w:val="21"/>
                <w:szCs w:val="21"/>
              </w:rPr>
              <w:t xml:space="preserve">5</w:t>
            </w:r>
          </w:p>
        </w:tc>
        <w:tc>
          <w:tcPr>
            <w:tcW w:w="76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76E5E587" wp14:textId="77777777">
            <w:r w:rsidRPr="5FB90EBF" w:rsidR="5FB90EBF">
              <w:rPr>
                <w:b w:val="0"/>
                <w:bCs w:val="0"/>
                <w:color w:val="1A1A1A"/>
                <w:sz w:val="21"/>
                <w:szCs w:val="21"/>
                <w:lang w:val="en-US"/>
              </w:rPr>
              <w:t>Build Module 3: OCR, review screen and hand-off to Module 1</w:t>
            </w:r>
          </w:p>
        </w:tc>
      </w:tr>
      <w:tr xmlns:wp14="http://schemas.microsoft.com/office/word/2010/wordml" w:rsidTr="5FB90EBF" w14:paraId="1B7B7423" wp14:textId="77777777">
        <w:trPr>
          <w:cantSplit/>
          <w:tblHeader w:val="false"/>
        </w:trPr>
        <w:tc>
          <w:tcPr>
            <w:tcW w:w="14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29B4EA11" wp14:textId="77777777">
            <w:r>
              <w:rPr>
                <w:b w:val="false"/>
                <w:bCs w:val="false"/>
                <w:color w:val="1a1a1a"/>
                <w:sz w:val="21"/>
                <w:szCs w:val="21"/>
              </w:rPr>
              <w:t xml:space="preserve">6</w:t>
            </w:r>
          </w:p>
        </w:tc>
        <w:tc>
          <w:tcPr>
            <w:tcW w:w="76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10D9AF1E" wp14:textId="77777777">
            <w:r w:rsidRPr="5FB90EBF" w:rsidR="5FB90EBF">
              <w:rPr>
                <w:b w:val="0"/>
                <w:bCs w:val="0"/>
                <w:color w:val="1A1A1A"/>
                <w:sz w:val="21"/>
                <w:szCs w:val="21"/>
                <w:lang w:val="en-US"/>
              </w:rPr>
              <w:t>Integration, testing with real teacher notes, demo and feedback</w:t>
            </w:r>
          </w:p>
        </w:tc>
      </w:tr>
    </w:tbl>
    <w:p xmlns:wp14="http://schemas.microsoft.com/office/word/2010/wordml" w14:paraId="55B624D3" wp14:textId="77777777">
      <w:pPr>
        <w:keepNext/>
        <w:spacing w:before="160" w:after="80"/>
      </w:pPr>
      <w:r>
        <w:rPr>
          <w:b/>
          <w:bCs/>
          <w:color w:val="1F4E79"/>
        </w:rPr>
        <w:t xml:space="preserve">Success metrics</w:t>
      </w:r>
    </w:p>
    <w:p xmlns:wp14="http://schemas.microsoft.com/office/word/2010/wordml" w14:paraId="6AF5F9C9" wp14:textId="77777777">
      <w:pPr>
        <w:pStyle w:val="ListParagraph"/>
        <w:numPr>
          <w:ilvl w:val="0"/>
          <w:numId w:val="2"/>
        </w:numPr>
        <w:spacing w:after="60" w:line="276" w:lineRule="auto"/>
        <w:rPr/>
      </w:pPr>
      <w:r w:rsidRPr="5FB90EBF" w:rsidR="5FB90EBF">
        <w:rPr>
          <w:lang w:val="en-US"/>
        </w:rPr>
        <w:t>At least 80% of generated questions rated relevant and usable by teachers in a sample review.</w:t>
      </w:r>
    </w:p>
    <w:p xmlns:wp14="http://schemas.microsoft.com/office/word/2010/wordml" w14:paraId="3852E4CC" wp14:textId="77777777">
      <w:pPr>
        <w:pStyle w:val="ListParagraph"/>
        <w:numPr>
          <w:ilvl w:val="0"/>
          <w:numId w:val="2"/>
        </w:numPr>
        <w:spacing w:after="60" w:line="276"/>
      </w:pPr>
      <w:r>
        <w:t xml:space="preserve">Question set generated in under 60 seconds for a 10-page note.</w:t>
      </w:r>
    </w:p>
    <w:p xmlns:wp14="http://schemas.microsoft.com/office/word/2010/wordml" w14:paraId="43E2ECAC" wp14:textId="77777777">
      <w:pPr>
        <w:pStyle w:val="ListParagraph"/>
        <w:numPr>
          <w:ilvl w:val="0"/>
          <w:numId w:val="2"/>
        </w:numPr>
        <w:spacing w:after="60" w:line="276"/>
      </w:pPr>
      <w:r>
        <w:t xml:space="preserve">OCR word accuracy of 90% or better on neat handwriting, with results reported for messy samples.</w:t>
      </w:r>
    </w:p>
    <w:p xmlns:wp14="http://schemas.microsoft.com/office/word/2010/wordml" w14:paraId="0ADE55EE" wp14:textId="77777777">
      <w:pPr>
        <w:pStyle w:val="ListParagraph"/>
        <w:numPr>
          <w:ilvl w:val="0"/>
          <w:numId w:val="2"/>
        </w:numPr>
        <w:spacing w:after="60" w:line="276"/>
      </w:pPr>
      <w:r>
        <w:t xml:space="preserve">Weak topics in the report match a teacher's own judgement in at least 4 of 5 test cases.</w:t>
      </w:r>
    </w:p>
    <w:p xmlns:wp14="http://schemas.microsoft.com/office/word/2010/wordml" w14:paraId="497A8C8D" wp14:textId="77777777">
      <w:pPr>
        <w:keepNext/>
        <w:spacing w:before="160" w:after="80"/>
      </w:pPr>
      <w:r>
        <w:rPr>
          <w:b/>
          <w:bCs/>
          <w:color w:val="1F4E79"/>
        </w:rPr>
        <w:t xml:space="preserve">Key risks and mitigations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xmlns:wp14="http://schemas.microsoft.com/office/word/2010/wordml" w:rsidTr="5FB90EBF" w14:paraId="6E408633" wp14:textId="77777777">
        <w:trPr>
          <w:cantSplit/>
          <w:tblHeader/>
        </w:trPr>
        <w:tc>
          <w:tcPr>
            <w:tcW w:w="3600"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0B436CD8" wp14:textId="77777777">
            <w:r>
              <w:rPr>
                <w:b/>
                <w:bCs/>
                <w:color w:val="FFFFFF"/>
                <w:sz w:val="21"/>
                <w:szCs w:val="21"/>
              </w:rPr>
              <w:t xml:space="preserve">Risk</w:t>
            </w:r>
          </w:p>
        </w:tc>
        <w:tc>
          <w:tcPr>
            <w:tcW w:w="5426" w:type="dxa"/>
            <w:tcBorders>
              <w:top w:val="single" w:color="BFC8D4" w:sz="4"/>
              <w:left w:val="single" w:color="BFC8D4" w:sz="4"/>
              <w:bottom w:val="single" w:color="BFC8D4" w:sz="4"/>
              <w:right w:val="single" w:color="BFC8D4" w:sz="4"/>
            </w:tcBorders>
            <w:shd w:val="clear" w:color="auto" w:fill="1F4E79"/>
            <w:tcMar>
              <w:top w:w="80" w:type="dxa"/>
              <w:left w:w="120" w:type="dxa"/>
              <w:bottom w:w="80" w:type="dxa"/>
              <w:right w:w="120" w:type="dxa"/>
            </w:tcMar>
          </w:tcPr>
          <w:p w14:paraId="62786163" wp14:textId="77777777">
            <w:r>
              <w:rPr>
                <w:b/>
                <w:bCs/>
                <w:color w:val="FFFFFF"/>
                <w:sz w:val="21"/>
                <w:szCs w:val="21"/>
              </w:rPr>
              <w:t xml:space="preserve">Mitigation</w:t>
            </w:r>
          </w:p>
        </w:tc>
      </w:tr>
      <w:tr xmlns:wp14="http://schemas.microsoft.com/office/word/2010/wordml" w:rsidTr="5FB90EBF" w14:paraId="2EE175A5" wp14:textId="77777777">
        <w:trPr>
          <w:cantSplit/>
          <w:tblHeader w:val="false"/>
        </w:trPr>
        <w:tc>
          <w:tcPr>
            <w:tcW w:w="36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4836B6E9" wp14:textId="77777777">
            <w:r w:rsidRPr="5FB90EBF" w:rsidR="5FB90EBF">
              <w:rPr>
                <w:b w:val="0"/>
                <w:bCs w:val="0"/>
                <w:color w:val="1A1A1A"/>
                <w:sz w:val="21"/>
                <w:szCs w:val="21"/>
                <w:lang w:val="en-US"/>
              </w:rPr>
              <w:t>Questions drift from the notes or contain errors</w:t>
            </w:r>
          </w:p>
        </w:tc>
        <w:tc>
          <w:tcPr>
            <w:tcW w:w="54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306C1F59" wp14:textId="77777777">
            <w:r>
              <w:rPr>
                <w:b w:val="false"/>
                <w:bCs w:val="false"/>
                <w:color w:val="1a1a1a"/>
                <w:sz w:val="21"/>
                <w:szCs w:val="21"/>
              </w:rPr>
              <w:t xml:space="preserve">Ground the LLM only on uploaded text; teacher review step before use</w:t>
            </w:r>
          </w:p>
        </w:tc>
      </w:tr>
      <w:tr xmlns:wp14="http://schemas.microsoft.com/office/word/2010/wordml" w:rsidTr="5FB90EBF" w14:paraId="1073AF6E" wp14:textId="77777777">
        <w:trPr>
          <w:cantSplit/>
          <w:tblHeader w:val="false"/>
        </w:trPr>
        <w:tc>
          <w:tcPr>
            <w:tcW w:w="36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5DB95915" wp14:textId="77777777">
            <w:r>
              <w:rPr>
                <w:b w:val="false"/>
                <w:bCs w:val="false"/>
                <w:color w:val="1a1a1a"/>
                <w:sz w:val="21"/>
                <w:szCs w:val="21"/>
              </w:rPr>
              <w:t xml:space="preserve">Poor handwriting lowers OCR accuracy</w:t>
            </w:r>
          </w:p>
        </w:tc>
        <w:tc>
          <w:tcPr>
            <w:tcW w:w="54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1B49680D" wp14:textId="77777777">
            <w:r w:rsidRPr="5FB90EBF" w:rsidR="5FB90EBF">
              <w:rPr>
                <w:b w:val="0"/>
                <w:bCs w:val="0"/>
                <w:color w:val="1A1A1A"/>
                <w:sz w:val="21"/>
                <w:szCs w:val="21"/>
                <w:lang w:val="en-US"/>
              </w:rPr>
              <w:t>Image pre-processing, confidence highlighting and manual correction</w:t>
            </w:r>
          </w:p>
        </w:tc>
      </w:tr>
      <w:tr xmlns:wp14="http://schemas.microsoft.com/office/word/2010/wordml" w:rsidTr="5FB90EBF" w14:paraId="70E98C0C" wp14:textId="77777777">
        <w:trPr>
          <w:cantSplit/>
          <w:tblHeader w:val="false"/>
        </w:trPr>
        <w:tc>
          <w:tcPr>
            <w:tcW w:w="3600"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427A4860" wp14:textId="77777777">
            <w:r>
              <w:rPr>
                <w:b w:val="false"/>
                <w:bCs w:val="false"/>
                <w:color w:val="1a1a1a"/>
                <w:sz w:val="21"/>
                <w:szCs w:val="21"/>
              </w:rPr>
              <w:t xml:space="preserve">Subjective answers scored unfairly</w:t>
            </w:r>
          </w:p>
        </w:tc>
        <w:tc>
          <w:tcPr>
            <w:tcW w:w="5426" w:type="dxa"/>
            <w:tcBorders>
              <w:top w:val="single" w:color="BFC8D4" w:sz="4"/>
              <w:left w:val="single" w:color="BFC8D4" w:sz="4"/>
              <w:bottom w:val="single" w:color="BFC8D4" w:sz="4"/>
              <w:right w:val="single" w:color="BFC8D4" w:sz="4"/>
            </w:tcBorders>
            <w:tcMar>
              <w:top w:w="80" w:type="dxa"/>
              <w:left w:w="120" w:type="dxa"/>
              <w:bottom w:w="80" w:type="dxa"/>
              <w:right w:w="120" w:type="dxa"/>
            </w:tcMar>
          </w:tcPr>
          <w:p w14:paraId="346DA9BE" wp14:textId="77777777">
            <w:r>
              <w:rPr>
                <w:b w:val="false"/>
                <w:bCs w:val="false"/>
                <w:color w:val="1a1a1a"/>
                <w:sz w:val="21"/>
                <w:szCs w:val="21"/>
              </w:rPr>
              <w:t xml:space="preserve">Rubric-based scoring with teacher override</w:t>
            </w:r>
          </w:p>
        </w:tc>
      </w:tr>
      <w:tr xmlns:wp14="http://schemas.microsoft.com/office/word/2010/wordml" w:rsidTr="5FB90EBF" w14:paraId="000D085A" wp14:textId="77777777">
        <w:trPr>
          <w:cantSplit/>
          <w:tblHeader w:val="false"/>
        </w:trPr>
        <w:tc>
          <w:tcPr>
            <w:tcW w:w="3600"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2B7F54FC" wp14:textId="77777777">
            <w:r>
              <w:rPr>
                <w:b w:val="false"/>
                <w:bCs w:val="false"/>
                <w:color w:val="1a1a1a"/>
                <w:sz w:val="21"/>
                <w:szCs w:val="21"/>
              </w:rPr>
              <w:t xml:space="preserve">Student data privacy</w:t>
            </w:r>
          </w:p>
        </w:tc>
        <w:tc>
          <w:tcPr>
            <w:tcW w:w="5426" w:type="dxa"/>
            <w:tcBorders>
              <w:top w:val="single" w:color="BFC8D4" w:sz="4"/>
              <w:left w:val="single" w:color="BFC8D4" w:sz="4"/>
              <w:bottom w:val="single" w:color="BFC8D4" w:sz="4"/>
              <w:right w:val="single" w:color="BFC8D4" w:sz="4"/>
            </w:tcBorders>
            <w:shd w:val="clear" w:color="auto" w:fill="F3F6FA"/>
            <w:tcMar>
              <w:top w:w="80" w:type="dxa"/>
              <w:left w:w="120" w:type="dxa"/>
              <w:bottom w:w="80" w:type="dxa"/>
              <w:right w:w="120" w:type="dxa"/>
            </w:tcMar>
          </w:tcPr>
          <w:p w14:paraId="290ED2B8" wp14:textId="77777777">
            <w:r>
              <w:rPr>
                <w:b w:val="false"/>
                <w:bCs w:val="false"/>
                <w:color w:val="1a1a1a"/>
                <w:sz w:val="21"/>
                <w:szCs w:val="21"/>
              </w:rPr>
              <w:t xml:space="preserve">Consent, encrypted storage and no use of student data for model training</w:t>
            </w:r>
          </w:p>
        </w:tc>
      </w:tr>
    </w:tbl>
    <w:p xmlns:wp14="http://schemas.microsoft.com/office/word/2010/wordml" w14:paraId="6A05A809" wp14:textId="77777777">
      <w:pPr>
        <w:spacing w:after="80"/>
      </w:pPr>
    </w:p>
    <w:p xmlns:wp14="http://schemas.microsoft.com/office/word/2010/wordml" w14:paraId="6B99711F" wp14:textId="77777777">
      <w:pPr>
        <w:spacing w:after="120" w:line="276" w:lineRule="auto"/>
      </w:pPr>
      <w:r w:rsidRPr="5FB90EBF" w:rsidR="5FB90EBF">
        <w:rPr>
          <w:b w:val="1"/>
          <w:bCs w:val="1"/>
          <w:lang w:val="en-US"/>
        </w:rPr>
        <w:t>Next steps:</w:t>
      </w:r>
      <w:r w:rsidRPr="5FB90EBF" w:rsidR="5FB90EBF">
        <w:rPr>
          <w:lang w:val="en-US"/>
        </w:rPr>
        <w:t xml:space="preserve"> confirm scope and target users, share 5 to 10 sample notes (typed and handwritten), agree the success metrics, and approve the 6-week plan.</w:t>
      </w:r>
    </w:p>
    <w:sectPr>
      <w:footerReference w:type="default" r:id="rId7"/>
      <w:pgSz w:w="11906" w:h="16838" w:orient="portrait"/>
      <w:pgMar w:top="1440" w:right="1440" w:bottom="13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FB90EBF" w14:paraId="0B21FF9F" wp14:textId="396AE978">
    <w:pPr>
      <w:jc w:val="center"/>
      <w:rPr>
        <w:lang w:val="en-US"/>
      </w:rPr>
    </w:pPr>
    <w:r w:rsidRPr="5FB90EBF" w:rsidR="5FB90EBF">
      <w:rPr>
        <w:color w:val="5B6B82"/>
        <w:sz w:val="18"/>
        <w:szCs w:val="18"/>
        <w:lang w:val="en-US"/>
      </w:rPr>
      <w:t xml:space="preserve">AI Study Companion POC  |  Page </w:t>
    </w:r>
    <w:r w:rsidRPr="5FB90EBF">
      <w:rPr>
        <w:color w:val="5B6B82"/>
        <w:sz w:val="18"/>
        <w:szCs w:val="18"/>
        <w:lang w:val="en-US"/>
      </w:rPr>
      <w:fldChar w:fldCharType="begin"/>
    </w:r>
    <w:r w:rsidRPr="5FB90EBF">
      <w:rPr>
        <w:color w:val="5B6B82"/>
        <w:sz w:val="18"/>
        <w:szCs w:val="18"/>
      </w:rPr>
      <w:instrText xml:space="preserve">PAGE</w:instrText>
    </w:r>
    <w:r w:rsidRPr="5FB90EBF">
      <w:rPr>
        <w:color w:val="5B6B82"/>
        <w:sz w:val="18"/>
        <w:szCs w:val="18"/>
      </w:rPr>
      <w:fldChar w:fldCharType="separate"/>
    </w:r>
    <w:r w:rsidRPr="5FB90EBF">
      <w:rPr>
        <w:color w:val="5B6B82"/>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8ade32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b6e48f5"/>
    <w:multiLevelType w:val="hybridMultilevel"/>
    <w:lvl w:ilvl="0" w15:tentative="1">
      <w:start w:val="1"/>
      <w:numFmt w:val="bullet"/>
      <w:lvlText w:val="•"/>
      <w:lvlJc w:val="left"/>
      <w:pPr>
        <w:ind w:left="540" w:hanging="270"/>
      </w:pPr>
    </w:lvl>
  </w:abstractNum>
  <w:abstractNum w:abstractNumId="3" w15:restartNumberingAfterBreak="0">
    <w:nsid w:val="1331c667"/>
    <w:multiLevelType w:val="hybridMultilevel"/>
    <w:lvl w:ilvl="0" w15:tentative="1">
      <w:start w:val="1"/>
      <w:numFmt w:val="decimal"/>
      <w:lvlText w:val="%1."/>
      <w:lvlJc w:val="left"/>
      <w:pPr>
        <w:ind w:left="540" w:hanging="360"/>
      </w:pPr>
    </w:lvl>
  </w:abstractNum>
  <w:abstractNum w:abstractNumId="4" w15:restartNumberingAfterBreak="0">
    <w:nsid w:val="42b8c02b"/>
    <w:multiLevelType w:val="hybridMultilevel"/>
    <w:lvl w:ilvl="0" w15:tentative="1">
      <w:start w:val="1"/>
      <w:numFmt w:val="decimal"/>
      <w:lvlText w:val="%1."/>
      <w:lvlJc w:val="left"/>
      <w:pPr>
        <w:ind w:left="540" w:hanging="360"/>
      </w:pPr>
    </w:lvl>
  </w:abstractNum>
  <w:abstractNum w:abstractNumId="5" w15:restartNumberingAfterBreak="0">
    <w:nsid w:val="e1aec43"/>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116E061"/>
  <w15:docId w15:val="{807071A0-1D88-41A1-A2BF-2EB0F9D1D2AD}"/>
  <w:rsids>
    <w:rsidRoot w:val="5FB90EBF"/>
    <w:rsid w:val="5FB90EB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outlineLvl w:val="0"/>
    </w:pPr>
    <w:rPr>
      <w:rFonts w:ascii="Calibri" w:hAnsi="Calibri" w:eastAsia="Calibri" w:cs="Calibri"/>
      <w:b/>
      <w:bCs/>
      <w:color w:val="1F4E79"/>
      <w:sz w:val="30"/>
      <w:szCs w:val="3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3a1a6867b58226120f50586e9042f2ce701bac3d.png"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Study Companion - Edtech POC</dc:title>
  <dc:creator>MyClassBoard</dc:creator>
  <lastModifiedBy>Shiti Sharma</lastModifiedBy>
  <revision>2</revision>
  <dcterms:created xsi:type="dcterms:W3CDTF">2026-09-24T05:15:05.6070000Z</dcterms:created>
  <dcterms:modified xsi:type="dcterms:W3CDTF">2026-09-24T05:24:44.7111915Z</dcterms:modified>
</coreProperties>
</file>

<file path=docProps/custom.xml><?xml version="1.0" encoding="utf-8"?>
<Properties xmlns="http://schemas.openxmlformats.org/officeDocument/2006/custom-properties" xmlns:vt="http://schemas.openxmlformats.org/officeDocument/2006/docPropsVTypes"/>
</file>