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674" w14:textId="20C55B9B" w:rsidR="007F543B" w:rsidRPr="00D269B8" w:rsidRDefault="004F4C87">
      <w:pPr>
        <w:rPr>
          <w:rFonts w:asciiTheme="minorHAnsi" w:hAnsiTheme="minorHAnsi" w:cstheme="minorHAnsi"/>
          <w:b/>
          <w:bCs/>
        </w:rPr>
      </w:pPr>
      <w:r w:rsidRPr="00D269B8">
        <w:rPr>
          <w:rFonts w:asciiTheme="minorHAnsi" w:hAnsiTheme="minorHAnsi" w:cstheme="minorHAnsi"/>
          <w:b/>
          <w:bCs/>
        </w:rPr>
        <w:t>Ophthalmic Equipment</w:t>
      </w:r>
      <w:r w:rsidR="00652EE4" w:rsidRPr="00D269B8">
        <w:rPr>
          <w:rFonts w:asciiTheme="minorHAnsi" w:hAnsiTheme="minorHAnsi" w:cstheme="minorHAnsi"/>
          <w:b/>
          <w:bCs/>
        </w:rPr>
        <w:t xml:space="preserve"> and Ergonomic Requirements</w:t>
      </w:r>
    </w:p>
    <w:p w14:paraId="6936027E" w14:textId="580A856C" w:rsidR="004F4C87" w:rsidRPr="00D269B8" w:rsidRDefault="004F4C87">
      <w:pPr>
        <w:rPr>
          <w:rFonts w:asciiTheme="minorHAnsi" w:hAnsiTheme="minorHAnsi" w:cstheme="minorHAnsi"/>
        </w:rPr>
      </w:pPr>
    </w:p>
    <w:tbl>
      <w:tblPr>
        <w:tblStyle w:val="TableGrid"/>
        <w:tblW w:w="1091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2976"/>
        <w:gridCol w:w="3402"/>
        <w:gridCol w:w="3969"/>
      </w:tblGrid>
      <w:tr w:rsidR="00D37E81" w:rsidRPr="00D269B8" w14:paraId="62A0D4DE" w14:textId="77777777" w:rsidTr="00A97600">
        <w:tc>
          <w:tcPr>
            <w:tcW w:w="568" w:type="dxa"/>
            <w:vAlign w:val="center"/>
          </w:tcPr>
          <w:p w14:paraId="59C91683" w14:textId="0242898B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6378" w:type="dxa"/>
            <w:gridSpan w:val="2"/>
          </w:tcPr>
          <w:p w14:paraId="1B019B95" w14:textId="3509F357" w:rsidR="00D37E81" w:rsidRPr="00D269B8" w:rsidRDefault="00D37E81">
            <w:pPr>
              <w:rPr>
                <w:rFonts w:asciiTheme="minorHAnsi" w:hAnsiTheme="minorHAnsi" w:cstheme="minorHAnsi"/>
                <w:b/>
                <w:bCs/>
              </w:rPr>
            </w:pPr>
            <w:r w:rsidRPr="00D269B8">
              <w:rPr>
                <w:rFonts w:asciiTheme="minorHAnsi" w:hAnsiTheme="minorHAnsi" w:cstheme="minorHAnsi"/>
                <w:b/>
                <w:bCs/>
              </w:rPr>
              <w:t>Equipment</w:t>
            </w:r>
          </w:p>
        </w:tc>
        <w:tc>
          <w:tcPr>
            <w:tcW w:w="3969" w:type="dxa"/>
          </w:tcPr>
          <w:p w14:paraId="27BA6285" w14:textId="493D932D" w:rsidR="00D37E81" w:rsidRPr="00D269B8" w:rsidRDefault="00D37E81">
            <w:pPr>
              <w:rPr>
                <w:rFonts w:asciiTheme="minorHAnsi" w:hAnsiTheme="minorHAnsi" w:cstheme="minorHAnsi"/>
                <w:b/>
                <w:bCs/>
              </w:rPr>
            </w:pPr>
            <w:r w:rsidRPr="00D269B8">
              <w:rPr>
                <w:rFonts w:asciiTheme="minorHAnsi" w:hAnsiTheme="minorHAnsi" w:cstheme="minorHAnsi"/>
                <w:b/>
                <w:bCs/>
              </w:rPr>
              <w:t>Eye Conditions</w:t>
            </w:r>
          </w:p>
        </w:tc>
      </w:tr>
      <w:tr w:rsidR="00D37E81" w:rsidRPr="00D269B8" w14:paraId="2CF3A5F3" w14:textId="77777777" w:rsidTr="00A97600">
        <w:trPr>
          <w:trHeight w:val="1779"/>
        </w:trPr>
        <w:tc>
          <w:tcPr>
            <w:tcW w:w="568" w:type="dxa"/>
            <w:vMerge w:val="restart"/>
            <w:vAlign w:val="center"/>
          </w:tcPr>
          <w:p w14:paraId="29010378" w14:textId="2F61B123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4F1323E9" w14:textId="12718B7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Autorefractor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3402" w:type="dxa"/>
          </w:tcPr>
          <w:p w14:paraId="2C5584A0" w14:textId="48AC045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A2F51AE" wp14:editId="6DD53D08">
                  <wp:extent cx="875817" cy="1076325"/>
                  <wp:effectExtent l="0" t="0" r="635" b="0"/>
                  <wp:docPr id="1" name="Picture 1" descr="A picture containing wall, indoor, floor, off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wall, indoor, floor, offic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55" t="28553" r="18367" b="13806"/>
                          <a:stretch/>
                        </pic:blipFill>
                        <pic:spPr bwMode="auto">
                          <a:xfrm>
                            <a:off x="0" y="0"/>
                            <a:ext cx="876328" cy="107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259531A" w14:textId="41C8E62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General ophthalmology</w:t>
            </w:r>
          </w:p>
          <w:p w14:paraId="67CDC5F0" w14:textId="1FBFF65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refractive error, </w:t>
            </w: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paediatric ophthalmology</w:t>
            </w:r>
          </w:p>
        </w:tc>
      </w:tr>
      <w:tr w:rsidR="00D37E81" w:rsidRPr="00D269B8" w14:paraId="64AEFD9A" w14:textId="77777777" w:rsidTr="00A97600">
        <w:tc>
          <w:tcPr>
            <w:tcW w:w="568" w:type="dxa"/>
            <w:vMerge/>
            <w:vAlign w:val="center"/>
          </w:tcPr>
          <w:p w14:paraId="31C40B9E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72C55858" w14:textId="26EEC9E5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7DB2EFE" w14:textId="7B64454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VISUREF</w:t>
            </w:r>
          </w:p>
        </w:tc>
        <w:tc>
          <w:tcPr>
            <w:tcW w:w="3969" w:type="dxa"/>
          </w:tcPr>
          <w:p w14:paraId="4EA68609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54020F72" w14:textId="77777777" w:rsidTr="00A97600">
        <w:tc>
          <w:tcPr>
            <w:tcW w:w="568" w:type="dxa"/>
            <w:vMerge w:val="restart"/>
            <w:vAlign w:val="center"/>
          </w:tcPr>
          <w:p w14:paraId="649F244A" w14:textId="51D566C1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1A323964" w14:textId="48FE736E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Optical Response Analyser (ORA)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3402" w:type="dxa"/>
          </w:tcPr>
          <w:p w14:paraId="13D06A34" w14:textId="089FC12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"/var/folders/lm/0kpjsz915l33rc5dx5q2v6l80000gn/T/com.microsoft.Word/WebArchiveCopyPasteTempFiles/ora-g3-m-hero-06-2015-800px1823.jpg?itok=JCw5jwOc&amp;c=c0c2937677df53133695a4fd16bbc938" \* MERGEFORMATINET </w:instrTex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3F0B788" wp14:editId="4090F180">
                  <wp:extent cx="971550" cy="971550"/>
                  <wp:effectExtent l="0" t="0" r="0" b="0"/>
                  <wp:docPr id="2" name="Picture 2" descr="Reichert G3 (ORA) | Axis Med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ichert G3 (ORA) | Axis Med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684" cy="98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</w:tcPr>
          <w:p w14:paraId="3D86FB32" w14:textId="72FBEC4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General ophthalmology</w:t>
            </w:r>
          </w:p>
        </w:tc>
      </w:tr>
      <w:tr w:rsidR="00D37E81" w:rsidRPr="00D269B8" w14:paraId="405383C8" w14:textId="77777777" w:rsidTr="00A97600">
        <w:tc>
          <w:tcPr>
            <w:tcW w:w="568" w:type="dxa"/>
            <w:vMerge/>
            <w:vAlign w:val="center"/>
          </w:tcPr>
          <w:p w14:paraId="6079DFE5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3027DB9" w14:textId="4840293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19E0CC1" w14:textId="52BBDB0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Reichert DSG 3</w:t>
            </w:r>
          </w:p>
        </w:tc>
        <w:tc>
          <w:tcPr>
            <w:tcW w:w="3969" w:type="dxa"/>
          </w:tcPr>
          <w:p w14:paraId="375C2D31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72D985F9" w14:textId="77777777" w:rsidTr="00A97600">
        <w:tc>
          <w:tcPr>
            <w:tcW w:w="568" w:type="dxa"/>
            <w:vMerge w:val="restart"/>
            <w:vAlign w:val="center"/>
          </w:tcPr>
          <w:p w14:paraId="19C56DF7" w14:textId="02D3C831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7DC0610B" w14:textId="3E8F47E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Humphrey Field Analyser (HFA)</w:t>
            </w:r>
          </w:p>
          <w:p w14:paraId="6E1760FA" w14:textId="588EEA53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1F04B7D" w14:textId="3B9198A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23548371" wp14:editId="4F4637B4">
                  <wp:extent cx="1028700" cy="1143000"/>
                  <wp:effectExtent l="0" t="0" r="0" b="0"/>
                  <wp:docPr id="3" name="Picture 3" descr="A picture containing text, indoor, floor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indoor, floor, electronics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9" t="21844" r="7241" b="17176"/>
                          <a:stretch/>
                        </pic:blipFill>
                        <pic:spPr bwMode="auto">
                          <a:xfrm>
                            <a:off x="0" y="0"/>
                            <a:ext cx="1029369" cy="114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A8CA6D8" w14:textId="278052F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neurology, neuro-ophthalmology</w:t>
            </w:r>
          </w:p>
        </w:tc>
      </w:tr>
      <w:tr w:rsidR="00D37E81" w:rsidRPr="00D269B8" w14:paraId="65FAC732" w14:textId="77777777" w:rsidTr="00A97600">
        <w:tc>
          <w:tcPr>
            <w:tcW w:w="568" w:type="dxa"/>
            <w:vMerge/>
            <w:vAlign w:val="center"/>
          </w:tcPr>
          <w:p w14:paraId="2D5F77B6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F58557" w14:textId="46184D6F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F091306" w14:textId="38F5AB79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HUMPHREY FIELD ANALYSER</w:t>
            </w:r>
          </w:p>
        </w:tc>
        <w:tc>
          <w:tcPr>
            <w:tcW w:w="3969" w:type="dxa"/>
          </w:tcPr>
          <w:p w14:paraId="4A2BC4C4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7A6D09DB" w14:textId="77777777" w:rsidTr="00A97600">
        <w:tc>
          <w:tcPr>
            <w:tcW w:w="568" w:type="dxa"/>
            <w:vMerge w:val="restart"/>
            <w:vAlign w:val="center"/>
          </w:tcPr>
          <w:p w14:paraId="50F79D22" w14:textId="11B3BD9F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60B8AA45" w14:textId="4280598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Optical Coherence Tomography (OCT)</w:t>
            </w:r>
          </w:p>
        </w:tc>
        <w:tc>
          <w:tcPr>
            <w:tcW w:w="3402" w:type="dxa"/>
          </w:tcPr>
          <w:p w14:paraId="2769027E" w14:textId="4430A46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9F8172E" wp14:editId="02937E4F">
                  <wp:extent cx="1143000" cy="1028700"/>
                  <wp:effectExtent l="0" t="0" r="0" b="0"/>
                  <wp:docPr id="4" name="Picture 4" descr="A picture containing indoor, desk, off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indoor, desk, office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9" t="24384" r="9945" b="20733"/>
                          <a:stretch/>
                        </pic:blipFill>
                        <pic:spPr bwMode="auto">
                          <a:xfrm>
                            <a:off x="0" y="0"/>
                            <a:ext cx="1143756" cy="102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D1DFBC2" w14:textId="25F65F24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</w:p>
          <w:p w14:paraId="0291650F" w14:textId="1CCB221B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Cataracts,</w:t>
            </w: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 xml:space="preserve"> medical retina, surgical retina, </w:t>
            </w:r>
          </w:p>
        </w:tc>
      </w:tr>
      <w:tr w:rsidR="00D37E81" w:rsidRPr="00D269B8" w14:paraId="62690BB3" w14:textId="77777777" w:rsidTr="00A97600">
        <w:tc>
          <w:tcPr>
            <w:tcW w:w="568" w:type="dxa"/>
            <w:vMerge/>
            <w:vAlign w:val="center"/>
          </w:tcPr>
          <w:p w14:paraId="1F037689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30EE6D53" w14:textId="4653FC5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5E4E2C4" w14:textId="032851B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Zeiss CIRRUS</w:t>
            </w:r>
          </w:p>
        </w:tc>
        <w:tc>
          <w:tcPr>
            <w:tcW w:w="3969" w:type="dxa"/>
          </w:tcPr>
          <w:p w14:paraId="78DC5C55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0A5A6077" w14:textId="77777777" w:rsidTr="00A97600">
        <w:tc>
          <w:tcPr>
            <w:tcW w:w="568" w:type="dxa"/>
            <w:vMerge w:val="restart"/>
            <w:vAlign w:val="center"/>
          </w:tcPr>
          <w:p w14:paraId="58EB1E99" w14:textId="377E2A9F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14:paraId="57FB61B7" w14:textId="62E727B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Coherence Tomography (OCT)</w:t>
            </w:r>
          </w:p>
        </w:tc>
        <w:tc>
          <w:tcPr>
            <w:tcW w:w="3402" w:type="dxa"/>
          </w:tcPr>
          <w:p w14:paraId="61E09693" w14:textId="3F897C9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C209D26" wp14:editId="4D69FD05">
                  <wp:extent cx="941728" cy="1219200"/>
                  <wp:effectExtent l="0" t="0" r="0" b="0"/>
                  <wp:docPr id="9" name="Picture 9" descr="A picture containing indoor, floor, wall, clutte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indoor, floor, wall, cluttered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1" t="7725" r="36433" b="43577"/>
                          <a:stretch/>
                        </pic:blipFill>
                        <pic:spPr bwMode="auto">
                          <a:xfrm>
                            <a:off x="0" y="0"/>
                            <a:ext cx="953531" cy="123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21691F" w14:textId="77777777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Medical Retina</w:t>
            </w:r>
          </w:p>
          <w:p w14:paraId="27CA87A1" w14:textId="77777777" w:rsidR="00D37E81" w:rsidRPr="00D269B8" w:rsidRDefault="00D37E81" w:rsidP="00D50F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Glaucoma,</w:t>
            </w:r>
          </w:p>
          <w:p w14:paraId="7FFD7138" w14:textId="4E4B0DB5" w:rsidR="00D37E81" w:rsidRPr="00D269B8" w:rsidRDefault="00D37E81" w:rsidP="00D50F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Cataracts, surgical retina,</w:t>
            </w:r>
          </w:p>
        </w:tc>
      </w:tr>
      <w:tr w:rsidR="00D37E81" w:rsidRPr="00D269B8" w14:paraId="0FE3F617" w14:textId="77777777" w:rsidTr="00A97600">
        <w:tc>
          <w:tcPr>
            <w:tcW w:w="568" w:type="dxa"/>
            <w:vMerge/>
            <w:vAlign w:val="center"/>
          </w:tcPr>
          <w:p w14:paraId="0FDF68F8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CDC274B" w14:textId="4F01B73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04DC53D9" w14:textId="3EC3261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Heidelberg Spectralis</w:t>
            </w:r>
          </w:p>
        </w:tc>
        <w:tc>
          <w:tcPr>
            <w:tcW w:w="3969" w:type="dxa"/>
          </w:tcPr>
          <w:p w14:paraId="13895904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34ADD81E" w14:textId="77777777" w:rsidTr="00A97600">
        <w:tc>
          <w:tcPr>
            <w:tcW w:w="568" w:type="dxa"/>
            <w:vMerge w:val="restart"/>
            <w:vAlign w:val="center"/>
          </w:tcPr>
          <w:p w14:paraId="60C30945" w14:textId="7E35E688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05F9A259" w14:textId="08CAA25A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Biometry</w:t>
            </w:r>
          </w:p>
        </w:tc>
        <w:tc>
          <w:tcPr>
            <w:tcW w:w="3402" w:type="dxa"/>
          </w:tcPr>
          <w:p w14:paraId="54D5F617" w14:textId="1F26567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CCED55D" wp14:editId="71C64D40">
                  <wp:extent cx="713979" cy="904875"/>
                  <wp:effectExtent l="0" t="0" r="0" b="0"/>
                  <wp:docPr id="10" name="Picture 10" descr="A chair next to a desk with a computer o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hair next to a desk with a computer on it&#10;&#10;Description automatically generated with low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5" t="33528" r="28926" b="18193"/>
                          <a:stretch/>
                        </pic:blipFill>
                        <pic:spPr bwMode="auto">
                          <a:xfrm>
                            <a:off x="0" y="0"/>
                            <a:ext cx="714486" cy="905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02C16F2" w14:textId="42272A62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</w:p>
          <w:p w14:paraId="2F4EAE51" w14:textId="16792FB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paediatric ophthalmology</w:t>
            </w:r>
          </w:p>
        </w:tc>
      </w:tr>
      <w:tr w:rsidR="00D37E81" w:rsidRPr="00D269B8" w14:paraId="086E55D6" w14:textId="77777777" w:rsidTr="00A97600">
        <w:tc>
          <w:tcPr>
            <w:tcW w:w="568" w:type="dxa"/>
            <w:vMerge/>
            <w:vAlign w:val="center"/>
          </w:tcPr>
          <w:p w14:paraId="15010EBC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A36007E" w14:textId="35478D3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4BDD05F" w14:textId="03DA8060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Heidelberg Anterion</w:t>
            </w:r>
          </w:p>
        </w:tc>
        <w:tc>
          <w:tcPr>
            <w:tcW w:w="3969" w:type="dxa"/>
          </w:tcPr>
          <w:p w14:paraId="50EF83E2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5516BD26" w14:textId="77777777" w:rsidTr="00A97600">
        <w:trPr>
          <w:trHeight w:val="2035"/>
        </w:trPr>
        <w:tc>
          <w:tcPr>
            <w:tcW w:w="568" w:type="dxa"/>
            <w:vMerge w:val="restart"/>
            <w:vAlign w:val="center"/>
          </w:tcPr>
          <w:p w14:paraId="449D3831" w14:textId="74D9E843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14:paraId="565922A0" w14:textId="649F0C06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Wide Field Camera</w:t>
            </w:r>
          </w:p>
        </w:tc>
        <w:tc>
          <w:tcPr>
            <w:tcW w:w="3402" w:type="dxa"/>
          </w:tcPr>
          <w:p w14:paraId="349246FE" w14:textId="741BC9F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91F1A5C" wp14:editId="533E0246">
                  <wp:extent cx="1454534" cy="1148316"/>
                  <wp:effectExtent l="0" t="0" r="0" b="0"/>
                  <wp:docPr id="12" name="Picture 12" descr="A picture containing text, floor, indoor, de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floor, indoor, desk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0" t="18199" r="30643" b="27186"/>
                          <a:stretch/>
                        </pic:blipFill>
                        <pic:spPr bwMode="auto">
                          <a:xfrm>
                            <a:off x="0" y="0"/>
                            <a:ext cx="1457464" cy="1150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DF5762F" w14:textId="44E0508D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General ophthalmology</w:t>
            </w:r>
          </w:p>
          <w:p w14:paraId="303E174E" w14:textId="6D4034E3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Glaucoma,</w:t>
            </w:r>
          </w:p>
          <w:p w14:paraId="736B4C36" w14:textId="5339D449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Medical Retina,</w:t>
            </w:r>
          </w:p>
          <w:p w14:paraId="6ABA4335" w14:textId="6C91DD0B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Cataract,</w:t>
            </w:r>
          </w:p>
        </w:tc>
      </w:tr>
      <w:tr w:rsidR="00D37E81" w:rsidRPr="00D269B8" w14:paraId="3B94FF52" w14:textId="77777777" w:rsidTr="00A97600">
        <w:trPr>
          <w:trHeight w:val="427"/>
        </w:trPr>
        <w:tc>
          <w:tcPr>
            <w:tcW w:w="568" w:type="dxa"/>
            <w:vMerge/>
            <w:vAlign w:val="center"/>
          </w:tcPr>
          <w:p w14:paraId="2B05C4B1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1D4E53E" w14:textId="5E818CDC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F6B3511" w14:textId="655986B5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Nikon Optos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EDFBA33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7E81" w:rsidRPr="00D269B8" w14:paraId="3BC32668" w14:textId="77777777" w:rsidTr="00A97600">
        <w:tc>
          <w:tcPr>
            <w:tcW w:w="568" w:type="dxa"/>
            <w:vAlign w:val="center"/>
          </w:tcPr>
          <w:p w14:paraId="123A8486" w14:textId="66B05217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2976" w:type="dxa"/>
          </w:tcPr>
          <w:p w14:paraId="069BC2DA" w14:textId="17577BF1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Slit Lamp and Monitor</w:t>
            </w:r>
          </w:p>
        </w:tc>
        <w:tc>
          <w:tcPr>
            <w:tcW w:w="3402" w:type="dxa"/>
          </w:tcPr>
          <w:p w14:paraId="41B8E07D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8EEA35" w14:textId="7084505F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"/var/folders/lm/0kpjsz915l33rc5dx5q2v6l80000gn/T/com.microsoft.Word/WebArchiveCopyPasteTempFiles/sl-800-future-ready.jpg"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F0C3D0E" wp14:editId="5D141F14">
                  <wp:extent cx="1028700" cy="1028700"/>
                  <wp:effectExtent l="0" t="0" r="0" b="0"/>
                  <wp:docPr id="19" name="Picture 19" descr="ZEISS SL 800 slit 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EISS SL 800 slit 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107" cy="103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3969" w:type="dxa"/>
          </w:tcPr>
          <w:p w14:paraId="25BBB1E5" w14:textId="4DCCA7A6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Ophthalmic Consultation</w:t>
            </w:r>
          </w:p>
        </w:tc>
      </w:tr>
      <w:tr w:rsidR="00D37E81" w:rsidRPr="00D269B8" w14:paraId="1D60929A" w14:textId="77777777" w:rsidTr="00A97600">
        <w:tc>
          <w:tcPr>
            <w:tcW w:w="568" w:type="dxa"/>
            <w:vMerge w:val="restart"/>
            <w:vAlign w:val="center"/>
          </w:tcPr>
          <w:p w14:paraId="57020ECF" w14:textId="154A3106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6" w:type="dxa"/>
          </w:tcPr>
          <w:p w14:paraId="606E600E" w14:textId="69FAD674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Biometry</w:t>
            </w:r>
          </w:p>
        </w:tc>
        <w:tc>
          <w:tcPr>
            <w:tcW w:w="3402" w:type="dxa"/>
          </w:tcPr>
          <w:p w14:paraId="452AFAC4" w14:textId="6F7A5B9B" w:rsidR="00D37E81" w:rsidRPr="00D269B8" w:rsidRDefault="00D37E81" w:rsidP="003F5A0F">
            <w:pPr>
              <w:rPr>
                <w:rFonts w:asciiTheme="minorHAnsi" w:hAnsiTheme="minorHAnsi" w:cstheme="minorHAnsi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"/var/folders/lm/0kpjsz915l33rc5dx5q2v6l80000gn/T/com.microsoft.Word/WebArchiveCopyPasteTempFiles/images?q=tbnANd9GcQ2FvARYSfgNQf7KWUqzY6DzTomcoV04LnmZmarfyxHGrm6JbViIfF-tf39x32_5FIF4G8&amp;usqp=CAU"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B12B2FD" wp14:editId="40E1DF9B">
                  <wp:extent cx="767611" cy="1152525"/>
                  <wp:effectExtent l="0" t="0" r="0" b="0"/>
                  <wp:docPr id="8" name="Picture 8" descr="Oculus Pentacam® HR | Blue River Medical, Inc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culus Pentacam® HR | Blue River Medical, Inc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549" cy="115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  <w:p w14:paraId="0567F09A" w14:textId="77777777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9" w:type="dxa"/>
          </w:tcPr>
          <w:p w14:paraId="7F85EC8E" w14:textId="034C4495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Keratoconus Screening</w:t>
            </w:r>
          </w:p>
        </w:tc>
      </w:tr>
      <w:tr w:rsidR="00D37E81" w:rsidRPr="00D269B8" w14:paraId="1A68A324" w14:textId="77777777" w:rsidTr="00A97600">
        <w:tc>
          <w:tcPr>
            <w:tcW w:w="568" w:type="dxa"/>
            <w:vMerge/>
            <w:vAlign w:val="center"/>
          </w:tcPr>
          <w:p w14:paraId="45AC1F8D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EE5A927" w14:textId="04FEFFE8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B97247F" w14:textId="461B72BA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Oculus Pentacam</w:t>
            </w:r>
          </w:p>
        </w:tc>
        <w:tc>
          <w:tcPr>
            <w:tcW w:w="3969" w:type="dxa"/>
          </w:tcPr>
          <w:p w14:paraId="605FE21E" w14:textId="5FEC3223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7E81" w:rsidRPr="00D269B8" w14:paraId="0FB3E169" w14:textId="77777777" w:rsidTr="00A97600">
        <w:tc>
          <w:tcPr>
            <w:tcW w:w="568" w:type="dxa"/>
            <w:vMerge w:val="restart"/>
            <w:vAlign w:val="center"/>
          </w:tcPr>
          <w:p w14:paraId="6C0F4232" w14:textId="7F28F8FC" w:rsidR="00D37E81" w:rsidRPr="00A97600" w:rsidRDefault="00A97600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9760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976" w:type="dxa"/>
          </w:tcPr>
          <w:p w14:paraId="327D804B" w14:textId="77434DDE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Coherence Tomography (OCT)</w:t>
            </w:r>
          </w:p>
        </w:tc>
        <w:tc>
          <w:tcPr>
            <w:tcW w:w="3402" w:type="dxa"/>
          </w:tcPr>
          <w:p w14:paraId="13AF863B" w14:textId="08816F0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</w:rPr>
              <w:fldChar w:fldCharType="begin"/>
            </w:r>
            <w:r w:rsidRPr="00D269B8">
              <w:rPr>
                <w:rFonts w:asciiTheme="minorHAnsi" w:hAnsiTheme="minorHAnsi" w:cstheme="minorHAnsi"/>
              </w:rPr>
              <w:instrText xml:space="preserve"> INCLUDEPICTURE "/var/folders/lm/0kpjsz915l33rc5dx5q2v6l80000gn/T/com.microsoft.Word/WebArchiveCopyPasteTempFiles/ZEUS-0003_2.jpg" \* MERGEFORMATINET </w:instrText>
            </w:r>
            <w:r w:rsidRPr="00D269B8">
              <w:rPr>
                <w:rFonts w:asciiTheme="minorHAnsi" w:hAnsiTheme="minorHAnsi" w:cstheme="minorHAnsi"/>
              </w:rPr>
              <w:fldChar w:fldCharType="separate"/>
            </w:r>
            <w:r w:rsidRPr="00D269B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88C4DCE" wp14:editId="16E6BE4D">
                  <wp:extent cx="1143000" cy="915280"/>
                  <wp:effectExtent l="0" t="0" r="0" b="0"/>
                  <wp:docPr id="5" name="Picture 5" descr="Device for Anterior Segment Analysis of Eye | MS-39 | CS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vice for Anterior Segment Analysis of Eye | MS-39 | CS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834" cy="91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69B8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3969" w:type="dxa"/>
          </w:tcPr>
          <w:p w14:paraId="4FBD35C3" w14:textId="56C004DA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Keratoconus Screening</w:t>
            </w:r>
          </w:p>
        </w:tc>
      </w:tr>
      <w:tr w:rsidR="00D37E81" w:rsidRPr="00D269B8" w14:paraId="097BA132" w14:textId="77777777" w:rsidTr="00A97600">
        <w:tc>
          <w:tcPr>
            <w:tcW w:w="568" w:type="dxa"/>
            <w:vMerge/>
            <w:vAlign w:val="center"/>
          </w:tcPr>
          <w:p w14:paraId="5212ECA4" w14:textId="77777777" w:rsidR="00D37E81" w:rsidRPr="00A97600" w:rsidRDefault="00D37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DCD1E52" w14:textId="206B5E72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1116D0" w14:textId="2D4161C3" w:rsidR="00D37E81" w:rsidRPr="00D269B8" w:rsidRDefault="00D37E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CSO MS39 OCT</w:t>
            </w:r>
          </w:p>
        </w:tc>
        <w:tc>
          <w:tcPr>
            <w:tcW w:w="3969" w:type="dxa"/>
          </w:tcPr>
          <w:p w14:paraId="37A52079" w14:textId="24D01554" w:rsidR="00D37E81" w:rsidRPr="00D269B8" w:rsidRDefault="00D37E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73F4D" w:rsidRPr="00D269B8" w14:paraId="0FE802DA" w14:textId="77777777" w:rsidTr="00A97600">
        <w:tc>
          <w:tcPr>
            <w:tcW w:w="568" w:type="dxa"/>
            <w:vMerge w:val="restart"/>
            <w:vAlign w:val="center"/>
          </w:tcPr>
          <w:p w14:paraId="70891A23" w14:textId="6369E22D" w:rsidR="00073F4D" w:rsidRPr="00A97600" w:rsidRDefault="00073F4D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976" w:type="dxa"/>
          </w:tcPr>
          <w:p w14:paraId="56BCAD8B" w14:textId="2DE70E00" w:rsidR="00073F4D" w:rsidRPr="00D269B8" w:rsidRDefault="00073F4D" w:rsidP="00073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Handheld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kerometer</w:t>
            </w:r>
          </w:p>
        </w:tc>
        <w:tc>
          <w:tcPr>
            <w:tcW w:w="3402" w:type="dxa"/>
          </w:tcPr>
          <w:p w14:paraId="1F5A9F04" w14:textId="311BCA3F" w:rsidR="00073F4D" w:rsidRPr="00D269B8" w:rsidRDefault="00073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20E45A" wp14:editId="6E7B9001">
                  <wp:extent cx="1621631" cy="2162175"/>
                  <wp:effectExtent l="0" t="0" r="0" b="0"/>
                  <wp:docPr id="1099884381" name="Picture 1" descr="Image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107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16E5F78" w14:textId="77777777" w:rsidR="00073F4D" w:rsidRDefault="00073F4D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Glaucoma </w:t>
            </w:r>
          </w:p>
          <w:p w14:paraId="7293170B" w14:textId="50C3F55C" w:rsidR="00073F4D" w:rsidRPr="00D269B8" w:rsidRDefault="00073F4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73F4D" w:rsidRPr="00D269B8" w14:paraId="5A6298E4" w14:textId="77777777" w:rsidTr="00A97600">
        <w:tc>
          <w:tcPr>
            <w:tcW w:w="568" w:type="dxa"/>
            <w:vMerge/>
            <w:vAlign w:val="center"/>
          </w:tcPr>
          <w:p w14:paraId="7B1DFC79" w14:textId="77777777" w:rsidR="00073F4D" w:rsidRPr="00A97600" w:rsidRDefault="00073F4D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86BA64B" w14:textId="77777777" w:rsidR="00073F4D" w:rsidRPr="00D269B8" w:rsidRDefault="00073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4D75A4B" w14:textId="4F333A0D" w:rsidR="00073F4D" w:rsidRPr="00D269B8" w:rsidRDefault="00073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Nidek</w:t>
            </w:r>
          </w:p>
        </w:tc>
        <w:tc>
          <w:tcPr>
            <w:tcW w:w="3969" w:type="dxa"/>
          </w:tcPr>
          <w:p w14:paraId="34AFE14A" w14:textId="77777777" w:rsidR="00073F4D" w:rsidRPr="00D269B8" w:rsidRDefault="00073F4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96BD9" w:rsidRPr="00D269B8" w14:paraId="564E3712" w14:textId="77777777" w:rsidTr="00496BD9">
        <w:trPr>
          <w:trHeight w:val="1170"/>
        </w:trPr>
        <w:tc>
          <w:tcPr>
            <w:tcW w:w="568" w:type="dxa"/>
            <w:vMerge w:val="restart"/>
            <w:vAlign w:val="center"/>
          </w:tcPr>
          <w:p w14:paraId="4D098A76" w14:textId="221842BC" w:rsidR="00496BD9" w:rsidRPr="00A97600" w:rsidRDefault="00EB5157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976" w:type="dxa"/>
          </w:tcPr>
          <w:p w14:paraId="0211B919" w14:textId="0372322B" w:rsidR="00496BD9" w:rsidRPr="00D269B8" w:rsidRDefault="00496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Lensmeter</w:t>
            </w:r>
          </w:p>
        </w:tc>
        <w:tc>
          <w:tcPr>
            <w:tcW w:w="3402" w:type="dxa"/>
          </w:tcPr>
          <w:p w14:paraId="7CF69A97" w14:textId="3530C0CB" w:rsidR="00496BD9" w:rsidRDefault="00496BD9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0D94063" wp14:editId="290D368B">
                  <wp:extent cx="1664494" cy="2219325"/>
                  <wp:effectExtent l="0" t="0" r="0" b="0"/>
                  <wp:docPr id="1907566112" name="Picture 2" descr="Image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046" cy="222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B95A100" w14:textId="067FB075" w:rsidR="00496BD9" w:rsidRPr="00D269B8" w:rsidRDefault="00EB515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Measures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spectacles prescriptions and is often used before using an HFA</w:t>
            </w:r>
          </w:p>
        </w:tc>
      </w:tr>
      <w:tr w:rsidR="00496BD9" w:rsidRPr="00D269B8" w14:paraId="1BA723FA" w14:textId="77777777" w:rsidTr="00A97600">
        <w:tc>
          <w:tcPr>
            <w:tcW w:w="568" w:type="dxa"/>
            <w:vMerge/>
            <w:vAlign w:val="center"/>
          </w:tcPr>
          <w:p w14:paraId="7F6B6DB7" w14:textId="77777777" w:rsidR="00496BD9" w:rsidRPr="00A97600" w:rsidRDefault="00496BD9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75CF1C0" w14:textId="77777777" w:rsidR="00496BD9" w:rsidRPr="00D269B8" w:rsidRDefault="00496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3B33EB9" w14:textId="473CD2DD" w:rsidR="00496BD9" w:rsidRDefault="00496BD9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Topcon CL300 </w:t>
            </w:r>
          </w:p>
        </w:tc>
        <w:tc>
          <w:tcPr>
            <w:tcW w:w="3969" w:type="dxa"/>
          </w:tcPr>
          <w:p w14:paraId="2E7A0F3B" w14:textId="77777777" w:rsidR="00496BD9" w:rsidRPr="00D269B8" w:rsidRDefault="00496B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34FD1" w:rsidRPr="00D269B8" w14:paraId="064C5BE1" w14:textId="77777777" w:rsidTr="00A97600">
        <w:tc>
          <w:tcPr>
            <w:tcW w:w="568" w:type="dxa"/>
            <w:vMerge w:val="restart"/>
            <w:vAlign w:val="center"/>
          </w:tcPr>
          <w:p w14:paraId="7C2BBF4B" w14:textId="08A72343" w:rsidR="00834FD1" w:rsidRPr="00A97600" w:rsidRDefault="00834FD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13</w:t>
            </w:r>
          </w:p>
        </w:tc>
        <w:tc>
          <w:tcPr>
            <w:tcW w:w="2976" w:type="dxa"/>
          </w:tcPr>
          <w:p w14:paraId="355690F0" w14:textId="4C5D8EB1" w:rsidR="00834FD1" w:rsidRPr="00D269B8" w:rsidRDefault="002352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Cataract Biometry</w:t>
            </w:r>
          </w:p>
        </w:tc>
        <w:tc>
          <w:tcPr>
            <w:tcW w:w="3402" w:type="dxa"/>
          </w:tcPr>
          <w:p w14:paraId="55032838" w14:textId="0B2E989E" w:rsidR="00834FD1" w:rsidRDefault="00834FD1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DE8B5A" wp14:editId="11029323">
                  <wp:extent cx="2218611" cy="1781175"/>
                  <wp:effectExtent l="0" t="0" r="0" b="0"/>
                  <wp:docPr id="1779131052" name="Picture 3" descr="Image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45" t="13180" b="1464"/>
                          <a:stretch/>
                        </pic:blipFill>
                        <pic:spPr bwMode="auto">
                          <a:xfrm>
                            <a:off x="0" y="0"/>
                            <a:ext cx="2223970" cy="178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752ACECC" w14:textId="6BF21476" w:rsidR="00834FD1" w:rsidRPr="00D269B8" w:rsidRDefault="0023520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Cataract </w:t>
            </w:r>
          </w:p>
        </w:tc>
      </w:tr>
      <w:tr w:rsidR="00834FD1" w:rsidRPr="00D269B8" w14:paraId="01EF62D3" w14:textId="77777777" w:rsidTr="00A97600">
        <w:tc>
          <w:tcPr>
            <w:tcW w:w="568" w:type="dxa"/>
            <w:vMerge/>
            <w:vAlign w:val="center"/>
          </w:tcPr>
          <w:p w14:paraId="1964BBF8" w14:textId="77777777" w:rsidR="00834FD1" w:rsidRPr="00A97600" w:rsidRDefault="00834FD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88BE166" w14:textId="77777777" w:rsidR="00834FD1" w:rsidRPr="00D269B8" w:rsidRDefault="00834F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52EAC2" w14:textId="121ED900" w:rsidR="00834FD1" w:rsidRDefault="0023520B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Heidelberg Anterion</w:t>
            </w:r>
          </w:p>
        </w:tc>
        <w:tc>
          <w:tcPr>
            <w:tcW w:w="3969" w:type="dxa"/>
          </w:tcPr>
          <w:p w14:paraId="3D04F31D" w14:textId="77777777" w:rsidR="00834FD1" w:rsidRPr="00D269B8" w:rsidRDefault="00834FD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39AA" w:rsidRPr="00D269B8" w14:paraId="1E9A0486" w14:textId="77777777" w:rsidTr="00A97600">
        <w:tc>
          <w:tcPr>
            <w:tcW w:w="568" w:type="dxa"/>
            <w:vMerge w:val="restart"/>
            <w:vAlign w:val="center"/>
          </w:tcPr>
          <w:p w14:paraId="196EB5BF" w14:textId="6D4B8F8C" w:rsidR="00CF39AA" w:rsidRPr="00A97600" w:rsidRDefault="00CF39AA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976" w:type="dxa"/>
          </w:tcPr>
          <w:p w14:paraId="473F1ECD" w14:textId="02BEC0EB" w:rsidR="00CF39AA" w:rsidRPr="00D269B8" w:rsidRDefault="002261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69B8">
              <w:rPr>
                <w:rFonts w:asciiTheme="minorHAnsi" w:hAnsiTheme="minorHAnsi" w:cstheme="minorHAnsi"/>
                <w:sz w:val="22"/>
                <w:szCs w:val="22"/>
              </w:rPr>
              <w:t>Wide Field Camera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(alternative to Optos)</w:t>
            </w:r>
          </w:p>
        </w:tc>
        <w:tc>
          <w:tcPr>
            <w:tcW w:w="3402" w:type="dxa"/>
          </w:tcPr>
          <w:p w14:paraId="5B8D8413" w14:textId="3A209E1D" w:rsidR="00CF39AA" w:rsidRDefault="00CF39AA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FE76F89" wp14:editId="1FCE1978">
                  <wp:extent cx="2027464" cy="1809750"/>
                  <wp:effectExtent l="0" t="0" r="0" b="0"/>
                  <wp:docPr id="1964442562" name="Picture 4" descr="Image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62" t="11925" r="11488" b="4603"/>
                          <a:stretch/>
                        </pic:blipFill>
                        <pic:spPr bwMode="auto">
                          <a:xfrm>
                            <a:off x="0" y="0"/>
                            <a:ext cx="2033945" cy="181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F10B26E" w14:textId="77777777" w:rsidR="00CF39AA" w:rsidRPr="00D269B8" w:rsidRDefault="00CF39A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39AA" w:rsidRPr="00D269B8" w14:paraId="577434BF" w14:textId="77777777" w:rsidTr="00A97600">
        <w:tc>
          <w:tcPr>
            <w:tcW w:w="568" w:type="dxa"/>
            <w:vMerge/>
            <w:vAlign w:val="center"/>
          </w:tcPr>
          <w:p w14:paraId="0548C8E7" w14:textId="77777777" w:rsidR="00CF39AA" w:rsidRPr="00A97600" w:rsidRDefault="00CF39AA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544FE876" w14:textId="77777777" w:rsidR="00CF39AA" w:rsidRPr="00D269B8" w:rsidRDefault="00CF39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1895C698" w14:textId="594D428C" w:rsidR="00CF39AA" w:rsidRDefault="001251B9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TopCon Specular Microscope</w:t>
            </w:r>
          </w:p>
        </w:tc>
        <w:tc>
          <w:tcPr>
            <w:tcW w:w="3969" w:type="dxa"/>
          </w:tcPr>
          <w:p w14:paraId="44F072E2" w14:textId="77777777" w:rsidR="00CF39AA" w:rsidRPr="00D269B8" w:rsidRDefault="00CF39A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E578D" w:rsidRPr="00D269B8" w14:paraId="5D963EFF" w14:textId="77777777" w:rsidTr="00A97600">
        <w:tc>
          <w:tcPr>
            <w:tcW w:w="568" w:type="dxa"/>
            <w:vMerge w:val="restart"/>
            <w:vAlign w:val="center"/>
          </w:tcPr>
          <w:p w14:paraId="3BD3F962" w14:textId="707055A8" w:rsidR="003E578D" w:rsidRPr="00A97600" w:rsidRDefault="00210E81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976" w:type="dxa"/>
          </w:tcPr>
          <w:p w14:paraId="4E12EDE2" w14:textId="54365852" w:rsidR="003E578D" w:rsidRPr="00D269B8" w:rsidRDefault="003E57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Blood pressure machine</w:t>
            </w:r>
          </w:p>
        </w:tc>
        <w:tc>
          <w:tcPr>
            <w:tcW w:w="3402" w:type="dxa"/>
          </w:tcPr>
          <w:p w14:paraId="473CC34E" w14:textId="73879C15" w:rsidR="003E578D" w:rsidRDefault="003E578D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4DC83D" wp14:editId="21316C81">
                  <wp:extent cx="866775" cy="2705100"/>
                  <wp:effectExtent l="0" t="0" r="9525" b="0"/>
                  <wp:docPr id="998750368" name="Picture 5" descr="Image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2" t="1" r="21374" b="-282"/>
                          <a:stretch/>
                        </pic:blipFill>
                        <pic:spPr bwMode="auto">
                          <a:xfrm>
                            <a:off x="0" y="0"/>
                            <a:ext cx="8667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11D56C4" w14:textId="02AB67D1" w:rsidR="003E578D" w:rsidRPr="00D269B8" w:rsidRDefault="003E578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used by Nurses in the Pre-op </w:t>
            </w:r>
            <w:r w:rsidRPr="003E578D">
              <w:rPr>
                <w:rFonts w:ascii="Segoe UI" w:hAnsi="Segoe UI" w:cs="Segoe UI"/>
                <w:b/>
                <w:bCs/>
                <w:color w:val="242424"/>
                <w:sz w:val="23"/>
                <w:szCs w:val="23"/>
                <w:shd w:val="clear" w:color="auto" w:fill="FFFFFF"/>
              </w:rPr>
              <w:t>Cataract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Assessment</w:t>
            </w:r>
          </w:p>
        </w:tc>
      </w:tr>
      <w:tr w:rsidR="003E578D" w:rsidRPr="00D269B8" w14:paraId="2622F9AE" w14:textId="77777777" w:rsidTr="00A97600">
        <w:tc>
          <w:tcPr>
            <w:tcW w:w="568" w:type="dxa"/>
            <w:vMerge/>
            <w:vAlign w:val="center"/>
          </w:tcPr>
          <w:p w14:paraId="235EAF32" w14:textId="77777777" w:rsidR="003E578D" w:rsidRPr="00A97600" w:rsidRDefault="003E578D" w:rsidP="00D37E8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273DC3F" w14:textId="77777777" w:rsidR="003E578D" w:rsidRPr="00D269B8" w:rsidRDefault="003E57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1D51083" w14:textId="18295011" w:rsidR="003E578D" w:rsidRDefault="003E578D">
            <w:pP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Dynamap</w:t>
            </w:r>
          </w:p>
        </w:tc>
        <w:tc>
          <w:tcPr>
            <w:tcW w:w="3969" w:type="dxa"/>
          </w:tcPr>
          <w:p w14:paraId="55E75133" w14:textId="77777777" w:rsidR="003E578D" w:rsidRPr="00D269B8" w:rsidRDefault="003E578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6AD5E6C" w14:textId="17D73EF5" w:rsidR="004F4C87" w:rsidRDefault="004F4C87">
      <w:pPr>
        <w:rPr>
          <w:rFonts w:asciiTheme="minorHAnsi" w:hAnsiTheme="minorHAnsi" w:cstheme="minorHAnsi"/>
        </w:rPr>
      </w:pPr>
    </w:p>
    <w:p w14:paraId="3796F7C0" w14:textId="6DF8F14C" w:rsidR="006523A9" w:rsidRDefault="006523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These items may be replaced by hand-held instruments</w:t>
      </w:r>
    </w:p>
    <w:p w14:paraId="077EA373" w14:textId="2051207C" w:rsidR="006523A9" w:rsidRDefault="006523A9">
      <w:pPr>
        <w:rPr>
          <w:rFonts w:asciiTheme="minorHAnsi" w:hAnsiTheme="minorHAnsi" w:cstheme="minorHAnsi"/>
        </w:rPr>
      </w:pPr>
    </w:p>
    <w:p w14:paraId="6358073E" w14:textId="431AB954" w:rsidR="006523A9" w:rsidRDefault="006523A9">
      <w:pPr>
        <w:rPr>
          <w:rFonts w:asciiTheme="minorHAnsi" w:hAnsiTheme="minorHAnsi" w:cstheme="minorHAnsi"/>
        </w:rPr>
      </w:pPr>
    </w:p>
    <w:p w14:paraId="7344A341" w14:textId="2B37E95A" w:rsidR="006523A9" w:rsidRDefault="006523A9">
      <w:pPr>
        <w:rPr>
          <w:rFonts w:asciiTheme="minorHAnsi" w:hAnsiTheme="minorHAnsi" w:cstheme="minorHAnsi"/>
        </w:rPr>
      </w:pPr>
    </w:p>
    <w:p w14:paraId="1AFFFB89" w14:textId="69618870" w:rsidR="006523A9" w:rsidRDefault="006523A9">
      <w:pPr>
        <w:rPr>
          <w:rFonts w:asciiTheme="minorHAnsi" w:hAnsiTheme="minorHAnsi" w:cstheme="minorHAnsi"/>
        </w:rPr>
      </w:pPr>
    </w:p>
    <w:p w14:paraId="3724C88C" w14:textId="192E6ED7" w:rsidR="006523A9" w:rsidRDefault="006523A9">
      <w:pPr>
        <w:rPr>
          <w:rFonts w:asciiTheme="minorHAnsi" w:hAnsiTheme="minorHAnsi" w:cstheme="minorHAnsi"/>
        </w:rPr>
      </w:pPr>
    </w:p>
    <w:p w14:paraId="255EE8A0" w14:textId="450F16A5" w:rsidR="006523A9" w:rsidRDefault="006523A9">
      <w:pPr>
        <w:rPr>
          <w:rFonts w:asciiTheme="minorHAnsi" w:hAnsiTheme="minorHAnsi" w:cstheme="minorHAnsi"/>
        </w:rPr>
      </w:pPr>
    </w:p>
    <w:p w14:paraId="6EE48D95" w14:textId="51187E92" w:rsidR="006523A9" w:rsidRDefault="006523A9">
      <w:pPr>
        <w:rPr>
          <w:rFonts w:asciiTheme="minorHAnsi" w:hAnsiTheme="minorHAnsi" w:cstheme="minorHAnsi"/>
        </w:rPr>
      </w:pPr>
    </w:p>
    <w:p w14:paraId="33BC812E" w14:textId="0EC7F6DE" w:rsidR="006523A9" w:rsidRPr="00D269B8" w:rsidRDefault="006523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 Anne W. Symons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25.10.2022</w:t>
      </w:r>
    </w:p>
    <w:sectPr w:rsidR="006523A9" w:rsidRPr="00D269B8" w:rsidSect="00D37E8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7"/>
    <w:rsid w:val="00050518"/>
    <w:rsid w:val="00073F4D"/>
    <w:rsid w:val="001251B9"/>
    <w:rsid w:val="00126314"/>
    <w:rsid w:val="0013583A"/>
    <w:rsid w:val="001E3451"/>
    <w:rsid w:val="001E78E4"/>
    <w:rsid w:val="001F3FFF"/>
    <w:rsid w:val="00210E81"/>
    <w:rsid w:val="00226144"/>
    <w:rsid w:val="0023520B"/>
    <w:rsid w:val="002518D8"/>
    <w:rsid w:val="002751F7"/>
    <w:rsid w:val="002F7600"/>
    <w:rsid w:val="00304521"/>
    <w:rsid w:val="003830B9"/>
    <w:rsid w:val="00384C25"/>
    <w:rsid w:val="003B33AA"/>
    <w:rsid w:val="003C7648"/>
    <w:rsid w:val="003E578D"/>
    <w:rsid w:val="003F5A0F"/>
    <w:rsid w:val="00403774"/>
    <w:rsid w:val="00477EF1"/>
    <w:rsid w:val="00496BD9"/>
    <w:rsid w:val="004A3E4D"/>
    <w:rsid w:val="004C3885"/>
    <w:rsid w:val="004F4C87"/>
    <w:rsid w:val="00567FA2"/>
    <w:rsid w:val="0057514D"/>
    <w:rsid w:val="005A5E93"/>
    <w:rsid w:val="005D159F"/>
    <w:rsid w:val="00601AD9"/>
    <w:rsid w:val="0061076E"/>
    <w:rsid w:val="00650B0D"/>
    <w:rsid w:val="006523A9"/>
    <w:rsid w:val="00652EE4"/>
    <w:rsid w:val="006A58F6"/>
    <w:rsid w:val="007502A0"/>
    <w:rsid w:val="007A78C2"/>
    <w:rsid w:val="007D2526"/>
    <w:rsid w:val="00834FD1"/>
    <w:rsid w:val="00847695"/>
    <w:rsid w:val="00916C58"/>
    <w:rsid w:val="00923C74"/>
    <w:rsid w:val="00953B39"/>
    <w:rsid w:val="009D6702"/>
    <w:rsid w:val="009E3B5E"/>
    <w:rsid w:val="00A97600"/>
    <w:rsid w:val="00B557AD"/>
    <w:rsid w:val="00BB2A77"/>
    <w:rsid w:val="00BD689D"/>
    <w:rsid w:val="00C260FD"/>
    <w:rsid w:val="00C26383"/>
    <w:rsid w:val="00C3605A"/>
    <w:rsid w:val="00C42A73"/>
    <w:rsid w:val="00C602A3"/>
    <w:rsid w:val="00C804B3"/>
    <w:rsid w:val="00CB5E87"/>
    <w:rsid w:val="00CF39AA"/>
    <w:rsid w:val="00D22697"/>
    <w:rsid w:val="00D269B8"/>
    <w:rsid w:val="00D37E81"/>
    <w:rsid w:val="00D50F9B"/>
    <w:rsid w:val="00D70D37"/>
    <w:rsid w:val="00E17E9F"/>
    <w:rsid w:val="00E211D1"/>
    <w:rsid w:val="00E832F0"/>
    <w:rsid w:val="00E92660"/>
    <w:rsid w:val="00EB5157"/>
    <w:rsid w:val="00F472C8"/>
    <w:rsid w:val="00FA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62E6"/>
  <w15:chartTrackingRefBased/>
  <w15:docId w15:val="{6A0FCD74-C3B0-9642-8B58-41F8D6FE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Rawas Kalaji, Mohammad</cp:lastModifiedBy>
  <cp:revision>14</cp:revision>
  <dcterms:created xsi:type="dcterms:W3CDTF">2022-10-27T06:35:00Z</dcterms:created>
  <dcterms:modified xsi:type="dcterms:W3CDTF">2024-07-27T07:52:00Z</dcterms:modified>
</cp:coreProperties>
</file>